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08DB" w:rsidRPr="00B6173C" w:rsidRDefault="005308DB" w:rsidP="00B113CF">
      <w:pPr>
        <w:tabs>
          <w:tab w:val="right" w:pos="10632"/>
          <w:tab w:val="right" w:pos="14002"/>
          <w:tab w:val="right" w:pos="14706"/>
        </w:tabs>
        <w:bidi/>
        <w:spacing w:after="0" w:line="240" w:lineRule="auto"/>
        <w:jc w:val="center"/>
        <w:rPr>
          <w:rFonts w:ascii="Times New Roman" w:hAnsi="Times New Roman" w:cs="Times New Roman"/>
          <w:b/>
          <w:bCs/>
          <w:shadow/>
          <w:sz w:val="24"/>
          <w:szCs w:val="24"/>
          <w:lang w:bidi="ar-DZ"/>
        </w:rPr>
      </w:pPr>
      <w:r w:rsidRPr="00B6173C">
        <w:rPr>
          <w:rFonts w:ascii="Times New Roman" w:hAnsi="Times New Roman" w:cs="Times New Roman"/>
          <w:b/>
          <w:bCs/>
          <w:shadow/>
          <w:sz w:val="24"/>
          <w:szCs w:val="24"/>
          <w:rtl/>
          <w:lang w:bidi="ar-DZ"/>
        </w:rPr>
        <w:t>الجمهورية الجزائرية الديمقراطية الشعبية</w:t>
      </w:r>
    </w:p>
    <w:p w:rsidR="005308DB" w:rsidRDefault="005308DB" w:rsidP="00B113CF">
      <w:pPr>
        <w:tabs>
          <w:tab w:val="right" w:pos="10631"/>
          <w:tab w:val="right" w:pos="14002"/>
        </w:tabs>
        <w:bidi/>
        <w:spacing w:after="0" w:line="240" w:lineRule="auto"/>
        <w:jc w:val="center"/>
        <w:rPr>
          <w:rFonts w:ascii="Times New Roman" w:hAnsi="Times New Roman" w:cs="Times New Roman"/>
          <w:b/>
          <w:bCs/>
          <w:shadow/>
          <w:sz w:val="24"/>
          <w:szCs w:val="24"/>
          <w:lang w:bidi="ar-DZ"/>
        </w:rPr>
      </w:pPr>
      <w:r w:rsidRPr="00B6173C">
        <w:rPr>
          <w:rFonts w:ascii="Times New Roman" w:hAnsi="Times New Roman" w:cs="Times New Roman"/>
          <w:b/>
          <w:bCs/>
          <w:shadow/>
          <w:sz w:val="24"/>
          <w:szCs w:val="24"/>
          <w:lang w:bidi="ar-DZ"/>
        </w:rPr>
        <w:t>Ministère de l’Enseignement Supérieur et de la Recherche Scientifique</w:t>
      </w:r>
    </w:p>
    <w:p w:rsidR="005308DB" w:rsidRPr="00B6173C" w:rsidRDefault="005308DB" w:rsidP="00B113CF">
      <w:pPr>
        <w:tabs>
          <w:tab w:val="right" w:pos="10631"/>
          <w:tab w:val="right" w:pos="14002"/>
        </w:tabs>
        <w:bidi/>
        <w:spacing w:after="0" w:line="240" w:lineRule="auto"/>
        <w:jc w:val="center"/>
        <w:rPr>
          <w:rFonts w:ascii="Times New Roman" w:hAnsi="Times New Roman" w:cs="Times New Roman"/>
          <w:b/>
          <w:bCs/>
          <w:shadow/>
          <w:sz w:val="24"/>
          <w:szCs w:val="24"/>
          <w:lang w:bidi="ar-DZ"/>
        </w:rPr>
      </w:pPr>
      <w:r w:rsidRPr="00B6173C">
        <w:rPr>
          <w:rFonts w:ascii="Times New Roman" w:hAnsi="Times New Roman" w:cs="Times New Roman"/>
          <w:b/>
          <w:bCs/>
          <w:shadow/>
          <w:sz w:val="24"/>
          <w:szCs w:val="24"/>
          <w:rtl/>
          <w:lang w:bidi="ar-DZ"/>
        </w:rPr>
        <w:t>وزارة التعليم العالي و البحث العلمي</w:t>
      </w:r>
    </w:p>
    <w:p w:rsidR="00B113CF" w:rsidRDefault="005308DB" w:rsidP="00B113C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b/>
          <w:bCs/>
          <w:shadow/>
          <w:noProof/>
          <w:sz w:val="24"/>
          <w:szCs w:val="24"/>
        </w:rPr>
      </w:pPr>
      <w:r w:rsidRPr="00B6173C">
        <w:rPr>
          <w:rFonts w:ascii="Times New Roman" w:hAnsi="Times New Roman" w:cs="Times New Roman"/>
          <w:b/>
          <w:bCs/>
          <w:shadow/>
          <w:noProof/>
          <w:sz w:val="24"/>
          <w:szCs w:val="24"/>
        </w:rPr>
        <w:t>Université Chadli Ben</w:t>
      </w:r>
      <w:r>
        <w:rPr>
          <w:rFonts w:ascii="Times New Roman" w:hAnsi="Times New Roman" w:cs="Times New Roman"/>
          <w:b/>
          <w:bCs/>
          <w:shadow/>
          <w:noProof/>
          <w:sz w:val="24"/>
          <w:szCs w:val="24"/>
        </w:rPr>
        <w:t xml:space="preserve">djedid-El </w:t>
      </w:r>
      <w:r w:rsidRPr="00B6173C">
        <w:rPr>
          <w:rFonts w:ascii="Times New Roman" w:hAnsi="Times New Roman" w:cs="Times New Roman"/>
          <w:b/>
          <w:bCs/>
          <w:shadow/>
          <w:noProof/>
          <w:sz w:val="24"/>
          <w:szCs w:val="24"/>
        </w:rPr>
        <w:t>Tarf</w:t>
      </w:r>
    </w:p>
    <w:p w:rsidR="005308DB" w:rsidRPr="005D0F81" w:rsidRDefault="005308DB" w:rsidP="002F6DA3">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b/>
          <w:bCs/>
          <w:shadow/>
          <w:noProof/>
          <w:sz w:val="24"/>
          <w:szCs w:val="24"/>
          <w:rtl/>
        </w:rPr>
      </w:pPr>
      <w:r>
        <w:rPr>
          <w:rFonts w:ascii="Times New Roman" w:hAnsi="Times New Roman" w:cs="Times New Roman"/>
          <w:b/>
          <w:bCs/>
          <w:shadow/>
          <w:noProof/>
          <w:sz w:val="24"/>
          <w:szCs w:val="24"/>
        </w:rPr>
        <w:t xml:space="preserve"> </w:t>
      </w:r>
      <w:r w:rsidRPr="00B6173C">
        <w:rPr>
          <w:rFonts w:ascii="Times New Roman" w:hAnsi="Times New Roman" w:cs="Times New Roman"/>
          <w:b/>
          <w:bCs/>
          <w:sz w:val="24"/>
          <w:szCs w:val="24"/>
        </w:rPr>
        <w:t xml:space="preserve"> </w:t>
      </w:r>
      <w:r w:rsidRPr="00B6173C">
        <w:rPr>
          <w:rFonts w:ascii="Times New Roman" w:hAnsi="Times New Roman" w:cs="Times New Roman"/>
          <w:b/>
          <w:bCs/>
          <w:sz w:val="24"/>
          <w:szCs w:val="24"/>
          <w:rtl/>
        </w:rPr>
        <w:t>جامعة ﺍﻟﺸﺎﺫﻟﻲ</w:t>
      </w:r>
      <w:r w:rsidR="002F6DA3" w:rsidRPr="002F6DA3">
        <w:rPr>
          <w:rFonts w:ascii="Times New Roman" w:hAnsi="Times New Roman" w:cs="Times New Roman"/>
          <w:b/>
          <w:bCs/>
          <w:shadow/>
          <w:noProof/>
          <w:sz w:val="24"/>
          <w:szCs w:val="24"/>
          <w:rtl/>
        </w:rPr>
        <w:t xml:space="preserve"> </w:t>
      </w:r>
      <w:r w:rsidR="002F6DA3" w:rsidRPr="00B6173C">
        <w:rPr>
          <w:rFonts w:ascii="Times New Roman" w:hAnsi="Times New Roman" w:cs="Times New Roman"/>
          <w:b/>
          <w:bCs/>
          <w:shadow/>
          <w:noProof/>
          <w:sz w:val="24"/>
          <w:szCs w:val="24"/>
          <w:rtl/>
        </w:rPr>
        <w:t>ﺒﻦ</w:t>
      </w:r>
      <w:r w:rsidR="002F6DA3">
        <w:rPr>
          <w:rFonts w:ascii="Times New Roman" w:hAnsi="Times New Roman" w:cs="Times New Roman"/>
          <w:b/>
          <w:bCs/>
          <w:sz w:val="24"/>
          <w:szCs w:val="24"/>
        </w:rPr>
        <w:t xml:space="preserve"> </w:t>
      </w:r>
      <w:r w:rsidR="002F6DA3" w:rsidRPr="002F6DA3">
        <w:rPr>
          <w:rFonts w:ascii="Times New Roman" w:hAnsi="Times New Roman" w:cs="Times New Roman"/>
          <w:b/>
          <w:bCs/>
          <w:sz w:val="24"/>
          <w:szCs w:val="24"/>
          <w:rtl/>
        </w:rPr>
        <w:t xml:space="preserve"> </w:t>
      </w:r>
      <w:r w:rsidR="002F6DA3" w:rsidRPr="00B6173C">
        <w:rPr>
          <w:rFonts w:ascii="Times New Roman" w:hAnsi="Times New Roman" w:cs="Times New Roman"/>
          <w:b/>
          <w:bCs/>
          <w:shadow/>
          <w:noProof/>
          <w:sz w:val="24"/>
          <w:szCs w:val="24"/>
          <w:rtl/>
        </w:rPr>
        <w:t>ﺠﺪﻴﺪ</w:t>
      </w:r>
      <w:r w:rsidR="002F6DA3" w:rsidRPr="00B6173C">
        <w:rPr>
          <w:rFonts w:ascii="Times New Roman" w:hAnsi="Times New Roman" w:cs="Times New Roman"/>
          <w:b/>
          <w:bCs/>
          <w:shadow/>
          <w:noProof/>
          <w:sz w:val="24"/>
          <w:szCs w:val="24"/>
        </w:rPr>
        <w:t xml:space="preserve"> </w:t>
      </w:r>
      <w:r w:rsidR="002F6DA3" w:rsidRPr="00B6173C">
        <w:rPr>
          <w:rFonts w:ascii="Times New Roman" w:hAnsi="Times New Roman" w:cs="Times New Roman"/>
          <w:b/>
          <w:bCs/>
          <w:sz w:val="24"/>
          <w:szCs w:val="24"/>
          <w:rtl/>
        </w:rPr>
        <w:t>الطارف</w:t>
      </w:r>
    </w:p>
    <w:p w:rsidR="005308DB" w:rsidRDefault="005308DB" w:rsidP="00B113C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b/>
          <w:bCs/>
          <w:shadow/>
          <w:sz w:val="24"/>
          <w:szCs w:val="24"/>
          <w:lang w:bidi="ar-DZ"/>
        </w:rPr>
      </w:pPr>
      <w:r w:rsidRPr="00B6173C">
        <w:rPr>
          <w:rFonts w:ascii="Times New Roman" w:hAnsi="Times New Roman" w:cs="Times New Roman"/>
          <w:b/>
          <w:bCs/>
          <w:shadow/>
          <w:noProof/>
          <w:sz w:val="24"/>
          <w:szCs w:val="24"/>
        </w:rPr>
        <w:t>F</w:t>
      </w:r>
      <w:r w:rsidRPr="00B6173C">
        <w:rPr>
          <w:rFonts w:ascii="Times New Roman" w:hAnsi="Times New Roman" w:cs="Times New Roman"/>
          <w:b/>
          <w:bCs/>
          <w:shadow/>
          <w:sz w:val="24"/>
          <w:szCs w:val="24"/>
          <w:lang w:bidi="ar-DZ"/>
        </w:rPr>
        <w:t>aculté des Lettres et des Langues</w:t>
      </w:r>
    </w:p>
    <w:p w:rsidR="005308DB" w:rsidRDefault="005308DB" w:rsidP="00B113C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b/>
          <w:bCs/>
          <w:sz w:val="24"/>
          <w:szCs w:val="24"/>
          <w:lang w:bidi="ar-DZ"/>
        </w:rPr>
      </w:pPr>
      <w:r w:rsidRPr="00B6173C">
        <w:rPr>
          <w:rFonts w:ascii="Times New Roman" w:hAnsi="Times New Roman" w:cs="Times New Roman"/>
          <w:b/>
          <w:bCs/>
          <w:sz w:val="24"/>
          <w:szCs w:val="24"/>
          <w:rtl/>
          <w:lang w:bidi="ar-DZ"/>
        </w:rPr>
        <w:t>كلية الآداب و اللغات</w:t>
      </w:r>
    </w:p>
    <w:p w:rsidR="005308DB" w:rsidRPr="00B450B3" w:rsidRDefault="005308DB" w:rsidP="00B113C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b/>
          <w:bCs/>
          <w:sz w:val="24"/>
          <w:szCs w:val="24"/>
          <w:lang w:bidi="ar-DZ"/>
        </w:rPr>
      </w:pPr>
      <w:r w:rsidRPr="00B6173C">
        <w:rPr>
          <w:rFonts w:ascii="Times New Roman" w:hAnsi="Times New Roman" w:cs="Times New Roman"/>
          <w:b/>
          <w:bCs/>
          <w:shadow/>
          <w:sz w:val="24"/>
          <w:szCs w:val="24"/>
          <w:lang w:bidi="ar-DZ"/>
        </w:rPr>
        <w:t xml:space="preserve">Département </w:t>
      </w:r>
      <w:r>
        <w:rPr>
          <w:rFonts w:ascii="Times New Roman" w:hAnsi="Times New Roman" w:cs="Times New Roman"/>
          <w:b/>
          <w:bCs/>
          <w:shadow/>
          <w:sz w:val="24"/>
          <w:szCs w:val="24"/>
          <w:lang w:bidi="ar-DZ"/>
        </w:rPr>
        <w:t>de français</w:t>
      </w:r>
    </w:p>
    <w:p w:rsidR="005308DB" w:rsidRPr="00B6173C" w:rsidRDefault="005308DB" w:rsidP="00177A1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bidi/>
        <w:spacing w:after="0"/>
        <w:jc w:val="center"/>
        <w:rPr>
          <w:rFonts w:ascii="Times New Roman" w:hAnsi="Times New Roman" w:cs="Times New Roman"/>
          <w:sz w:val="24"/>
          <w:szCs w:val="24"/>
        </w:rPr>
      </w:pPr>
      <w:r w:rsidRPr="00B6173C">
        <w:rPr>
          <w:rFonts w:ascii="Times New Roman" w:hAnsi="Times New Roman" w:cs="Times New Roman"/>
          <w:b/>
          <w:bCs/>
          <w:sz w:val="24"/>
          <w:szCs w:val="24"/>
          <w:rtl/>
        </w:rPr>
        <w:t>قسم</w:t>
      </w:r>
      <w:r>
        <w:rPr>
          <w:rFonts w:ascii="Times New Roman" w:hAnsi="Times New Roman" w:cs="Times New Roman"/>
          <w:b/>
          <w:bCs/>
          <w:sz w:val="24"/>
          <w:szCs w:val="24"/>
          <w:rtl/>
        </w:rPr>
        <w:t xml:space="preserve"> </w:t>
      </w:r>
      <w:r w:rsidRPr="00B6173C">
        <w:rPr>
          <w:rFonts w:ascii="Times New Roman" w:hAnsi="Times New Roman" w:cs="Times New Roman"/>
          <w:b/>
          <w:bCs/>
          <w:sz w:val="24"/>
          <w:szCs w:val="24"/>
          <w:rtl/>
        </w:rPr>
        <w:t xml:space="preserve"> اللغة الفرنسية</w:t>
      </w:r>
    </w:p>
    <w:p w:rsidR="005308DB" w:rsidRPr="0092311B" w:rsidRDefault="00177A1F" w:rsidP="00084200">
      <w:pPr>
        <w:tabs>
          <w:tab w:val="left" w:pos="7080"/>
        </w:tabs>
        <w:spacing w:after="0"/>
        <w:jc w:val="both"/>
        <w:rPr>
          <w:b/>
        </w:rPr>
      </w:pPr>
      <w:r>
        <w:rPr>
          <w:b/>
          <w:noProof/>
        </w:rPr>
        <w:drawing>
          <wp:anchor distT="0" distB="0" distL="114300" distR="114300" simplePos="0" relativeHeight="251655680" behindDoc="0" locked="0" layoutInCell="1" allowOverlap="1">
            <wp:simplePos x="0" y="0"/>
            <wp:positionH relativeFrom="column">
              <wp:posOffset>2007870</wp:posOffset>
            </wp:positionH>
            <wp:positionV relativeFrom="paragraph">
              <wp:posOffset>15875</wp:posOffset>
            </wp:positionV>
            <wp:extent cx="1658620" cy="461010"/>
            <wp:effectExtent l="19050" t="0" r="0" b="0"/>
            <wp:wrapSquare wrapText="bothSides"/>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1658620" cy="461010"/>
                    </a:xfrm>
                    <a:prstGeom prst="rect">
                      <a:avLst/>
                    </a:prstGeom>
                    <a:noFill/>
                    <a:ln w="9525">
                      <a:noFill/>
                      <a:miter lim="800000"/>
                      <a:headEnd/>
                      <a:tailEnd/>
                    </a:ln>
                  </pic:spPr>
                </pic:pic>
              </a:graphicData>
            </a:graphic>
          </wp:anchor>
        </w:drawing>
      </w:r>
    </w:p>
    <w:p w:rsidR="005308DB" w:rsidRPr="003540FC" w:rsidRDefault="005308DB" w:rsidP="00084200">
      <w:pPr>
        <w:tabs>
          <w:tab w:val="left" w:pos="8533"/>
        </w:tabs>
        <w:jc w:val="both"/>
        <w:rPr>
          <w:rFonts w:ascii="Times New Roman" w:hAnsi="Times New Roman" w:cs="Times New Roman"/>
          <w:color w:val="002060"/>
          <w:sz w:val="28"/>
          <w:szCs w:val="28"/>
        </w:rPr>
      </w:pPr>
    </w:p>
    <w:p w:rsidR="005308DB" w:rsidRPr="009E031D" w:rsidRDefault="005308DB" w:rsidP="00177A1F">
      <w:pPr>
        <w:bidi/>
        <w:spacing w:after="0" w:line="360" w:lineRule="auto"/>
        <w:jc w:val="center"/>
        <w:rPr>
          <w:rFonts w:ascii="Times New Roman" w:hAnsi="Times New Roman" w:cs="Times New Roman"/>
          <w:b/>
          <w:bCs/>
          <w:sz w:val="32"/>
          <w:szCs w:val="32"/>
        </w:rPr>
      </w:pPr>
      <w:r w:rsidRPr="009E031D">
        <w:rPr>
          <w:rFonts w:ascii="Times New Roman" w:hAnsi="Times New Roman" w:cs="Times New Roman"/>
          <w:b/>
          <w:bCs/>
          <w:sz w:val="32"/>
          <w:szCs w:val="32"/>
        </w:rPr>
        <w:t>MÉMOIRE DE FIN D’ÉTUDE</w:t>
      </w:r>
      <w:r>
        <w:rPr>
          <w:rFonts w:ascii="Times New Roman" w:hAnsi="Times New Roman" w:cs="Times New Roman"/>
          <w:b/>
          <w:bCs/>
          <w:sz w:val="32"/>
          <w:szCs w:val="32"/>
        </w:rPr>
        <w:t xml:space="preserve"> DE MASTER 2</w:t>
      </w:r>
    </w:p>
    <w:p w:rsidR="005308DB" w:rsidRPr="005308DB" w:rsidRDefault="005308DB" w:rsidP="00177A1F">
      <w:pPr>
        <w:bidi/>
        <w:spacing w:after="0" w:line="360" w:lineRule="auto"/>
        <w:jc w:val="center"/>
        <w:rPr>
          <w:rFonts w:ascii="Times New Roman" w:hAnsi="Times New Roman" w:cs="Times New Roman"/>
          <w:sz w:val="28"/>
          <w:szCs w:val="28"/>
        </w:rPr>
      </w:pPr>
      <w:r w:rsidRPr="005308DB">
        <w:rPr>
          <w:rFonts w:ascii="Times New Roman" w:hAnsi="Times New Roman" w:cs="Times New Roman"/>
          <w:sz w:val="28"/>
          <w:szCs w:val="28"/>
        </w:rPr>
        <w:t>Présenté en vue de l’obtention d’un Diplôme de Master Académique</w:t>
      </w:r>
    </w:p>
    <w:p w:rsidR="005308DB" w:rsidRDefault="005308DB" w:rsidP="00177A1F">
      <w:pPr>
        <w:bidi/>
        <w:spacing w:after="0" w:line="360" w:lineRule="auto"/>
        <w:jc w:val="center"/>
        <w:rPr>
          <w:rFonts w:ascii="Times New Roman" w:hAnsi="Times New Roman" w:cs="Times New Roman"/>
          <w:sz w:val="32"/>
          <w:szCs w:val="32"/>
        </w:rPr>
      </w:pPr>
      <w:r w:rsidRPr="009E031D">
        <w:rPr>
          <w:rFonts w:ascii="Times New Roman" w:hAnsi="Times New Roman" w:cs="Times New Roman"/>
          <w:sz w:val="32"/>
          <w:szCs w:val="32"/>
        </w:rPr>
        <w:t>« </w:t>
      </w:r>
      <w:r>
        <w:rPr>
          <w:rFonts w:ascii="Times New Roman" w:hAnsi="Times New Roman" w:cs="Times New Roman"/>
          <w:sz w:val="32"/>
          <w:szCs w:val="32"/>
        </w:rPr>
        <w:t>Sciences du langage</w:t>
      </w:r>
      <w:r w:rsidRPr="009E031D">
        <w:rPr>
          <w:rFonts w:ascii="Times New Roman" w:hAnsi="Times New Roman" w:cs="Times New Roman"/>
          <w:sz w:val="32"/>
          <w:szCs w:val="32"/>
        </w:rPr>
        <w:t> »</w:t>
      </w:r>
    </w:p>
    <w:p w:rsidR="005308DB" w:rsidRDefault="00F61624" w:rsidP="006873A7">
      <w:pPr>
        <w:jc w:val="center"/>
        <w:rPr>
          <w:rFonts w:ascii="Times New Roman" w:hAnsi="Times New Roman" w:cs="Times New Roman"/>
          <w:b/>
          <w:bCs/>
          <w:sz w:val="32"/>
          <w:szCs w:val="32"/>
        </w:rPr>
      </w:pPr>
      <w:r>
        <w:rPr>
          <w:rFonts w:ascii="Times New Roman" w:hAnsi="Times New Roman" w:cs="Times New Roman"/>
          <w:noProof/>
          <w:sz w:val="32"/>
          <w:szCs w:val="32"/>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12pt;margin-top:29.1pt;width:418.65pt;height:64.4pt;z-index:251656704;mso-width-relative:margin;mso-height-relative:margin;v-text-anchor:middle" fillcolor="white [3201]" strokecolor="#92cddc [1944]" strokeweight="1pt">
            <v:fill color2="#b6dde8 [1304]" focusposition="1" focussize="" focus="100%" type="gradient"/>
            <v:shadow on="t" type="perspective" color="#205867 [1608]" opacity=".5" offset="1pt" offset2="-3pt"/>
            <v:textbox style="mso-next-textbox:#_x0000_s1026">
              <w:txbxContent>
                <w:p w:rsidR="00B74125" w:rsidRPr="005308DB" w:rsidRDefault="00B74125" w:rsidP="005308DB">
                  <w:pPr>
                    <w:jc w:val="center"/>
                    <w:rPr>
                      <w:rFonts w:ascii="Times New Roman" w:hAnsi="Times New Roman" w:cs="Times New Roman"/>
                      <w:b/>
                      <w:bCs/>
                      <w:sz w:val="32"/>
                      <w:szCs w:val="32"/>
                    </w:rPr>
                  </w:pPr>
                  <w:r w:rsidRPr="005308DB">
                    <w:rPr>
                      <w:rFonts w:ascii="Times New Roman" w:hAnsi="Times New Roman" w:cs="Times New Roman"/>
                      <w:b/>
                      <w:bCs/>
                      <w:sz w:val="32"/>
                      <w:szCs w:val="32"/>
                    </w:rPr>
                    <w:t xml:space="preserve">Esthétique de la tragédie dans </w:t>
                  </w:r>
                  <w:r w:rsidRPr="005308DB">
                    <w:rPr>
                      <w:rFonts w:ascii="Times New Roman" w:hAnsi="Times New Roman" w:cs="Times New Roman"/>
                      <w:b/>
                      <w:bCs/>
                      <w:i/>
                      <w:iCs/>
                      <w:sz w:val="32"/>
                      <w:szCs w:val="32"/>
                    </w:rPr>
                    <w:t>la peste</w:t>
                  </w:r>
                  <w:r w:rsidRPr="005308DB">
                    <w:rPr>
                      <w:rFonts w:ascii="Times New Roman" w:hAnsi="Times New Roman" w:cs="Times New Roman"/>
                      <w:b/>
                      <w:bCs/>
                      <w:sz w:val="32"/>
                      <w:szCs w:val="32"/>
                    </w:rPr>
                    <w:t xml:space="preserve"> d’Albert Camus</w:t>
                  </w:r>
                </w:p>
              </w:txbxContent>
            </v:textbox>
          </v:shape>
        </w:pict>
      </w:r>
      <w:r w:rsidR="005308DB" w:rsidRPr="00C74E4C">
        <w:rPr>
          <w:rFonts w:ascii="Times New Roman" w:hAnsi="Times New Roman" w:cs="Times New Roman"/>
          <w:b/>
          <w:bCs/>
          <w:sz w:val="32"/>
          <w:szCs w:val="32"/>
        </w:rPr>
        <w:t>THÈME</w:t>
      </w:r>
    </w:p>
    <w:p w:rsidR="005308DB" w:rsidRPr="00C74E4C" w:rsidRDefault="005308DB" w:rsidP="00084200">
      <w:pPr>
        <w:jc w:val="both"/>
        <w:rPr>
          <w:rFonts w:ascii="Times New Roman" w:hAnsi="Times New Roman" w:cs="Times New Roman"/>
          <w:b/>
          <w:bCs/>
          <w:sz w:val="32"/>
          <w:szCs w:val="32"/>
        </w:rPr>
      </w:pPr>
    </w:p>
    <w:p w:rsidR="005308DB" w:rsidRDefault="005308DB" w:rsidP="00084200">
      <w:pPr>
        <w:spacing w:after="0" w:line="360" w:lineRule="auto"/>
        <w:jc w:val="both"/>
        <w:rPr>
          <w:sz w:val="32"/>
          <w:szCs w:val="32"/>
        </w:rPr>
      </w:pPr>
    </w:p>
    <w:p w:rsidR="005308DB" w:rsidRDefault="005308DB" w:rsidP="00084200">
      <w:pPr>
        <w:spacing w:after="0" w:line="360" w:lineRule="auto"/>
        <w:jc w:val="both"/>
        <w:rPr>
          <w:sz w:val="32"/>
          <w:szCs w:val="32"/>
        </w:rPr>
      </w:pPr>
    </w:p>
    <w:p w:rsidR="005308DB" w:rsidRDefault="005308DB" w:rsidP="00084200">
      <w:pPr>
        <w:spacing w:after="0" w:line="360" w:lineRule="auto"/>
        <w:jc w:val="both"/>
        <w:rPr>
          <w:sz w:val="32"/>
          <w:szCs w:val="32"/>
        </w:rPr>
      </w:pPr>
    </w:p>
    <w:p w:rsidR="005308DB" w:rsidRDefault="005308DB" w:rsidP="00084200">
      <w:pPr>
        <w:spacing w:after="0" w:line="360" w:lineRule="auto"/>
        <w:jc w:val="both"/>
        <w:rPr>
          <w:rFonts w:ascii="Times New Roman" w:eastAsia="Times New Roman" w:hAnsi="Times New Roman" w:cs="Times New Roman"/>
          <w:b/>
          <w:sz w:val="32"/>
        </w:rPr>
      </w:pPr>
      <w:r>
        <w:rPr>
          <w:rFonts w:ascii="Times New Roman" w:hAnsi="Times New Roman" w:cs="Times New Roman"/>
          <w:b/>
          <w:bCs/>
          <w:sz w:val="32"/>
          <w:szCs w:val="32"/>
        </w:rPr>
        <w:t>Présenté Par</w:t>
      </w:r>
      <w:r>
        <w:rPr>
          <w:rFonts w:ascii="Times New Roman" w:eastAsia="Times New Roman" w:hAnsi="Times New Roman" w:cs="Times New Roman"/>
          <w:b/>
          <w:sz w:val="32"/>
        </w:rPr>
        <w:t> : Brabti zineb</w:t>
      </w:r>
    </w:p>
    <w:p w:rsidR="005308DB" w:rsidRPr="002C4B18" w:rsidRDefault="005308DB" w:rsidP="00084200">
      <w:pPr>
        <w:spacing w:after="0" w:line="360" w:lineRule="auto"/>
        <w:jc w:val="both"/>
        <w:rPr>
          <w:rFonts w:ascii="Times New Roman" w:hAnsi="Times New Roman" w:cs="Times New Roman"/>
          <w:b/>
          <w:bCs/>
          <w:sz w:val="32"/>
          <w:szCs w:val="32"/>
        </w:rPr>
      </w:pPr>
      <w:r>
        <w:rPr>
          <w:rFonts w:ascii="Times New Roman" w:eastAsia="Times New Roman" w:hAnsi="Times New Roman" w:cs="Times New Roman"/>
          <w:b/>
          <w:sz w:val="32"/>
        </w:rPr>
        <w:t>Sous la Direction de M</w:t>
      </w:r>
      <w:r w:rsidRPr="00E0425A">
        <w:rPr>
          <w:rFonts w:ascii="Times New Roman" w:eastAsia="Times New Roman" w:hAnsi="Times New Roman" w:cs="Times New Roman"/>
          <w:b/>
          <w:sz w:val="32"/>
          <w:vertAlign w:val="superscript"/>
        </w:rPr>
        <w:t>me</w:t>
      </w:r>
      <w:r>
        <w:rPr>
          <w:rFonts w:ascii="Times New Roman" w:eastAsia="Times New Roman" w:hAnsi="Times New Roman" w:cs="Times New Roman"/>
          <w:b/>
          <w:sz w:val="32"/>
        </w:rPr>
        <w:t> : Leulmi.Sara</w:t>
      </w:r>
    </w:p>
    <w:p w:rsidR="005308DB" w:rsidRPr="00C74E4C" w:rsidRDefault="005308DB" w:rsidP="00982596">
      <w:pPr>
        <w:spacing w:after="0" w:line="360" w:lineRule="auto"/>
        <w:jc w:val="both"/>
        <w:rPr>
          <w:rFonts w:ascii="Times New Roman" w:hAnsi="Times New Roman" w:cs="Times New Roman"/>
          <w:sz w:val="32"/>
          <w:szCs w:val="32"/>
        </w:rPr>
      </w:pPr>
      <w:r w:rsidRPr="00C74E4C">
        <w:rPr>
          <w:rFonts w:ascii="Times New Roman" w:hAnsi="Times New Roman" w:cs="Times New Roman"/>
          <w:b/>
          <w:bCs/>
          <w:sz w:val="32"/>
          <w:szCs w:val="32"/>
        </w:rPr>
        <w:t>Soutenu le</w:t>
      </w:r>
      <w:r>
        <w:rPr>
          <w:rFonts w:ascii="Times New Roman" w:hAnsi="Times New Roman" w:cs="Times New Roman"/>
          <w:sz w:val="32"/>
          <w:szCs w:val="32"/>
        </w:rPr>
        <w:t xml:space="preserve">: </w:t>
      </w:r>
      <w:r w:rsidR="00982596">
        <w:rPr>
          <w:rFonts w:ascii="Times New Roman" w:hAnsi="Times New Roman" w:cs="Times New Roman"/>
          <w:sz w:val="32"/>
          <w:szCs w:val="32"/>
        </w:rPr>
        <w:t>22/10</w:t>
      </w:r>
      <w:r>
        <w:rPr>
          <w:rFonts w:ascii="Times New Roman" w:hAnsi="Times New Roman" w:cs="Times New Roman"/>
          <w:sz w:val="32"/>
          <w:szCs w:val="32"/>
        </w:rPr>
        <w:t>/2020</w:t>
      </w:r>
    </w:p>
    <w:p w:rsidR="005308DB" w:rsidRDefault="005308DB" w:rsidP="00084200">
      <w:pPr>
        <w:spacing w:after="0" w:line="360" w:lineRule="auto"/>
        <w:ind w:firstLine="708"/>
        <w:jc w:val="both"/>
        <w:rPr>
          <w:rFonts w:ascii="Times New Roman" w:hAnsi="Times New Roman" w:cs="Times New Roman"/>
          <w:sz w:val="32"/>
          <w:szCs w:val="32"/>
        </w:rPr>
      </w:pPr>
    </w:p>
    <w:p w:rsidR="005308DB" w:rsidRDefault="005308DB" w:rsidP="00084200">
      <w:pPr>
        <w:spacing w:after="0" w:line="360" w:lineRule="auto"/>
        <w:jc w:val="both"/>
        <w:rPr>
          <w:rFonts w:ascii="Times New Roman" w:hAnsi="Times New Roman" w:cs="Times New Roman"/>
          <w:b/>
          <w:bCs/>
          <w:sz w:val="28"/>
          <w:szCs w:val="28"/>
        </w:rPr>
      </w:pPr>
      <w:r w:rsidRPr="00C74E4C">
        <w:rPr>
          <w:rFonts w:ascii="Times New Roman" w:hAnsi="Times New Roman" w:cs="Times New Roman"/>
          <w:b/>
          <w:bCs/>
          <w:sz w:val="28"/>
          <w:szCs w:val="28"/>
        </w:rPr>
        <w:t>Devant le jury composé de :</w:t>
      </w:r>
    </w:p>
    <w:p w:rsidR="005308DB" w:rsidRDefault="005308DB" w:rsidP="00084200">
      <w:pPr>
        <w:spacing w:after="0" w:line="360" w:lineRule="auto"/>
        <w:jc w:val="both"/>
        <w:rPr>
          <w:rFonts w:ascii="Times New Roman" w:hAnsi="Times New Roman" w:cs="Times New Roman"/>
          <w:b/>
          <w:bCs/>
          <w:sz w:val="28"/>
          <w:szCs w:val="28"/>
        </w:rPr>
      </w:pPr>
    </w:p>
    <w:p w:rsidR="005308DB" w:rsidRDefault="00AE7B23" w:rsidP="000842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Président</w:t>
      </w:r>
      <w:r w:rsidR="00113D5C">
        <w:rPr>
          <w:rFonts w:ascii="Times New Roman" w:eastAsia="Times New Roman" w:hAnsi="Times New Roman" w:cs="Times New Roman"/>
          <w:sz w:val="28"/>
          <w:szCs w:val="28"/>
        </w:rPr>
        <w:t>e</w:t>
      </w:r>
      <w:r>
        <w:rPr>
          <w:rFonts w:ascii="Times New Roman" w:eastAsia="Times New Roman" w:hAnsi="Times New Roman" w:cs="Times New Roman"/>
          <w:sz w:val="28"/>
          <w:szCs w:val="28"/>
        </w:rPr>
        <w:t xml:space="preserve"> : </w:t>
      </w:r>
      <w:r w:rsidR="00113D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M</w:t>
      </w:r>
      <w:r w:rsidRPr="00113D5C">
        <w:rPr>
          <w:rFonts w:ascii="Times New Roman" w:eastAsia="Times New Roman" w:hAnsi="Times New Roman" w:cs="Times New Roman"/>
          <w:sz w:val="28"/>
          <w:szCs w:val="28"/>
          <w:vertAlign w:val="superscript"/>
        </w:rPr>
        <w:t>me</w:t>
      </w:r>
      <w:r>
        <w:rPr>
          <w:rFonts w:ascii="Times New Roman" w:eastAsia="Times New Roman" w:hAnsi="Times New Roman" w:cs="Times New Roman"/>
          <w:sz w:val="28"/>
          <w:szCs w:val="28"/>
        </w:rPr>
        <w:t xml:space="preserve"> Hazorli Imen  </w:t>
      </w:r>
      <w:r w:rsidR="005308DB">
        <w:rPr>
          <w:rFonts w:ascii="Times New Roman" w:eastAsia="Times New Roman" w:hAnsi="Times New Roman" w:cs="Times New Roman"/>
          <w:sz w:val="28"/>
          <w:szCs w:val="28"/>
        </w:rPr>
        <w:t xml:space="preserve">  </w:t>
      </w:r>
      <w:r w:rsidR="00113D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5308DB">
        <w:rPr>
          <w:rFonts w:ascii="Times New Roman" w:eastAsia="Times New Roman" w:hAnsi="Times New Roman" w:cs="Times New Roman"/>
          <w:sz w:val="28"/>
          <w:szCs w:val="28"/>
        </w:rPr>
        <w:t>Université Chadli Bendjedid-El Tarf</w:t>
      </w:r>
    </w:p>
    <w:p w:rsidR="005308DB" w:rsidRPr="00AE3A61" w:rsidRDefault="005308DB" w:rsidP="000842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Examinateur</w:t>
      </w:r>
      <w:r w:rsidRPr="00AE3A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AE7B23">
        <w:rPr>
          <w:rFonts w:ascii="Times New Roman" w:eastAsia="Times New Roman" w:hAnsi="Times New Roman" w:cs="Times New Roman"/>
          <w:sz w:val="28"/>
          <w:szCs w:val="28"/>
        </w:rPr>
        <w:t>M</w:t>
      </w:r>
      <w:r w:rsidR="00AE7B23" w:rsidRPr="00113D5C">
        <w:rPr>
          <w:rFonts w:ascii="Times New Roman" w:eastAsia="Times New Roman" w:hAnsi="Times New Roman" w:cs="Times New Roman"/>
          <w:sz w:val="28"/>
          <w:szCs w:val="28"/>
          <w:vertAlign w:val="superscript"/>
        </w:rPr>
        <w:t>me</w:t>
      </w:r>
      <w:r w:rsidR="00AE7B23">
        <w:rPr>
          <w:rFonts w:ascii="Times New Roman" w:eastAsia="Times New Roman" w:hAnsi="Times New Roman" w:cs="Times New Roman"/>
          <w:sz w:val="28"/>
          <w:szCs w:val="28"/>
        </w:rPr>
        <w:t xml:space="preserve"> Allouani Jamila  </w:t>
      </w:r>
      <w:r w:rsidR="00113D5C">
        <w:rPr>
          <w:rFonts w:ascii="Times New Roman" w:eastAsia="Times New Roman" w:hAnsi="Times New Roman" w:cs="Times New Roman"/>
          <w:sz w:val="28"/>
          <w:szCs w:val="28"/>
        </w:rPr>
        <w:t xml:space="preserve">  </w:t>
      </w:r>
      <w:r w:rsidRPr="002053FC">
        <w:rPr>
          <w:rFonts w:ascii="Times New Roman" w:eastAsia="Times New Roman" w:hAnsi="Times New Roman" w:cs="Times New Roman"/>
          <w:sz w:val="28"/>
          <w:szCs w:val="28"/>
        </w:rPr>
        <w:t>Université Chadli Bendjedid-El Tarf</w:t>
      </w:r>
    </w:p>
    <w:p w:rsidR="005308DB" w:rsidRDefault="005308DB" w:rsidP="000842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Rapp</w:t>
      </w:r>
      <w:r w:rsidR="00D1256C">
        <w:rPr>
          <w:rFonts w:ascii="Times New Roman" w:eastAsia="Times New Roman" w:hAnsi="Times New Roman" w:cs="Times New Roman"/>
          <w:sz w:val="28"/>
          <w:szCs w:val="28"/>
        </w:rPr>
        <w:t>orteur :</w:t>
      </w:r>
      <w:r w:rsidR="00AE7B23">
        <w:rPr>
          <w:rFonts w:ascii="Times New Roman" w:eastAsia="Times New Roman" w:hAnsi="Times New Roman" w:cs="Times New Roman"/>
          <w:sz w:val="28"/>
          <w:szCs w:val="28"/>
        </w:rPr>
        <w:t xml:space="preserve">   M</w:t>
      </w:r>
      <w:r w:rsidR="00AE7B23" w:rsidRPr="00113D5C">
        <w:rPr>
          <w:rFonts w:ascii="Times New Roman" w:eastAsia="Times New Roman" w:hAnsi="Times New Roman" w:cs="Times New Roman"/>
          <w:sz w:val="28"/>
          <w:szCs w:val="28"/>
          <w:vertAlign w:val="superscript"/>
        </w:rPr>
        <w:t>me</w:t>
      </w:r>
      <w:r w:rsidR="00AE7B23">
        <w:rPr>
          <w:rFonts w:ascii="Times New Roman" w:eastAsia="Times New Roman" w:hAnsi="Times New Roman" w:cs="Times New Roman"/>
          <w:sz w:val="28"/>
          <w:szCs w:val="28"/>
        </w:rPr>
        <w:t xml:space="preserve"> Leulmi Sara       </w:t>
      </w:r>
      <w:r>
        <w:rPr>
          <w:rFonts w:ascii="Times New Roman" w:eastAsia="Times New Roman" w:hAnsi="Times New Roman" w:cs="Times New Roman"/>
          <w:sz w:val="28"/>
          <w:szCs w:val="28"/>
        </w:rPr>
        <w:t xml:space="preserve">  </w:t>
      </w:r>
      <w:r w:rsidR="00113D5C">
        <w:rPr>
          <w:rFonts w:ascii="Times New Roman" w:eastAsia="Times New Roman" w:hAnsi="Times New Roman" w:cs="Times New Roman"/>
          <w:sz w:val="28"/>
          <w:szCs w:val="28"/>
        </w:rPr>
        <w:t xml:space="preserve"> </w:t>
      </w:r>
      <w:r w:rsidRPr="002053FC">
        <w:rPr>
          <w:rFonts w:ascii="Times New Roman" w:eastAsia="Times New Roman" w:hAnsi="Times New Roman" w:cs="Times New Roman"/>
          <w:sz w:val="28"/>
          <w:szCs w:val="28"/>
        </w:rPr>
        <w:t>Université Chadli Bendjedid-El Tarf</w:t>
      </w:r>
    </w:p>
    <w:p w:rsidR="00D1256C" w:rsidRPr="00E0425A" w:rsidRDefault="00D1256C" w:rsidP="00A00C5F">
      <w:pPr>
        <w:tabs>
          <w:tab w:val="left" w:pos="8087"/>
          <w:tab w:val="left" w:pos="8272"/>
        </w:tabs>
        <w:bidi/>
        <w:spacing w:after="0" w:line="360" w:lineRule="auto"/>
        <w:jc w:val="center"/>
        <w:rPr>
          <w:rFonts w:ascii="Times New Roman" w:eastAsia="Times New Roman" w:hAnsi="Times New Roman" w:cs="Times New Roman"/>
          <w:sz w:val="28"/>
          <w:szCs w:val="28"/>
        </w:rPr>
      </w:pPr>
      <w:r>
        <w:rPr>
          <w:rFonts w:ascii="Times New Roman" w:hAnsi="Times New Roman" w:cs="Times New Roman"/>
          <w:b/>
          <w:bCs/>
          <w:sz w:val="28"/>
          <w:szCs w:val="28"/>
        </w:rPr>
        <w:t>Année universitaire 20</w:t>
      </w:r>
      <w:r w:rsidR="00A00C5F">
        <w:rPr>
          <w:rFonts w:ascii="Times New Roman" w:hAnsi="Times New Roman" w:cs="Times New Roman"/>
          <w:b/>
          <w:bCs/>
          <w:sz w:val="28"/>
          <w:szCs w:val="28"/>
        </w:rPr>
        <w:t>19</w:t>
      </w:r>
      <w:r>
        <w:rPr>
          <w:rFonts w:ascii="Times New Roman" w:hAnsi="Times New Roman" w:cs="Times New Roman"/>
          <w:b/>
          <w:bCs/>
          <w:sz w:val="28"/>
          <w:szCs w:val="28"/>
        </w:rPr>
        <w:t>-20</w:t>
      </w:r>
      <w:r w:rsidR="00A00C5F">
        <w:rPr>
          <w:rFonts w:ascii="Times New Roman" w:hAnsi="Times New Roman" w:cs="Times New Roman"/>
          <w:b/>
          <w:bCs/>
          <w:sz w:val="28"/>
          <w:szCs w:val="28"/>
        </w:rPr>
        <w:t>20</w:t>
      </w:r>
    </w:p>
    <w:p w:rsidR="005308DB" w:rsidRDefault="005308DB" w:rsidP="00084200">
      <w:pPr>
        <w:spacing w:after="0" w:line="360" w:lineRule="auto"/>
        <w:jc w:val="both"/>
        <w:rPr>
          <w:rFonts w:ascii="Times New Roman" w:eastAsia="Times New Roman" w:hAnsi="Times New Roman" w:cs="Times New Roman"/>
          <w:sz w:val="28"/>
          <w:szCs w:val="28"/>
        </w:rPr>
      </w:pPr>
    </w:p>
    <w:p w:rsidR="005308DB" w:rsidRDefault="005308DB" w:rsidP="00084200">
      <w:pPr>
        <w:spacing w:after="0" w:line="360" w:lineRule="auto"/>
        <w:jc w:val="both"/>
        <w:rPr>
          <w:rFonts w:ascii="Times New Roman" w:eastAsia="Times New Roman" w:hAnsi="Times New Roman" w:cs="Times New Roman"/>
          <w:sz w:val="28"/>
          <w:szCs w:val="28"/>
        </w:rPr>
      </w:pPr>
    </w:p>
    <w:p w:rsidR="005308DB" w:rsidRDefault="005308DB" w:rsidP="00084200">
      <w:pPr>
        <w:tabs>
          <w:tab w:val="left" w:pos="8087"/>
          <w:tab w:val="left" w:pos="8272"/>
        </w:tabs>
        <w:spacing w:after="0" w:line="360" w:lineRule="auto"/>
        <w:jc w:val="both"/>
        <w:rPr>
          <w:rFonts w:ascii="Times New Roman" w:eastAsia="Times New Roman" w:hAnsi="Times New Roman" w:cs="Times New Roman"/>
          <w:sz w:val="28"/>
          <w:szCs w:val="28"/>
        </w:rPr>
        <w:sectPr w:rsidR="005308DB" w:rsidSect="005308DB">
          <w:pgSz w:w="11906" w:h="16838"/>
          <w:pgMar w:top="567" w:right="1701" w:bottom="1440" w:left="170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5308DB" w:rsidRPr="00712645" w:rsidRDefault="005308DB" w:rsidP="00084200">
      <w:pPr>
        <w:tabs>
          <w:tab w:val="left" w:pos="8087"/>
          <w:tab w:val="left" w:pos="8272"/>
        </w:tabs>
        <w:spacing w:after="0" w:line="360" w:lineRule="auto"/>
        <w:jc w:val="both"/>
        <w:rPr>
          <w:rFonts w:ascii="Times New Roman" w:eastAsia="Times New Roman" w:hAnsi="Times New Roman" w:cs="Times New Roman"/>
          <w:sz w:val="28"/>
          <w:szCs w:val="28"/>
        </w:rPr>
      </w:pPr>
    </w:p>
    <w:p w:rsidR="005308DB" w:rsidRPr="00DC1CF2" w:rsidRDefault="00F61624" w:rsidP="00084200">
      <w:pPr>
        <w:jc w:val="both"/>
      </w:pPr>
      <w:r>
        <w:rPr>
          <w:noProof/>
        </w:rPr>
        <w:pict>
          <v:rect id="_x0000_s1027" style="position:absolute;left:0;text-align:left;margin-left:57.15pt;margin-top:296pt;width:327.35pt;height:307.75pt;z-index:251657728">
            <v:textbox style="mso-next-textbox:#_x0000_s1027">
              <w:txbxContent>
                <w:p w:rsidR="00B74125" w:rsidRDefault="00F61624" w:rsidP="005308DB">
                  <w:pPr>
                    <w:jc w:val="cent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139.5pt;height:45pt" fillcolor="yellow" stroked="f">
                        <v:fill color2="#f93" angle="-135" focusposition=".5,.5" focussize="" focus="100%" type="gradientRadial">
                          <o:fill v:ext="view" type="gradientCenter"/>
                        </v:fill>
                        <v:shadow on="t" color="silver" opacity="52429f"/>
                        <v:textpath style="font-family:&quot;Impact&quot;;v-text-kern:t" trim="t" fitpath="t" string="DÉDICACE"/>
                      </v:shape>
                    </w:pict>
                  </w:r>
                </w:p>
                <w:p w:rsidR="00B74125" w:rsidRDefault="00B74125" w:rsidP="005308DB">
                  <w:pPr>
                    <w:jc w:val="center"/>
                    <w:rPr>
                      <w:rFonts w:asciiTheme="majorBidi" w:hAnsiTheme="majorBidi" w:cstheme="majorBidi"/>
                      <w:sz w:val="24"/>
                      <w:szCs w:val="24"/>
                    </w:rPr>
                  </w:pPr>
                  <w:r>
                    <w:rPr>
                      <w:rFonts w:asciiTheme="majorBidi" w:hAnsiTheme="majorBidi" w:cstheme="majorBidi"/>
                      <w:sz w:val="24"/>
                      <w:szCs w:val="24"/>
                    </w:rPr>
                    <w:t>Je dédie ce modeste travaille à celle qui m’a donné la vie, le symbole de tendresse, qui s’est sacrifiée pour mon bonheur et ma réussite  CHÈRE Maman</w:t>
                  </w:r>
                </w:p>
                <w:p w:rsidR="00B74125" w:rsidRDefault="00B74125" w:rsidP="005308DB">
                  <w:pPr>
                    <w:jc w:val="center"/>
                    <w:rPr>
                      <w:rFonts w:asciiTheme="majorBidi" w:hAnsiTheme="majorBidi" w:cstheme="majorBidi"/>
                      <w:sz w:val="24"/>
                      <w:szCs w:val="24"/>
                    </w:rPr>
                  </w:pPr>
                  <w:r>
                    <w:rPr>
                      <w:rFonts w:asciiTheme="majorBidi" w:hAnsiTheme="majorBidi" w:cstheme="majorBidi"/>
                      <w:sz w:val="24"/>
                      <w:szCs w:val="24"/>
                    </w:rPr>
                    <w:t>Et à celui qui m’adonné la volonté pour suivre mes études CHER PAPA</w:t>
                  </w:r>
                </w:p>
                <w:p w:rsidR="00B74125" w:rsidRDefault="00B74125" w:rsidP="005308DB">
                  <w:pPr>
                    <w:jc w:val="center"/>
                    <w:rPr>
                      <w:rFonts w:asciiTheme="majorBidi" w:hAnsiTheme="majorBidi" w:cstheme="majorBidi"/>
                      <w:sz w:val="24"/>
                      <w:szCs w:val="24"/>
                    </w:rPr>
                  </w:pPr>
                  <w:r>
                    <w:rPr>
                      <w:rFonts w:asciiTheme="majorBidi" w:hAnsiTheme="majorBidi" w:cstheme="majorBidi"/>
                      <w:sz w:val="24"/>
                      <w:szCs w:val="24"/>
                    </w:rPr>
                    <w:t xml:space="preserve">Et à ma directrice de recherche madame Leulmi Sara  qui m’a aidé à complaire mémoire de  faire le mémoire de recherche </w:t>
                  </w:r>
                </w:p>
                <w:p w:rsidR="00B74125" w:rsidRDefault="00B74125" w:rsidP="005308DB">
                  <w:pPr>
                    <w:jc w:val="center"/>
                    <w:rPr>
                      <w:rFonts w:asciiTheme="majorBidi" w:hAnsiTheme="majorBidi" w:cstheme="majorBidi"/>
                      <w:sz w:val="24"/>
                      <w:szCs w:val="24"/>
                    </w:rPr>
                  </w:pPr>
                  <w:r>
                    <w:rPr>
                      <w:rFonts w:asciiTheme="majorBidi" w:hAnsiTheme="majorBidi" w:cstheme="majorBidi"/>
                      <w:sz w:val="24"/>
                      <w:szCs w:val="24"/>
                    </w:rPr>
                    <w:t>À ma sœur Assia et mon frère Zineddine</w:t>
                  </w:r>
                </w:p>
                <w:p w:rsidR="00B74125" w:rsidRDefault="00B74125" w:rsidP="005308DB">
                  <w:pPr>
                    <w:jc w:val="center"/>
                    <w:rPr>
                      <w:rFonts w:asciiTheme="majorBidi" w:hAnsiTheme="majorBidi" w:cstheme="majorBidi"/>
                      <w:sz w:val="24"/>
                      <w:szCs w:val="24"/>
                    </w:rPr>
                  </w:pPr>
                  <w:r>
                    <w:rPr>
                      <w:rFonts w:asciiTheme="majorBidi" w:hAnsiTheme="majorBidi" w:cstheme="majorBidi"/>
                      <w:sz w:val="24"/>
                      <w:szCs w:val="24"/>
                    </w:rPr>
                    <w:t>À tous les camarades de ma promotion</w:t>
                  </w:r>
                </w:p>
                <w:p w:rsidR="00B74125" w:rsidRDefault="00B74125" w:rsidP="00F61624">
                  <w:pPr>
                    <w:jc w:val="center"/>
                    <w:rPr>
                      <w:rFonts w:asciiTheme="majorBidi" w:hAnsiTheme="majorBidi" w:cstheme="majorBidi"/>
                      <w:sz w:val="24"/>
                      <w:szCs w:val="24"/>
                    </w:rPr>
                  </w:pPr>
                  <w:r>
                    <w:rPr>
                      <w:rFonts w:asciiTheme="majorBidi" w:hAnsiTheme="majorBidi" w:cstheme="majorBidi"/>
                      <w:sz w:val="24"/>
                      <w:szCs w:val="24"/>
                    </w:rPr>
                    <w:t>20</w:t>
                  </w:r>
                  <w:r w:rsidR="00F61624">
                    <w:rPr>
                      <w:rFonts w:asciiTheme="majorBidi" w:hAnsiTheme="majorBidi" w:cstheme="majorBidi"/>
                      <w:sz w:val="24"/>
                      <w:szCs w:val="24"/>
                    </w:rPr>
                    <w:t>19</w:t>
                  </w:r>
                  <w:r>
                    <w:rPr>
                      <w:rFonts w:asciiTheme="majorBidi" w:hAnsiTheme="majorBidi" w:cstheme="majorBidi"/>
                      <w:sz w:val="24"/>
                      <w:szCs w:val="24"/>
                    </w:rPr>
                    <w:t>-20</w:t>
                  </w:r>
                  <w:r w:rsidR="00F61624">
                    <w:rPr>
                      <w:rFonts w:asciiTheme="majorBidi" w:hAnsiTheme="majorBidi" w:cstheme="majorBidi"/>
                      <w:sz w:val="24"/>
                      <w:szCs w:val="24"/>
                    </w:rPr>
                    <w:t>20</w:t>
                  </w:r>
                  <w:bookmarkStart w:id="0" w:name="_GoBack"/>
                  <w:bookmarkEnd w:id="0"/>
                </w:p>
                <w:p w:rsidR="00B74125" w:rsidRDefault="00B74125" w:rsidP="005308DB">
                  <w:pPr>
                    <w:jc w:val="center"/>
                    <w:rPr>
                      <w:rFonts w:asciiTheme="majorBidi" w:hAnsiTheme="majorBidi" w:cstheme="majorBidi"/>
                      <w:sz w:val="24"/>
                      <w:szCs w:val="24"/>
                    </w:rPr>
                  </w:pPr>
                </w:p>
                <w:p w:rsidR="00B74125" w:rsidRPr="007162A2" w:rsidRDefault="00B74125" w:rsidP="005308DB">
                  <w:pPr>
                    <w:jc w:val="center"/>
                    <w:rPr>
                      <w:rFonts w:asciiTheme="majorBidi" w:hAnsiTheme="majorBidi" w:cstheme="majorBidi"/>
                      <w:sz w:val="24"/>
                      <w:szCs w:val="24"/>
                    </w:rPr>
                  </w:pPr>
                  <w:r>
                    <w:rPr>
                      <w:rFonts w:asciiTheme="majorBidi" w:hAnsiTheme="majorBidi" w:cstheme="majorBidi"/>
                      <w:sz w:val="24"/>
                      <w:szCs w:val="24"/>
                    </w:rPr>
                    <w:t xml:space="preserve">À tous mes professeurs </w:t>
                  </w:r>
                </w:p>
                <w:p w:rsidR="00B74125" w:rsidRDefault="00B74125" w:rsidP="005308DB"/>
              </w:txbxContent>
            </v:textbox>
          </v:rect>
        </w:pict>
      </w:r>
      <w:r w:rsidR="005308DB" w:rsidRPr="00236507">
        <w:rPr>
          <w:noProof/>
        </w:rPr>
        <w:drawing>
          <wp:inline distT="0" distB="0" distL="0" distR="0">
            <wp:extent cx="5400040" cy="7559367"/>
            <wp:effectExtent l="19050" t="0" r="0" b="0"/>
            <wp:docPr id="4" name="Image 0" descr="101556234_993836521031468_18138419469725204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1556234_993836521031468_1813841946972520448_n.jpg"/>
                    <pic:cNvPicPr/>
                  </pic:nvPicPr>
                  <pic:blipFill>
                    <a:blip r:embed="rId9"/>
                    <a:stretch>
                      <a:fillRect/>
                    </a:stretch>
                  </pic:blipFill>
                  <pic:spPr>
                    <a:xfrm>
                      <a:off x="0" y="0"/>
                      <a:ext cx="5400040" cy="7559367"/>
                    </a:xfrm>
                    <a:prstGeom prst="rect">
                      <a:avLst/>
                    </a:prstGeom>
                  </pic:spPr>
                </pic:pic>
              </a:graphicData>
            </a:graphic>
          </wp:inline>
        </w:drawing>
      </w:r>
    </w:p>
    <w:p w:rsidR="005308DB" w:rsidRDefault="005308DB" w:rsidP="00084200">
      <w:pPr>
        <w:jc w:val="both"/>
      </w:pPr>
    </w:p>
    <w:p w:rsidR="005308DB" w:rsidRDefault="005308DB" w:rsidP="00084200">
      <w:pPr>
        <w:jc w:val="both"/>
      </w:pPr>
    </w:p>
    <w:p w:rsidR="005308DB" w:rsidRDefault="00F61624" w:rsidP="00084200">
      <w:pPr>
        <w:ind w:left="-142"/>
        <w:jc w:val="both"/>
      </w:pPr>
      <w:r>
        <w:rPr>
          <w:noProof/>
        </w:rPr>
        <w:pict>
          <v:roundrect id="_x0000_s1028" style="position:absolute;left:0;text-align:left;margin-left:58.65pt;margin-top:221.4pt;width:292.5pt;height:244.45pt;z-index:251658752" arcsize="10923f" fillcolor="#666 [1936]" strokecolor="black [3200]" strokeweight="1pt">
            <v:fill color2="black [3200]" focus="50%" type="gradient"/>
            <v:shadow on="t" type="perspective" color="#7f7f7f [1601]" offset="1pt" offset2="-3pt"/>
            <v:textbox>
              <w:txbxContent>
                <w:p w:rsidR="00B74125" w:rsidRDefault="00F61624" w:rsidP="005308DB">
                  <w:pPr>
                    <w:jc w:val="center"/>
                    <w:rPr>
                      <w:rFonts w:asciiTheme="majorBidi" w:hAnsiTheme="majorBidi" w:cstheme="majorBidi"/>
                      <w:color w:val="FFFFFF" w:themeColor="background1"/>
                    </w:rPr>
                  </w:pPr>
                  <w:r>
                    <w:rPr>
                      <w:rFonts w:asciiTheme="majorBidi" w:hAnsiTheme="majorBidi" w:cstheme="majorBidi"/>
                      <w:color w:val="FFFFFF" w:themeColor="background1"/>
                    </w:rPr>
                    <w:pict>
                      <v:shape id="_x0000_i1029" type="#_x0000_t136" style="width:223.5pt;height:44.25pt" fillcolor="yellow" stroked="f">
                        <v:fill color2="#f93" angle="-135" focusposition=".5,.5" focussize="" focus="100%" type="gradientRadial">
                          <o:fill v:ext="view" type="gradientCenter"/>
                        </v:fill>
                        <v:shadow on="t" color="silver" opacity="52429f"/>
                        <v:textpath style="font-family:&quot;Impact&quot;;v-text-kern:t" trim="t" fitpath="t" string="Remerciement "/>
                      </v:shape>
                    </w:pict>
                  </w:r>
                </w:p>
                <w:p w:rsidR="00B74125" w:rsidRPr="009F1888" w:rsidRDefault="00B74125" w:rsidP="005308DB">
                  <w:pPr>
                    <w:jc w:val="center"/>
                    <w:rPr>
                      <w:rFonts w:asciiTheme="majorBidi" w:hAnsiTheme="majorBidi" w:cstheme="majorBidi"/>
                      <w:b/>
                      <w:bCs/>
                      <w:color w:val="FFFFFF" w:themeColor="background1"/>
                      <w:sz w:val="28"/>
                      <w:szCs w:val="28"/>
                    </w:rPr>
                  </w:pPr>
                  <w:r w:rsidRPr="009F1888">
                    <w:rPr>
                      <w:rFonts w:asciiTheme="majorBidi" w:hAnsiTheme="majorBidi" w:cstheme="majorBidi"/>
                      <w:b/>
                      <w:bCs/>
                      <w:color w:val="FFFFFF" w:themeColor="background1"/>
                      <w:sz w:val="28"/>
                      <w:szCs w:val="28"/>
                    </w:rPr>
                    <w:t>À DIEU Seul revient ma gratitude en premier et dernier lieu le tout</w:t>
                  </w:r>
                </w:p>
                <w:p w:rsidR="00B74125" w:rsidRPr="009F1888" w:rsidRDefault="00B74125" w:rsidP="005308DB">
                  <w:pPr>
                    <w:jc w:val="center"/>
                    <w:rPr>
                      <w:rFonts w:asciiTheme="majorBidi" w:hAnsiTheme="majorBidi" w:cstheme="majorBidi"/>
                      <w:b/>
                      <w:bCs/>
                      <w:color w:val="FFFFFF" w:themeColor="background1"/>
                      <w:sz w:val="28"/>
                      <w:szCs w:val="28"/>
                    </w:rPr>
                  </w:pPr>
                  <w:r>
                    <w:rPr>
                      <w:rFonts w:asciiTheme="majorBidi" w:hAnsiTheme="majorBidi" w:cstheme="majorBidi"/>
                      <w:b/>
                      <w:bCs/>
                      <w:color w:val="FFFFFF" w:themeColor="background1"/>
                      <w:sz w:val="28"/>
                      <w:szCs w:val="28"/>
                    </w:rPr>
                    <w:t>Puissa</w:t>
                  </w:r>
                  <w:r w:rsidRPr="009F1888">
                    <w:rPr>
                      <w:rFonts w:asciiTheme="majorBidi" w:hAnsiTheme="majorBidi" w:cstheme="majorBidi"/>
                      <w:b/>
                      <w:bCs/>
                      <w:color w:val="FFFFFF" w:themeColor="background1"/>
                      <w:sz w:val="28"/>
                      <w:szCs w:val="28"/>
                    </w:rPr>
                    <w:t xml:space="preserve">nt de nous avoir donné foi et </w:t>
                  </w:r>
                  <w:r>
                    <w:rPr>
                      <w:rFonts w:asciiTheme="majorBidi" w:hAnsiTheme="majorBidi" w:cstheme="majorBidi"/>
                      <w:b/>
                      <w:bCs/>
                      <w:color w:val="FFFFFF" w:themeColor="background1"/>
                      <w:sz w:val="28"/>
                      <w:szCs w:val="28"/>
                    </w:rPr>
                    <w:t xml:space="preserve">courage pour accomplir </w:t>
                  </w:r>
                  <w:r w:rsidRPr="009F1888">
                    <w:rPr>
                      <w:rFonts w:asciiTheme="majorBidi" w:hAnsiTheme="majorBidi" w:cstheme="majorBidi"/>
                      <w:b/>
                      <w:bCs/>
                      <w:color w:val="FFFFFF" w:themeColor="background1"/>
                      <w:sz w:val="28"/>
                      <w:szCs w:val="28"/>
                    </w:rPr>
                    <w:t xml:space="preserve"> ce travail</w:t>
                  </w:r>
                </w:p>
                <w:p w:rsidR="00B74125" w:rsidRPr="009F1888" w:rsidRDefault="00B74125" w:rsidP="005308DB">
                  <w:pPr>
                    <w:jc w:val="center"/>
                    <w:rPr>
                      <w:rFonts w:asciiTheme="majorBidi" w:hAnsiTheme="majorBidi" w:cstheme="majorBidi"/>
                      <w:b/>
                      <w:bCs/>
                      <w:color w:val="FFFFFF" w:themeColor="background1"/>
                      <w:sz w:val="28"/>
                      <w:szCs w:val="28"/>
                    </w:rPr>
                  </w:pPr>
                  <w:r w:rsidRPr="009F1888">
                    <w:rPr>
                      <w:rFonts w:asciiTheme="majorBidi" w:hAnsiTheme="majorBidi" w:cstheme="majorBidi"/>
                      <w:b/>
                      <w:bCs/>
                      <w:color w:val="FFFFFF" w:themeColor="background1"/>
                      <w:sz w:val="28"/>
                      <w:szCs w:val="28"/>
                    </w:rPr>
                    <w:t>Nous remercions aussi les membres du jury pour avoir accepter de juger notre travail</w:t>
                  </w:r>
                </w:p>
                <w:p w:rsidR="00B74125" w:rsidRPr="009F1888" w:rsidRDefault="00B74125" w:rsidP="005308DB">
                  <w:pPr>
                    <w:jc w:val="center"/>
                    <w:rPr>
                      <w:rFonts w:asciiTheme="majorBidi" w:hAnsiTheme="majorBidi" w:cstheme="majorBidi"/>
                      <w:b/>
                      <w:bCs/>
                      <w:color w:val="FFFFFF" w:themeColor="background1"/>
                      <w:sz w:val="28"/>
                      <w:szCs w:val="28"/>
                    </w:rPr>
                  </w:pPr>
                </w:p>
                <w:p w:rsidR="00B74125" w:rsidRPr="009F1888" w:rsidRDefault="00B74125" w:rsidP="005308DB">
                  <w:pPr>
                    <w:jc w:val="center"/>
                    <w:rPr>
                      <w:rFonts w:asciiTheme="majorBidi" w:hAnsiTheme="majorBidi" w:cstheme="majorBidi"/>
                      <w:b/>
                      <w:bCs/>
                      <w:color w:val="FFFFFF" w:themeColor="background1"/>
                      <w:sz w:val="28"/>
                      <w:szCs w:val="28"/>
                    </w:rPr>
                  </w:pPr>
                  <w:r w:rsidRPr="009F1888">
                    <w:rPr>
                      <w:rFonts w:asciiTheme="majorBidi" w:hAnsiTheme="majorBidi" w:cstheme="majorBidi"/>
                      <w:b/>
                      <w:bCs/>
                      <w:color w:val="FFFFFF" w:themeColor="background1"/>
                      <w:sz w:val="28"/>
                      <w:szCs w:val="28"/>
                    </w:rPr>
                    <w:t xml:space="preserve">Nos parents qui n’ont guère cessé de nous encourager pour se donner d’avantage notre entourage et nos amis </w:t>
                  </w:r>
                </w:p>
                <w:p w:rsidR="00B74125" w:rsidRDefault="00B74125" w:rsidP="005308DB"/>
              </w:txbxContent>
            </v:textbox>
          </v:roundrect>
        </w:pict>
      </w:r>
      <w:r>
        <w:rPr>
          <w:noProof/>
        </w:rPr>
        <w:pict>
          <v:rect id="_x0000_s1029" style="position:absolute;left:0;text-align:left;margin-left:135.6pt;margin-top:593.2pt;width:152.4pt;height:28.05pt;z-index:251659776" fillcolor="black [3200]" strokecolor="#f2f2f2 [3041]" strokeweight="3pt">
            <v:shadow on="t" type="perspective" color="#7f7f7f [1601]" opacity=".5" offset="1pt" offset2="-1pt"/>
            <v:textbox>
              <w:txbxContent>
                <w:p w:rsidR="00B74125" w:rsidRDefault="00B74125" w:rsidP="00A00C5F">
                  <w:pPr>
                    <w:jc w:val="center"/>
                  </w:pPr>
                  <w:r>
                    <w:t>20</w:t>
                  </w:r>
                  <w:r w:rsidR="00A00C5F">
                    <w:t>19</w:t>
                  </w:r>
                  <w:r>
                    <w:t>-20</w:t>
                  </w:r>
                  <w:r w:rsidR="00A00C5F">
                    <w:t>20</w:t>
                  </w:r>
                </w:p>
              </w:txbxContent>
            </v:textbox>
          </v:rect>
        </w:pict>
      </w:r>
      <w:r w:rsidR="005308DB" w:rsidRPr="00236507">
        <w:rPr>
          <w:noProof/>
        </w:rPr>
        <w:drawing>
          <wp:inline distT="0" distB="0" distL="0" distR="0">
            <wp:extent cx="5396621" cy="8038214"/>
            <wp:effectExtent l="19050" t="0" r="0" b="0"/>
            <wp:docPr id="5" name="Image 0" descr="101817375_717646772318985_81486633813567078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1817375_717646772318985_8148663381356707840_n.jpg"/>
                    <pic:cNvPicPr/>
                  </pic:nvPicPr>
                  <pic:blipFill>
                    <a:blip r:embed="rId10"/>
                    <a:stretch>
                      <a:fillRect/>
                    </a:stretch>
                  </pic:blipFill>
                  <pic:spPr>
                    <a:xfrm>
                      <a:off x="0" y="0"/>
                      <a:ext cx="5396621" cy="8038214"/>
                    </a:xfrm>
                    <a:prstGeom prst="rect">
                      <a:avLst/>
                    </a:prstGeom>
                  </pic:spPr>
                </pic:pic>
              </a:graphicData>
            </a:graphic>
          </wp:inline>
        </w:drawing>
      </w:r>
    </w:p>
    <w:p w:rsidR="005308DB" w:rsidRPr="003C0906" w:rsidRDefault="005308DB" w:rsidP="00084200">
      <w:pPr>
        <w:jc w:val="both"/>
      </w:pPr>
    </w:p>
    <w:p w:rsidR="005308DB" w:rsidRPr="003C0906" w:rsidRDefault="005308DB" w:rsidP="00084200">
      <w:pPr>
        <w:jc w:val="both"/>
      </w:pPr>
    </w:p>
    <w:p w:rsidR="005308DB" w:rsidRDefault="00F61624" w:rsidP="00084200">
      <w:pPr>
        <w:jc w:val="both"/>
        <w:rPr>
          <w:rFonts w:asciiTheme="majorBidi" w:hAnsiTheme="majorBidi" w:cstheme="majorBidi"/>
          <w:b/>
          <w:bCs/>
          <w:sz w:val="72"/>
          <w:szCs w:val="72"/>
        </w:rPr>
      </w:pPr>
      <w:r>
        <w:rPr>
          <w:rFonts w:asciiTheme="majorBidi" w:hAnsiTheme="majorBidi" w:cstheme="majorBidi"/>
          <w:b/>
          <w:bCs/>
          <w:noProof/>
          <w:sz w:val="72"/>
          <w:szCs w:val="72"/>
        </w:rPr>
        <w:pict>
          <v:roundrect id="_x0000_s1056" style="position:absolute;left:0;text-align:left;margin-left:-1.1pt;margin-top:33.85pt;width:403.85pt;height:94.5pt;z-index:251686400" arcsize="10923f" fillcolor="white [3201]" strokecolor="#92cddc [1944]" strokeweight="1pt">
            <v:fill color2="#b6dde8 [1304]" focusposition="1" focussize="" focus="100%" type="gradient"/>
            <v:shadow on="t" type="perspective" color="#205867 [1608]" opacity=".5" offset="1pt" offset2="-3pt"/>
            <v:textbox>
              <w:txbxContent>
                <w:p w:rsidR="00B74125" w:rsidRPr="001A1FFD" w:rsidRDefault="00B74125" w:rsidP="001A1FFD">
                  <w:pPr>
                    <w:bidi/>
                    <w:jc w:val="center"/>
                    <w:rPr>
                      <w:rFonts w:asciiTheme="majorBidi" w:hAnsiTheme="majorBidi" w:cstheme="majorBidi"/>
                      <w:b/>
                      <w:bCs/>
                      <w:sz w:val="72"/>
                      <w:szCs w:val="72"/>
                    </w:rPr>
                  </w:pPr>
                  <w:r w:rsidRPr="001A1FFD">
                    <w:rPr>
                      <w:rFonts w:asciiTheme="majorBidi" w:hAnsiTheme="majorBidi" w:cstheme="majorBidi"/>
                      <w:b/>
                      <w:bCs/>
                      <w:sz w:val="72"/>
                      <w:szCs w:val="72"/>
                    </w:rPr>
                    <w:t>Table des matières</w:t>
                  </w:r>
                </w:p>
                <w:p w:rsidR="00B74125" w:rsidRPr="001A1FFD" w:rsidRDefault="00B74125">
                  <w:pPr>
                    <w:rPr>
                      <w:sz w:val="20"/>
                      <w:szCs w:val="20"/>
                    </w:rPr>
                  </w:pPr>
                </w:p>
              </w:txbxContent>
            </v:textbox>
          </v:roundrect>
        </w:pict>
      </w:r>
    </w:p>
    <w:p w:rsidR="005308DB" w:rsidRDefault="005308DB" w:rsidP="00084200">
      <w:pPr>
        <w:jc w:val="both"/>
        <w:rPr>
          <w:rFonts w:asciiTheme="majorBidi" w:hAnsiTheme="majorBidi" w:cstheme="majorBidi"/>
          <w:b/>
          <w:bCs/>
          <w:sz w:val="72"/>
          <w:szCs w:val="72"/>
        </w:rPr>
      </w:pPr>
    </w:p>
    <w:p w:rsidR="005308DB" w:rsidRDefault="005308DB" w:rsidP="00084200">
      <w:pPr>
        <w:jc w:val="both"/>
        <w:rPr>
          <w:rFonts w:asciiTheme="majorBidi" w:hAnsiTheme="majorBidi" w:cstheme="majorBidi"/>
          <w:b/>
          <w:bCs/>
          <w:sz w:val="72"/>
          <w:szCs w:val="72"/>
        </w:rPr>
      </w:pPr>
    </w:p>
    <w:p w:rsidR="005308DB" w:rsidRDefault="005308DB" w:rsidP="00084200">
      <w:pPr>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5308DB" w:rsidRDefault="005308DB" w:rsidP="00084200">
      <w:pPr>
        <w:tabs>
          <w:tab w:val="left" w:pos="3567"/>
        </w:tabs>
        <w:jc w:val="both"/>
      </w:pPr>
    </w:p>
    <w:p w:rsidR="001A1FFD" w:rsidRDefault="001A1FFD" w:rsidP="00084200">
      <w:pPr>
        <w:tabs>
          <w:tab w:val="left" w:pos="3567"/>
        </w:tabs>
        <w:jc w:val="both"/>
      </w:pPr>
    </w:p>
    <w:p w:rsidR="001A1FFD" w:rsidRDefault="001A1FFD" w:rsidP="00084200">
      <w:pPr>
        <w:tabs>
          <w:tab w:val="left" w:pos="3567"/>
        </w:tabs>
        <w:jc w:val="both"/>
      </w:pPr>
    </w:p>
    <w:p w:rsidR="001A1FFD" w:rsidRDefault="001A1FFD" w:rsidP="00084200">
      <w:pPr>
        <w:tabs>
          <w:tab w:val="left" w:pos="3567"/>
        </w:tabs>
        <w:jc w:val="both"/>
      </w:pPr>
    </w:p>
    <w:p w:rsidR="005308DB" w:rsidRDefault="005308DB" w:rsidP="001A1FFD">
      <w:pPr>
        <w:jc w:val="both"/>
        <w:rPr>
          <w:rFonts w:asciiTheme="majorBidi" w:hAnsiTheme="majorBidi" w:cstheme="majorBidi"/>
          <w:b/>
          <w:bCs/>
          <w:sz w:val="28"/>
          <w:szCs w:val="28"/>
        </w:rPr>
      </w:pPr>
      <w:r>
        <w:rPr>
          <w:rFonts w:asciiTheme="majorBidi" w:hAnsiTheme="majorBidi" w:cstheme="majorBidi"/>
          <w:b/>
          <w:bCs/>
          <w:sz w:val="28"/>
          <w:szCs w:val="28"/>
        </w:rPr>
        <w:t>Table des matières :</w:t>
      </w:r>
    </w:p>
    <w:p w:rsidR="005308DB" w:rsidRDefault="005308DB" w:rsidP="001A1FFD">
      <w:pPr>
        <w:jc w:val="both"/>
        <w:rPr>
          <w:rFonts w:asciiTheme="majorBidi" w:hAnsiTheme="majorBidi" w:cstheme="majorBidi"/>
          <w:sz w:val="28"/>
          <w:szCs w:val="28"/>
        </w:rPr>
      </w:pPr>
      <w:r w:rsidRPr="008C39A3">
        <w:rPr>
          <w:rFonts w:asciiTheme="majorBidi" w:hAnsiTheme="majorBidi" w:cstheme="majorBidi"/>
          <w:b/>
          <w:bCs/>
          <w:sz w:val="28"/>
          <w:szCs w:val="28"/>
        </w:rPr>
        <w:t>Dédicace</w:t>
      </w:r>
      <w:r w:rsidR="00AB137E">
        <w:rPr>
          <w:rFonts w:asciiTheme="majorBidi" w:hAnsiTheme="majorBidi" w:cstheme="majorBidi"/>
          <w:sz w:val="28"/>
          <w:szCs w:val="28"/>
        </w:rPr>
        <w:t>…………………………………………………………</w:t>
      </w:r>
      <w:r w:rsidR="004235B7">
        <w:rPr>
          <w:rFonts w:asciiTheme="majorBidi" w:hAnsiTheme="majorBidi" w:cstheme="majorBidi"/>
          <w:sz w:val="28"/>
          <w:szCs w:val="28"/>
        </w:rPr>
        <w:t>……</w:t>
      </w:r>
    </w:p>
    <w:p w:rsidR="005308DB" w:rsidRDefault="005308DB" w:rsidP="001A1FFD">
      <w:pPr>
        <w:jc w:val="both"/>
        <w:rPr>
          <w:rFonts w:asciiTheme="majorBidi" w:hAnsiTheme="majorBidi" w:cstheme="majorBidi"/>
          <w:sz w:val="28"/>
          <w:szCs w:val="28"/>
        </w:rPr>
      </w:pPr>
      <w:r w:rsidRPr="008C39A3">
        <w:rPr>
          <w:rFonts w:asciiTheme="majorBidi" w:hAnsiTheme="majorBidi" w:cstheme="majorBidi"/>
          <w:b/>
          <w:bCs/>
          <w:sz w:val="28"/>
          <w:szCs w:val="28"/>
        </w:rPr>
        <w:t>Remerciement</w:t>
      </w:r>
      <w:r>
        <w:rPr>
          <w:rFonts w:asciiTheme="majorBidi" w:hAnsiTheme="majorBidi" w:cstheme="majorBidi"/>
          <w:b/>
          <w:bCs/>
          <w:sz w:val="28"/>
          <w:szCs w:val="28"/>
        </w:rPr>
        <w:t>s</w:t>
      </w:r>
      <w:r>
        <w:rPr>
          <w:rFonts w:asciiTheme="majorBidi" w:hAnsiTheme="majorBidi" w:cstheme="majorBidi"/>
          <w:sz w:val="28"/>
          <w:szCs w:val="28"/>
        </w:rPr>
        <w:t>……………………………………………………….</w:t>
      </w:r>
    </w:p>
    <w:p w:rsidR="005308DB" w:rsidRDefault="005308DB" w:rsidP="001A1FFD">
      <w:pPr>
        <w:jc w:val="both"/>
        <w:rPr>
          <w:rFonts w:asciiTheme="majorBidi" w:hAnsiTheme="majorBidi" w:cstheme="majorBidi"/>
          <w:sz w:val="28"/>
          <w:szCs w:val="28"/>
        </w:rPr>
      </w:pPr>
      <w:r w:rsidRPr="008C39A3">
        <w:rPr>
          <w:rFonts w:asciiTheme="majorBidi" w:hAnsiTheme="majorBidi" w:cstheme="majorBidi"/>
          <w:b/>
          <w:bCs/>
          <w:sz w:val="28"/>
          <w:szCs w:val="28"/>
        </w:rPr>
        <w:t>Résum</w:t>
      </w:r>
      <w:r>
        <w:rPr>
          <w:rFonts w:asciiTheme="majorBidi" w:hAnsiTheme="majorBidi" w:cstheme="majorBidi"/>
          <w:b/>
          <w:bCs/>
          <w:sz w:val="28"/>
          <w:szCs w:val="28"/>
        </w:rPr>
        <w:t>é</w:t>
      </w:r>
      <w:r>
        <w:rPr>
          <w:rFonts w:asciiTheme="majorBidi" w:hAnsiTheme="majorBidi" w:cstheme="majorBidi"/>
          <w:sz w:val="28"/>
          <w:szCs w:val="28"/>
        </w:rPr>
        <w:t>……………………………………………………………….</w:t>
      </w:r>
    </w:p>
    <w:p w:rsidR="005308DB" w:rsidRDefault="005308DB" w:rsidP="004235B7">
      <w:pPr>
        <w:jc w:val="both"/>
        <w:rPr>
          <w:rFonts w:asciiTheme="majorBidi" w:hAnsiTheme="majorBidi" w:cstheme="majorBidi"/>
          <w:sz w:val="28"/>
          <w:szCs w:val="28"/>
        </w:rPr>
      </w:pPr>
      <w:r w:rsidRPr="008C39A3">
        <w:rPr>
          <w:rFonts w:asciiTheme="majorBidi" w:hAnsiTheme="majorBidi" w:cstheme="majorBidi"/>
          <w:b/>
          <w:bCs/>
          <w:sz w:val="28"/>
          <w:szCs w:val="28"/>
        </w:rPr>
        <w:t>Introduction générale</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w:t>
      </w:r>
      <w:r w:rsidR="004235B7">
        <w:rPr>
          <w:rFonts w:asciiTheme="majorBidi" w:hAnsiTheme="majorBidi" w:cstheme="majorBidi"/>
          <w:sz w:val="28"/>
          <w:szCs w:val="28"/>
        </w:rPr>
        <w:t>6</w:t>
      </w:r>
    </w:p>
    <w:p w:rsidR="005308DB" w:rsidRPr="00223BE2" w:rsidRDefault="005308DB" w:rsidP="001A1FFD">
      <w:pPr>
        <w:jc w:val="both"/>
        <w:rPr>
          <w:rFonts w:asciiTheme="majorBidi" w:hAnsiTheme="majorBidi" w:cstheme="majorBidi"/>
          <w:b/>
          <w:bCs/>
          <w:sz w:val="28"/>
          <w:szCs w:val="28"/>
        </w:rPr>
      </w:pPr>
      <w:r w:rsidRPr="00223BE2">
        <w:rPr>
          <w:rFonts w:asciiTheme="majorBidi" w:hAnsiTheme="majorBidi" w:cstheme="majorBidi"/>
          <w:b/>
          <w:bCs/>
          <w:sz w:val="28"/>
          <w:szCs w:val="28"/>
        </w:rPr>
        <w:t>Première partie : considérations théoriques</w:t>
      </w:r>
    </w:p>
    <w:p w:rsidR="005308DB" w:rsidRDefault="005308DB" w:rsidP="001A1FFD">
      <w:pPr>
        <w:jc w:val="both"/>
        <w:rPr>
          <w:rFonts w:asciiTheme="majorBidi" w:hAnsiTheme="majorBidi" w:cstheme="majorBidi"/>
          <w:sz w:val="28"/>
          <w:szCs w:val="28"/>
        </w:rPr>
      </w:pPr>
      <w:r>
        <w:rPr>
          <w:rFonts w:asciiTheme="majorBidi" w:hAnsiTheme="majorBidi" w:cstheme="majorBidi"/>
          <w:b/>
          <w:bCs/>
          <w:sz w:val="28"/>
          <w:szCs w:val="28"/>
        </w:rPr>
        <w:t>Premier chapitre : L</w:t>
      </w:r>
      <w:r w:rsidRPr="004907F0">
        <w:rPr>
          <w:rFonts w:asciiTheme="majorBidi" w:hAnsiTheme="majorBidi" w:cstheme="majorBidi"/>
          <w:b/>
          <w:bCs/>
          <w:sz w:val="28"/>
          <w:szCs w:val="28"/>
        </w:rPr>
        <w:t>’esthétique</w:t>
      </w:r>
      <w:r w:rsidR="004235B7" w:rsidRPr="004235B7">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w:t>
      </w:r>
      <w:r w:rsidR="004235B7" w:rsidRPr="004235B7">
        <w:rPr>
          <w:rFonts w:asciiTheme="majorBidi" w:hAnsiTheme="majorBidi" w:cstheme="majorBidi"/>
          <w:sz w:val="28"/>
          <w:szCs w:val="28"/>
        </w:rPr>
        <w:t>6</w:t>
      </w:r>
    </w:p>
    <w:p w:rsidR="005308DB" w:rsidRPr="004907F0" w:rsidRDefault="00627DB5" w:rsidP="001A1FFD">
      <w:pPr>
        <w:jc w:val="both"/>
        <w:rPr>
          <w:rFonts w:asciiTheme="majorBidi" w:hAnsiTheme="majorBidi" w:cstheme="majorBidi"/>
          <w:sz w:val="28"/>
          <w:szCs w:val="28"/>
        </w:rPr>
      </w:pPr>
      <w:r w:rsidRPr="004235B7">
        <w:rPr>
          <w:rFonts w:asciiTheme="majorBidi" w:hAnsiTheme="majorBidi" w:cstheme="majorBidi"/>
          <w:b/>
          <w:bCs/>
          <w:sz w:val="28"/>
          <w:szCs w:val="28"/>
        </w:rPr>
        <w:t>Introduction</w:t>
      </w:r>
      <w:r w:rsidR="004235B7">
        <w:rPr>
          <w:rFonts w:asciiTheme="majorBidi" w:hAnsiTheme="majorBidi" w:cstheme="majorBidi"/>
          <w:sz w:val="28"/>
          <w:szCs w:val="28"/>
        </w:rPr>
        <w:t>……………………………………………………</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w:t>
      </w:r>
      <w:r w:rsidR="004235B7">
        <w:rPr>
          <w:rFonts w:asciiTheme="majorBidi" w:hAnsiTheme="majorBidi" w:cstheme="majorBidi"/>
          <w:sz w:val="28"/>
          <w:szCs w:val="28"/>
        </w:rPr>
        <w:t>6</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1-Définitions de Larousse……………………………</w:t>
      </w:r>
      <w:r w:rsidR="002E40C1">
        <w:rPr>
          <w:rFonts w:asciiTheme="majorBidi" w:hAnsiTheme="majorBidi" w:cstheme="majorBidi"/>
          <w:sz w:val="28"/>
          <w:szCs w:val="28"/>
        </w:rPr>
        <w:t>…………...</w:t>
      </w:r>
      <w:r w:rsidR="004235B7">
        <w:rPr>
          <w:rFonts w:asciiTheme="majorBidi" w:hAnsiTheme="majorBidi" w:cstheme="majorBidi"/>
          <w:sz w:val="28"/>
          <w:szCs w:val="28"/>
        </w:rPr>
        <w:t>.</w:t>
      </w:r>
      <w:r>
        <w:rPr>
          <w:rFonts w:asciiTheme="majorBidi" w:hAnsiTheme="majorBidi" w:cstheme="majorBidi"/>
          <w:sz w:val="28"/>
          <w:szCs w:val="28"/>
        </w:rPr>
        <w:t>…</w:t>
      </w:r>
      <w:r w:rsidR="004235B7">
        <w:rPr>
          <w:rFonts w:asciiTheme="majorBidi" w:hAnsiTheme="majorBidi" w:cstheme="majorBidi"/>
          <w:sz w:val="28"/>
          <w:szCs w:val="28"/>
        </w:rPr>
        <w:t>6</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 xml:space="preserve">2-Définition de l’esthétique d’un point de vue de théorie </w:t>
      </w:r>
      <w:r w:rsidR="00627DB5">
        <w:rPr>
          <w:rFonts w:asciiTheme="majorBidi" w:hAnsiTheme="majorBidi" w:cstheme="majorBidi"/>
          <w:sz w:val="28"/>
          <w:szCs w:val="28"/>
        </w:rPr>
        <w:t>philosophique ………………………………………………………………………..8</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3-Définition de l’esthétique d’un</w:t>
      </w:r>
      <w:r w:rsidR="00A452FF">
        <w:rPr>
          <w:rFonts w:asciiTheme="majorBidi" w:hAnsiTheme="majorBidi" w:cstheme="majorBidi"/>
          <w:sz w:val="28"/>
          <w:szCs w:val="28"/>
        </w:rPr>
        <w:t xml:space="preserve"> point de vue littéraire ……………..</w:t>
      </w:r>
      <w:r w:rsidR="00627DB5">
        <w:rPr>
          <w:rFonts w:asciiTheme="majorBidi" w:hAnsiTheme="majorBidi" w:cstheme="majorBidi"/>
          <w:sz w:val="28"/>
          <w:szCs w:val="28"/>
        </w:rPr>
        <w:t>8</w:t>
      </w:r>
    </w:p>
    <w:p w:rsidR="005308DB" w:rsidRPr="001A1FFD" w:rsidRDefault="005308DB" w:rsidP="00627DB5">
      <w:pPr>
        <w:ind w:left="-142"/>
        <w:jc w:val="both"/>
        <w:rPr>
          <w:rFonts w:asciiTheme="majorBidi" w:hAnsiTheme="majorBidi" w:cstheme="majorBidi"/>
          <w:sz w:val="28"/>
          <w:szCs w:val="28"/>
        </w:rPr>
      </w:pPr>
      <w:r>
        <w:rPr>
          <w:rFonts w:asciiTheme="majorBidi" w:hAnsiTheme="majorBidi" w:cstheme="majorBidi"/>
          <w:sz w:val="28"/>
          <w:szCs w:val="28"/>
        </w:rPr>
        <w:t xml:space="preserve"> 4-</w:t>
      </w:r>
      <w:r w:rsidRPr="008C39A3">
        <w:rPr>
          <w:rFonts w:asciiTheme="majorBidi" w:hAnsiTheme="majorBidi" w:cstheme="majorBidi"/>
          <w:sz w:val="28"/>
          <w:szCs w:val="28"/>
        </w:rPr>
        <w:t>Objet et méthode de l'esthétique</w:t>
      </w:r>
      <w:r>
        <w:rPr>
          <w:rFonts w:asciiTheme="majorBidi" w:hAnsiTheme="majorBidi" w:cstheme="majorBidi"/>
          <w:sz w:val="28"/>
          <w:szCs w:val="28"/>
        </w:rPr>
        <w:t>………………………………</w:t>
      </w:r>
      <w:r w:rsidR="00627DB5">
        <w:rPr>
          <w:rFonts w:asciiTheme="majorBidi" w:hAnsiTheme="majorBidi" w:cstheme="majorBidi"/>
          <w:sz w:val="28"/>
          <w:szCs w:val="28"/>
        </w:rPr>
        <w:t>..</w:t>
      </w:r>
      <w:r w:rsidR="00A452FF">
        <w:rPr>
          <w:rFonts w:asciiTheme="majorBidi" w:hAnsiTheme="majorBidi" w:cstheme="majorBidi"/>
          <w:sz w:val="28"/>
          <w:szCs w:val="28"/>
        </w:rPr>
        <w:t>....</w:t>
      </w:r>
      <w:r>
        <w:rPr>
          <w:rFonts w:asciiTheme="majorBidi" w:hAnsiTheme="majorBidi" w:cstheme="majorBidi"/>
          <w:sz w:val="28"/>
          <w:szCs w:val="28"/>
        </w:rPr>
        <w:t>1</w:t>
      </w:r>
      <w:r w:rsidR="00627DB5">
        <w:rPr>
          <w:rFonts w:asciiTheme="majorBidi" w:hAnsiTheme="majorBidi" w:cstheme="majorBidi"/>
          <w:sz w:val="28"/>
          <w:szCs w:val="28"/>
        </w:rPr>
        <w:t>0</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Deuxième chapitre :</w:t>
      </w:r>
      <w:r w:rsidRPr="004907F0">
        <w:rPr>
          <w:rFonts w:asciiTheme="majorBidi" w:hAnsiTheme="majorBidi" w:cstheme="majorBidi"/>
          <w:b/>
          <w:bCs/>
          <w:sz w:val="28"/>
          <w:szCs w:val="28"/>
        </w:rPr>
        <w:t xml:space="preserve"> La tragédi</w:t>
      </w:r>
      <w:r>
        <w:rPr>
          <w:rFonts w:asciiTheme="majorBidi" w:hAnsiTheme="majorBidi" w:cstheme="majorBidi"/>
          <w:b/>
          <w:bCs/>
          <w:sz w:val="28"/>
          <w:szCs w:val="28"/>
        </w:rPr>
        <w:t>e</w:t>
      </w:r>
    </w:p>
    <w:p w:rsidR="005308DB" w:rsidRPr="00CE6018" w:rsidRDefault="005308DB" w:rsidP="001A1FFD">
      <w:pPr>
        <w:ind w:left="-142"/>
        <w:jc w:val="both"/>
        <w:rPr>
          <w:rFonts w:asciiTheme="majorBidi" w:hAnsiTheme="majorBidi" w:cstheme="majorBidi"/>
          <w:sz w:val="28"/>
          <w:szCs w:val="28"/>
        </w:rPr>
      </w:pPr>
      <w:r w:rsidRPr="00627DB5">
        <w:rPr>
          <w:rFonts w:asciiTheme="majorBidi" w:hAnsiTheme="majorBidi" w:cstheme="majorBidi"/>
          <w:b/>
          <w:bCs/>
          <w:sz w:val="28"/>
          <w:szCs w:val="28"/>
        </w:rPr>
        <w:t>Introduction</w:t>
      </w:r>
      <w:r>
        <w:rPr>
          <w:rFonts w:asciiTheme="majorBidi" w:hAnsiTheme="majorBidi" w:cstheme="majorBidi"/>
          <w:sz w:val="28"/>
          <w:szCs w:val="28"/>
        </w:rPr>
        <w:t>……………………………………………………</w:t>
      </w:r>
      <w:r w:rsidR="00627DB5">
        <w:rPr>
          <w:rFonts w:asciiTheme="majorBidi" w:hAnsiTheme="majorBidi" w:cstheme="majorBidi"/>
          <w:sz w:val="28"/>
          <w:szCs w:val="28"/>
        </w:rPr>
        <w:t>……11</w:t>
      </w:r>
    </w:p>
    <w:p w:rsidR="005308DB" w:rsidRPr="00681734" w:rsidRDefault="005308DB" w:rsidP="00627DB5">
      <w:pPr>
        <w:ind w:left="-142"/>
        <w:jc w:val="both"/>
        <w:rPr>
          <w:rFonts w:asciiTheme="majorBidi" w:hAnsiTheme="majorBidi" w:cstheme="majorBidi"/>
          <w:sz w:val="26"/>
          <w:szCs w:val="26"/>
        </w:rPr>
      </w:pPr>
      <w:r>
        <w:rPr>
          <w:rFonts w:asciiTheme="majorBidi" w:hAnsiTheme="majorBidi" w:cstheme="majorBidi"/>
          <w:sz w:val="28"/>
          <w:szCs w:val="28"/>
        </w:rPr>
        <w:t>1. Qu’est ce que l</w:t>
      </w:r>
      <w:r w:rsidRPr="00681734">
        <w:rPr>
          <w:rFonts w:asciiTheme="majorBidi" w:hAnsiTheme="majorBidi" w:cstheme="majorBidi"/>
          <w:sz w:val="28"/>
          <w:szCs w:val="28"/>
        </w:rPr>
        <w:t>a tragédie</w:t>
      </w:r>
      <w:r>
        <w:rPr>
          <w:rFonts w:asciiTheme="majorBidi" w:hAnsiTheme="majorBidi" w:cstheme="majorBidi"/>
          <w:sz w:val="26"/>
          <w:szCs w:val="26"/>
        </w:rPr>
        <w:t>………………………………………..…</w:t>
      </w:r>
      <w:r w:rsidR="00627DB5">
        <w:rPr>
          <w:rFonts w:asciiTheme="majorBidi" w:hAnsiTheme="majorBidi" w:cstheme="majorBidi"/>
          <w:sz w:val="26"/>
          <w:szCs w:val="26"/>
        </w:rPr>
        <w:t>…</w:t>
      </w:r>
      <w:r w:rsidR="002E40C1">
        <w:rPr>
          <w:rFonts w:asciiTheme="majorBidi" w:hAnsiTheme="majorBidi" w:cstheme="majorBidi"/>
          <w:sz w:val="26"/>
          <w:szCs w:val="26"/>
        </w:rPr>
        <w:t>..</w:t>
      </w:r>
      <w:r w:rsidR="00627DB5">
        <w:rPr>
          <w:rFonts w:asciiTheme="majorBidi" w:hAnsiTheme="majorBidi" w:cstheme="majorBidi"/>
          <w:sz w:val="28"/>
          <w:szCs w:val="28"/>
        </w:rPr>
        <w:t>11</w:t>
      </w:r>
    </w:p>
    <w:p w:rsidR="005308DB" w:rsidRDefault="005308DB" w:rsidP="00627DB5">
      <w:pPr>
        <w:ind w:left="-142"/>
        <w:jc w:val="both"/>
        <w:rPr>
          <w:rFonts w:asciiTheme="majorBidi" w:hAnsiTheme="majorBidi" w:cstheme="majorBidi"/>
          <w:sz w:val="28"/>
          <w:szCs w:val="28"/>
        </w:rPr>
      </w:pPr>
      <w:r>
        <w:rPr>
          <w:rFonts w:asciiTheme="majorBidi" w:hAnsiTheme="majorBidi" w:cstheme="majorBidi"/>
          <w:sz w:val="28"/>
          <w:szCs w:val="28"/>
        </w:rPr>
        <w:t>2</w:t>
      </w:r>
      <w:r w:rsidRPr="005449A9">
        <w:rPr>
          <w:rFonts w:asciiTheme="majorBidi" w:hAnsiTheme="majorBidi" w:cstheme="majorBidi"/>
          <w:sz w:val="28"/>
          <w:szCs w:val="28"/>
        </w:rPr>
        <w:t xml:space="preserve">. </w:t>
      </w:r>
      <w:r>
        <w:rPr>
          <w:rFonts w:asciiTheme="majorBidi" w:hAnsiTheme="majorBidi" w:cstheme="majorBidi"/>
          <w:sz w:val="28"/>
          <w:szCs w:val="28"/>
        </w:rPr>
        <w:t>Définition de la tragédie Encyclopédie …………</w:t>
      </w:r>
      <w:r w:rsidR="00627DB5">
        <w:rPr>
          <w:rFonts w:asciiTheme="majorBidi" w:hAnsiTheme="majorBidi" w:cstheme="majorBidi"/>
          <w:sz w:val="28"/>
          <w:szCs w:val="28"/>
        </w:rPr>
        <w:t>...</w:t>
      </w:r>
      <w:r>
        <w:rPr>
          <w:rFonts w:asciiTheme="majorBidi" w:hAnsiTheme="majorBidi" w:cstheme="majorBidi"/>
          <w:sz w:val="28"/>
          <w:szCs w:val="28"/>
        </w:rPr>
        <w:t>……………...</w:t>
      </w:r>
      <w:r w:rsidR="002E40C1">
        <w:rPr>
          <w:rFonts w:asciiTheme="majorBidi" w:hAnsiTheme="majorBidi" w:cstheme="majorBidi"/>
          <w:sz w:val="28"/>
          <w:szCs w:val="28"/>
        </w:rPr>
        <w:t>..</w:t>
      </w:r>
      <w:r w:rsidR="00627DB5">
        <w:rPr>
          <w:rFonts w:asciiTheme="majorBidi" w:hAnsiTheme="majorBidi" w:cstheme="majorBidi"/>
          <w:sz w:val="28"/>
          <w:szCs w:val="28"/>
        </w:rPr>
        <w:t>11</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3. La tragédie française ………………………………………</w:t>
      </w:r>
      <w:r w:rsidR="00627DB5">
        <w:rPr>
          <w:rFonts w:asciiTheme="majorBidi" w:hAnsiTheme="majorBidi" w:cstheme="majorBidi"/>
          <w:sz w:val="28"/>
          <w:szCs w:val="28"/>
        </w:rPr>
        <w:t>….</w:t>
      </w:r>
      <w:r>
        <w:rPr>
          <w:rFonts w:asciiTheme="majorBidi" w:hAnsiTheme="majorBidi" w:cstheme="majorBidi"/>
          <w:sz w:val="28"/>
          <w:szCs w:val="28"/>
        </w:rPr>
        <w:t>….</w:t>
      </w:r>
      <w:r w:rsidR="00A452FF">
        <w:rPr>
          <w:rFonts w:asciiTheme="majorBidi" w:hAnsiTheme="majorBidi" w:cstheme="majorBidi"/>
          <w:sz w:val="28"/>
          <w:szCs w:val="28"/>
        </w:rPr>
        <w:t>..</w:t>
      </w:r>
      <w:r w:rsidR="00627DB5">
        <w:rPr>
          <w:rFonts w:asciiTheme="majorBidi" w:hAnsiTheme="majorBidi" w:cstheme="majorBidi"/>
          <w:sz w:val="28"/>
          <w:szCs w:val="28"/>
        </w:rPr>
        <w:t>12</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4. La naissance de la tragédie…………………………………</w:t>
      </w:r>
      <w:r w:rsidR="00780F2F">
        <w:rPr>
          <w:rFonts w:asciiTheme="majorBidi" w:hAnsiTheme="majorBidi" w:cstheme="majorBidi"/>
          <w:sz w:val="28"/>
          <w:szCs w:val="28"/>
        </w:rPr>
        <w:t>…</w:t>
      </w:r>
      <w:r>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w:t>
      </w:r>
      <w:r w:rsidR="00780F2F">
        <w:rPr>
          <w:rFonts w:asciiTheme="majorBidi" w:hAnsiTheme="majorBidi" w:cstheme="majorBidi"/>
          <w:sz w:val="28"/>
          <w:szCs w:val="28"/>
        </w:rPr>
        <w:t>12</w:t>
      </w:r>
    </w:p>
    <w:p w:rsidR="005308DB" w:rsidRPr="001A1FFD" w:rsidRDefault="00780F2F" w:rsidP="002E40C1">
      <w:pPr>
        <w:ind w:left="-142"/>
        <w:jc w:val="both"/>
        <w:rPr>
          <w:rFonts w:asciiTheme="majorBidi" w:hAnsiTheme="majorBidi" w:cstheme="majorBidi"/>
          <w:sz w:val="28"/>
          <w:szCs w:val="28"/>
        </w:rPr>
      </w:pPr>
      <w:r>
        <w:rPr>
          <w:rFonts w:asciiTheme="majorBidi" w:hAnsiTheme="majorBidi" w:cstheme="majorBidi"/>
          <w:sz w:val="28"/>
          <w:szCs w:val="28"/>
        </w:rPr>
        <w:t>5. Qu’est</w:t>
      </w:r>
      <w:r w:rsidR="005308DB">
        <w:rPr>
          <w:rFonts w:asciiTheme="majorBidi" w:hAnsiTheme="majorBidi" w:cstheme="majorBidi"/>
          <w:sz w:val="28"/>
          <w:szCs w:val="28"/>
        </w:rPr>
        <w:t xml:space="preserve"> ce que le ton tragique……………………</w:t>
      </w:r>
      <w:r>
        <w:rPr>
          <w:rFonts w:asciiTheme="majorBidi" w:hAnsiTheme="majorBidi" w:cstheme="majorBidi"/>
          <w:sz w:val="28"/>
          <w:szCs w:val="28"/>
        </w:rPr>
        <w:t>.</w:t>
      </w:r>
      <w:r w:rsidR="005308DB">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w:t>
      </w:r>
      <w:r>
        <w:rPr>
          <w:rFonts w:asciiTheme="majorBidi" w:hAnsiTheme="majorBidi" w:cstheme="majorBidi"/>
          <w:sz w:val="28"/>
          <w:szCs w:val="28"/>
        </w:rPr>
        <w:t>13</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Troisième chapitre : L’analyse structurale :</w:t>
      </w:r>
    </w:p>
    <w:p w:rsidR="005308DB" w:rsidRPr="00CE6018" w:rsidRDefault="005308DB" w:rsidP="001A1FFD">
      <w:pPr>
        <w:ind w:left="-142"/>
        <w:jc w:val="both"/>
        <w:rPr>
          <w:rFonts w:asciiTheme="majorBidi" w:hAnsiTheme="majorBidi" w:cstheme="majorBidi"/>
          <w:sz w:val="28"/>
          <w:szCs w:val="28"/>
        </w:rPr>
      </w:pPr>
      <w:r w:rsidRPr="00780F2F">
        <w:rPr>
          <w:rFonts w:asciiTheme="majorBidi" w:hAnsiTheme="majorBidi" w:cstheme="majorBidi"/>
          <w:b/>
          <w:bCs/>
          <w:sz w:val="28"/>
          <w:szCs w:val="28"/>
        </w:rPr>
        <w:t xml:space="preserve"> Introduction</w:t>
      </w:r>
      <w:r>
        <w:rPr>
          <w:rFonts w:asciiTheme="majorBidi" w:hAnsiTheme="majorBidi" w:cstheme="majorBidi"/>
          <w:sz w:val="28"/>
          <w:szCs w:val="28"/>
        </w:rPr>
        <w:t>……………………</w:t>
      </w:r>
      <w:r w:rsidR="00780F2F">
        <w:rPr>
          <w:rFonts w:asciiTheme="majorBidi" w:hAnsiTheme="majorBidi" w:cstheme="majorBidi"/>
          <w:sz w:val="28"/>
          <w:szCs w:val="28"/>
        </w:rPr>
        <w:t>……………………………</w:t>
      </w:r>
      <w:r w:rsidR="00CB2F2D">
        <w:rPr>
          <w:rFonts w:asciiTheme="majorBidi" w:hAnsiTheme="majorBidi" w:cstheme="majorBidi"/>
          <w:sz w:val="28"/>
          <w:szCs w:val="28"/>
        </w:rPr>
        <w:t>.</w:t>
      </w:r>
      <w:r w:rsidR="00780F2F">
        <w:rPr>
          <w:rFonts w:asciiTheme="majorBidi" w:hAnsiTheme="majorBidi" w:cstheme="majorBidi"/>
          <w:sz w:val="28"/>
          <w:szCs w:val="28"/>
        </w:rPr>
        <w:t>…</w:t>
      </w:r>
      <w:r w:rsidR="00A452FF">
        <w:rPr>
          <w:rFonts w:asciiTheme="majorBidi" w:hAnsiTheme="majorBidi" w:cstheme="majorBidi"/>
          <w:sz w:val="28"/>
          <w:szCs w:val="28"/>
        </w:rPr>
        <w:t>….</w:t>
      </w:r>
      <w:r w:rsidR="00780F2F">
        <w:rPr>
          <w:rFonts w:asciiTheme="majorBidi" w:hAnsiTheme="majorBidi" w:cstheme="majorBidi"/>
          <w:sz w:val="28"/>
          <w:szCs w:val="28"/>
        </w:rPr>
        <w:t>15</w:t>
      </w:r>
    </w:p>
    <w:p w:rsidR="005308DB" w:rsidRPr="00223BE2" w:rsidRDefault="005308DB" w:rsidP="00780F2F">
      <w:pPr>
        <w:pStyle w:val="Paragraphedeliste"/>
        <w:numPr>
          <w:ilvl w:val="0"/>
          <w:numId w:val="1"/>
        </w:numPr>
        <w:jc w:val="both"/>
        <w:rPr>
          <w:rFonts w:asciiTheme="majorBidi" w:hAnsiTheme="majorBidi" w:cstheme="majorBidi"/>
          <w:sz w:val="28"/>
          <w:szCs w:val="28"/>
        </w:rPr>
      </w:pPr>
      <w:r w:rsidRPr="00223BE2">
        <w:rPr>
          <w:rFonts w:asciiTheme="majorBidi" w:hAnsiTheme="majorBidi" w:cstheme="majorBidi"/>
          <w:sz w:val="28"/>
          <w:szCs w:val="28"/>
        </w:rPr>
        <w:t>Structuralisme et linguistique……</w:t>
      </w:r>
      <w:r>
        <w:rPr>
          <w:rFonts w:asciiTheme="majorBidi" w:hAnsiTheme="majorBidi" w:cstheme="majorBidi"/>
          <w:sz w:val="28"/>
          <w:szCs w:val="28"/>
        </w:rPr>
        <w:t>………..………………</w:t>
      </w:r>
      <w:r w:rsidR="00780F2F">
        <w:rPr>
          <w:rFonts w:asciiTheme="majorBidi" w:hAnsiTheme="majorBidi" w:cstheme="majorBidi"/>
          <w:sz w:val="28"/>
          <w:szCs w:val="28"/>
        </w:rPr>
        <w:t>…</w:t>
      </w:r>
      <w:r w:rsidR="00A452FF">
        <w:rPr>
          <w:rFonts w:asciiTheme="majorBidi" w:hAnsiTheme="majorBidi" w:cstheme="majorBidi"/>
          <w:sz w:val="28"/>
          <w:szCs w:val="28"/>
        </w:rPr>
        <w:t>…</w:t>
      </w:r>
      <w:r w:rsidR="00780F2F">
        <w:rPr>
          <w:rFonts w:asciiTheme="majorBidi" w:hAnsiTheme="majorBidi" w:cstheme="majorBidi"/>
          <w:sz w:val="28"/>
          <w:szCs w:val="28"/>
        </w:rPr>
        <w:t>15</w:t>
      </w:r>
    </w:p>
    <w:p w:rsidR="005308DB" w:rsidRDefault="005308DB" w:rsidP="001A1FFD">
      <w:pPr>
        <w:pStyle w:val="Paragraphedeliste"/>
        <w:numPr>
          <w:ilvl w:val="0"/>
          <w:numId w:val="1"/>
        </w:numPr>
        <w:jc w:val="both"/>
        <w:rPr>
          <w:rFonts w:asciiTheme="majorBidi" w:hAnsiTheme="majorBidi" w:cstheme="majorBidi"/>
          <w:sz w:val="28"/>
          <w:szCs w:val="28"/>
        </w:rPr>
      </w:pPr>
      <w:r>
        <w:rPr>
          <w:rFonts w:asciiTheme="majorBidi" w:hAnsiTheme="majorBidi" w:cstheme="majorBidi"/>
          <w:sz w:val="28"/>
          <w:szCs w:val="28"/>
        </w:rPr>
        <w:t xml:space="preserve">Les données de la linguistique appliquées à l’analyse des textes </w:t>
      </w:r>
      <w:r w:rsidR="00780F2F">
        <w:rPr>
          <w:rFonts w:asciiTheme="majorBidi" w:hAnsiTheme="majorBidi" w:cstheme="majorBidi"/>
          <w:sz w:val="28"/>
          <w:szCs w:val="28"/>
        </w:rPr>
        <w:t>littéraires………………………………………………….</w:t>
      </w:r>
      <w:r w:rsidR="00A452FF">
        <w:rPr>
          <w:rFonts w:asciiTheme="majorBidi" w:hAnsiTheme="majorBidi" w:cstheme="majorBidi"/>
          <w:sz w:val="28"/>
          <w:szCs w:val="28"/>
        </w:rPr>
        <w:t>…….</w:t>
      </w:r>
      <w:r w:rsidR="00780F2F">
        <w:rPr>
          <w:rFonts w:asciiTheme="majorBidi" w:hAnsiTheme="majorBidi" w:cstheme="majorBidi"/>
          <w:sz w:val="28"/>
          <w:szCs w:val="28"/>
        </w:rPr>
        <w:t>17</w:t>
      </w:r>
    </w:p>
    <w:p w:rsidR="005308DB" w:rsidRPr="006A7ECA" w:rsidRDefault="005308DB" w:rsidP="00780F2F">
      <w:pPr>
        <w:pStyle w:val="Paragraphedeliste"/>
        <w:numPr>
          <w:ilvl w:val="1"/>
          <w:numId w:val="1"/>
        </w:numPr>
        <w:jc w:val="both"/>
        <w:rPr>
          <w:rFonts w:asciiTheme="majorBidi" w:hAnsiTheme="majorBidi" w:cstheme="majorBidi"/>
          <w:sz w:val="28"/>
          <w:szCs w:val="28"/>
        </w:rPr>
      </w:pPr>
      <w:r w:rsidRPr="006A7ECA">
        <w:rPr>
          <w:rFonts w:asciiTheme="majorBidi" w:hAnsiTheme="majorBidi" w:cstheme="majorBidi"/>
          <w:sz w:val="28"/>
          <w:szCs w:val="28"/>
        </w:rPr>
        <w:t xml:space="preserve">Les niveaux d’analyse </w:t>
      </w:r>
      <w:r w:rsidR="00780F2F">
        <w:rPr>
          <w:rFonts w:asciiTheme="majorBidi" w:hAnsiTheme="majorBidi" w:cstheme="majorBidi"/>
          <w:sz w:val="28"/>
          <w:szCs w:val="28"/>
        </w:rPr>
        <w:t>du texte objet du langage…………</w:t>
      </w:r>
      <w:r w:rsidR="001A7318">
        <w:rPr>
          <w:rFonts w:asciiTheme="majorBidi" w:hAnsiTheme="majorBidi" w:cstheme="majorBidi"/>
          <w:sz w:val="28"/>
          <w:szCs w:val="28"/>
        </w:rPr>
        <w:t>...</w:t>
      </w:r>
      <w:r w:rsidR="00780F2F">
        <w:rPr>
          <w:rFonts w:asciiTheme="majorBidi" w:hAnsiTheme="majorBidi" w:cstheme="majorBidi"/>
          <w:sz w:val="28"/>
          <w:szCs w:val="28"/>
        </w:rPr>
        <w:t>18</w:t>
      </w:r>
    </w:p>
    <w:p w:rsidR="005308DB" w:rsidRPr="005308DB" w:rsidRDefault="005308DB" w:rsidP="00CB2F2D">
      <w:pPr>
        <w:pStyle w:val="Paragraphedeliste"/>
        <w:numPr>
          <w:ilvl w:val="0"/>
          <w:numId w:val="1"/>
        </w:numPr>
        <w:jc w:val="both"/>
        <w:rPr>
          <w:rFonts w:asciiTheme="majorBidi" w:hAnsiTheme="majorBidi" w:cstheme="majorBidi"/>
          <w:sz w:val="28"/>
          <w:szCs w:val="28"/>
        </w:rPr>
      </w:pPr>
      <w:r w:rsidRPr="00223BE2">
        <w:rPr>
          <w:rFonts w:asciiTheme="majorBidi" w:hAnsiTheme="majorBidi" w:cstheme="majorBidi"/>
          <w:sz w:val="28"/>
          <w:szCs w:val="28"/>
        </w:rPr>
        <w:t>Niveau de l’énoncé et de l’énonciation…………</w:t>
      </w:r>
      <w:r>
        <w:rPr>
          <w:rFonts w:asciiTheme="majorBidi" w:hAnsiTheme="majorBidi" w:cstheme="majorBidi"/>
          <w:sz w:val="28"/>
          <w:szCs w:val="28"/>
        </w:rPr>
        <w:t>………..</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w:t>
      </w:r>
      <w:r w:rsidR="00CB2F2D">
        <w:rPr>
          <w:rFonts w:asciiTheme="majorBidi" w:hAnsiTheme="majorBidi" w:cstheme="majorBidi"/>
          <w:sz w:val="28"/>
          <w:szCs w:val="28"/>
        </w:rPr>
        <w:t>18</w:t>
      </w:r>
    </w:p>
    <w:p w:rsidR="005308DB" w:rsidRDefault="005308DB" w:rsidP="001A1FFD">
      <w:pPr>
        <w:jc w:val="both"/>
        <w:rPr>
          <w:rFonts w:asciiTheme="majorBidi" w:hAnsiTheme="majorBidi" w:cstheme="majorBidi"/>
          <w:b/>
          <w:bCs/>
          <w:sz w:val="28"/>
          <w:szCs w:val="28"/>
        </w:rPr>
      </w:pPr>
      <w:r>
        <w:rPr>
          <w:rFonts w:asciiTheme="majorBidi" w:hAnsiTheme="majorBidi" w:cstheme="majorBidi"/>
          <w:b/>
          <w:bCs/>
          <w:sz w:val="28"/>
          <w:szCs w:val="28"/>
        </w:rPr>
        <w:t>Quatrième chapitre : La stylistique :</w:t>
      </w:r>
    </w:p>
    <w:p w:rsidR="005308DB" w:rsidRPr="006A7ECA" w:rsidRDefault="005308DB" w:rsidP="001A1FFD">
      <w:pPr>
        <w:jc w:val="both"/>
        <w:rPr>
          <w:rFonts w:asciiTheme="majorBidi" w:hAnsiTheme="majorBidi" w:cstheme="majorBidi"/>
          <w:sz w:val="28"/>
          <w:szCs w:val="28"/>
        </w:rPr>
      </w:pPr>
      <w:r w:rsidRPr="00A452FF">
        <w:rPr>
          <w:rFonts w:asciiTheme="majorBidi" w:hAnsiTheme="majorBidi" w:cstheme="majorBidi"/>
          <w:b/>
          <w:bCs/>
          <w:sz w:val="28"/>
          <w:szCs w:val="28"/>
        </w:rPr>
        <w:t>Introduction</w:t>
      </w:r>
      <w:r w:rsidRPr="006A7ECA">
        <w:rPr>
          <w:rFonts w:asciiTheme="majorBidi" w:hAnsiTheme="majorBidi" w:cstheme="majorBidi"/>
          <w:sz w:val="28"/>
          <w:szCs w:val="28"/>
        </w:rPr>
        <w:t>…………………………………………………………</w:t>
      </w:r>
      <w:r w:rsidR="00A452FF">
        <w:rPr>
          <w:rFonts w:asciiTheme="majorBidi" w:hAnsiTheme="majorBidi" w:cstheme="majorBidi"/>
          <w:sz w:val="28"/>
          <w:szCs w:val="28"/>
        </w:rPr>
        <w:t>21</w:t>
      </w:r>
    </w:p>
    <w:p w:rsidR="005308DB" w:rsidRPr="00223BE2" w:rsidRDefault="005308DB" w:rsidP="00A452FF">
      <w:pPr>
        <w:ind w:left="-142"/>
        <w:jc w:val="both"/>
        <w:rPr>
          <w:rFonts w:asciiTheme="majorBidi" w:hAnsiTheme="majorBidi" w:cstheme="majorBidi"/>
          <w:sz w:val="28"/>
          <w:szCs w:val="28"/>
        </w:rPr>
      </w:pPr>
      <w:r w:rsidRPr="00223BE2">
        <w:rPr>
          <w:rFonts w:asciiTheme="majorBidi" w:hAnsiTheme="majorBidi" w:cstheme="majorBidi"/>
          <w:sz w:val="28"/>
          <w:szCs w:val="28"/>
        </w:rPr>
        <w:t>1. Qu’est ce que la stylistique………………………</w:t>
      </w:r>
      <w:r>
        <w:rPr>
          <w:rFonts w:asciiTheme="majorBidi" w:hAnsiTheme="majorBidi" w:cstheme="majorBidi"/>
          <w:sz w:val="28"/>
          <w:szCs w:val="28"/>
        </w:rPr>
        <w:t>……..…</w:t>
      </w:r>
      <w:r w:rsidR="00A452FF">
        <w:rPr>
          <w:rFonts w:asciiTheme="majorBidi" w:hAnsiTheme="majorBidi" w:cstheme="majorBidi"/>
          <w:sz w:val="28"/>
          <w:szCs w:val="28"/>
        </w:rPr>
        <w:t>………..</w:t>
      </w:r>
      <w:r w:rsidRPr="00223BE2">
        <w:rPr>
          <w:rFonts w:asciiTheme="majorBidi" w:hAnsiTheme="majorBidi" w:cstheme="majorBidi"/>
          <w:sz w:val="28"/>
          <w:szCs w:val="28"/>
        </w:rPr>
        <w:t xml:space="preserve"> </w:t>
      </w:r>
      <w:r w:rsidR="00A452FF">
        <w:rPr>
          <w:rFonts w:asciiTheme="majorBidi" w:hAnsiTheme="majorBidi" w:cstheme="majorBidi"/>
          <w:sz w:val="28"/>
          <w:szCs w:val="28"/>
        </w:rPr>
        <w:t>21</w:t>
      </w:r>
    </w:p>
    <w:p w:rsidR="005308DB" w:rsidRPr="00223BE2" w:rsidRDefault="005308DB" w:rsidP="00A452FF">
      <w:pPr>
        <w:ind w:left="-142"/>
        <w:jc w:val="both"/>
        <w:rPr>
          <w:rFonts w:asciiTheme="majorBidi" w:hAnsiTheme="majorBidi" w:cstheme="majorBidi"/>
          <w:sz w:val="28"/>
          <w:szCs w:val="28"/>
        </w:rPr>
      </w:pPr>
      <w:r w:rsidRPr="00223BE2">
        <w:rPr>
          <w:rFonts w:asciiTheme="majorBidi" w:hAnsiTheme="majorBidi" w:cstheme="majorBidi"/>
          <w:sz w:val="28"/>
          <w:szCs w:val="28"/>
        </w:rPr>
        <w:t xml:space="preserve">2. Qu’est ce que la stylistique </w:t>
      </w:r>
      <w:r>
        <w:rPr>
          <w:rFonts w:asciiTheme="majorBidi" w:hAnsiTheme="majorBidi" w:cstheme="majorBidi"/>
          <w:sz w:val="28"/>
          <w:szCs w:val="28"/>
        </w:rPr>
        <w:t>linguiste</w:t>
      </w:r>
      <w:r w:rsidRPr="00223BE2">
        <w:rPr>
          <w:rFonts w:asciiTheme="majorBidi" w:hAnsiTheme="majorBidi" w:cstheme="majorBidi"/>
          <w:sz w:val="28"/>
          <w:szCs w:val="28"/>
        </w:rPr>
        <w:t>……</w:t>
      </w:r>
      <w:r>
        <w:rPr>
          <w:rFonts w:asciiTheme="majorBidi" w:hAnsiTheme="majorBidi" w:cstheme="majorBidi"/>
          <w:sz w:val="28"/>
          <w:szCs w:val="28"/>
        </w:rPr>
        <w:t>.</w:t>
      </w:r>
      <w:r w:rsidRPr="00223BE2">
        <w:rPr>
          <w:rFonts w:asciiTheme="majorBidi" w:hAnsiTheme="majorBidi" w:cstheme="majorBidi"/>
          <w:sz w:val="28"/>
          <w:szCs w:val="28"/>
        </w:rPr>
        <w:t>….………</w:t>
      </w:r>
      <w:r>
        <w:rPr>
          <w:rFonts w:asciiTheme="majorBidi" w:hAnsiTheme="majorBidi" w:cstheme="majorBidi"/>
          <w:sz w:val="28"/>
          <w:szCs w:val="28"/>
        </w:rPr>
        <w:t>…......</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.22</w:t>
      </w:r>
    </w:p>
    <w:p w:rsidR="005308DB" w:rsidRPr="001A1FFD" w:rsidRDefault="005308DB" w:rsidP="00A452FF">
      <w:pPr>
        <w:ind w:left="-142"/>
        <w:jc w:val="both"/>
        <w:rPr>
          <w:rFonts w:asciiTheme="majorBidi" w:hAnsiTheme="majorBidi" w:cstheme="majorBidi"/>
          <w:sz w:val="28"/>
          <w:szCs w:val="28"/>
        </w:rPr>
      </w:pPr>
      <w:r w:rsidRPr="00223BE2">
        <w:rPr>
          <w:rFonts w:asciiTheme="majorBidi" w:hAnsiTheme="majorBidi" w:cstheme="majorBidi"/>
          <w:sz w:val="28"/>
          <w:szCs w:val="28"/>
        </w:rPr>
        <w:t>3. Stylistique et figures de style…………….……………</w:t>
      </w:r>
      <w:r>
        <w:rPr>
          <w:rFonts w:asciiTheme="majorBidi" w:hAnsiTheme="majorBidi" w:cstheme="majorBidi"/>
          <w:sz w:val="28"/>
          <w:szCs w:val="28"/>
        </w:rPr>
        <w:t>………</w:t>
      </w:r>
      <w:r w:rsidR="00A452FF">
        <w:rPr>
          <w:rFonts w:asciiTheme="majorBidi" w:hAnsiTheme="majorBidi" w:cstheme="majorBidi"/>
          <w:sz w:val="28"/>
          <w:szCs w:val="28"/>
        </w:rPr>
        <w:t>……22</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Seconde Partie : Partie pratique</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Premier chapitre : Présentation et résumé du roman</w:t>
      </w:r>
    </w:p>
    <w:p w:rsidR="005308DB" w:rsidRPr="00A452FF" w:rsidRDefault="005308DB" w:rsidP="001A1FFD">
      <w:pPr>
        <w:ind w:left="-142"/>
        <w:jc w:val="both"/>
        <w:rPr>
          <w:rFonts w:asciiTheme="majorBidi" w:hAnsiTheme="majorBidi" w:cstheme="majorBidi"/>
          <w:sz w:val="28"/>
          <w:szCs w:val="28"/>
        </w:rPr>
      </w:pPr>
      <w:r w:rsidRPr="00A452FF">
        <w:rPr>
          <w:rFonts w:asciiTheme="majorBidi" w:hAnsiTheme="majorBidi" w:cstheme="majorBidi"/>
          <w:b/>
          <w:bCs/>
          <w:sz w:val="28"/>
          <w:szCs w:val="28"/>
        </w:rPr>
        <w:t>Introduction</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.23</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1</w:t>
      </w:r>
      <w:r w:rsidRPr="005D0F81">
        <w:rPr>
          <w:rFonts w:asciiTheme="majorBidi" w:hAnsiTheme="majorBidi" w:cstheme="majorBidi"/>
          <w:sz w:val="28"/>
          <w:szCs w:val="28"/>
        </w:rPr>
        <w:t>-</w:t>
      </w:r>
      <w:r>
        <w:rPr>
          <w:rFonts w:asciiTheme="majorBidi" w:hAnsiTheme="majorBidi" w:cstheme="majorBidi"/>
          <w:sz w:val="28"/>
          <w:szCs w:val="28"/>
        </w:rPr>
        <w:t>Le r</w:t>
      </w:r>
      <w:r w:rsidR="00A452FF">
        <w:rPr>
          <w:rFonts w:asciiTheme="majorBidi" w:hAnsiTheme="majorBidi" w:cstheme="majorBidi"/>
          <w:sz w:val="28"/>
          <w:szCs w:val="28"/>
        </w:rPr>
        <w:t>ésumé du roman……………………………………………</w:t>
      </w:r>
      <w:r w:rsidR="001A7318">
        <w:rPr>
          <w:rFonts w:asciiTheme="majorBidi" w:hAnsiTheme="majorBidi" w:cstheme="majorBidi"/>
          <w:sz w:val="28"/>
          <w:szCs w:val="28"/>
        </w:rPr>
        <w:t>.....</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.23</w:t>
      </w:r>
    </w:p>
    <w:p w:rsidR="005308DB" w:rsidRPr="005D0F81"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2-</w:t>
      </w:r>
      <w:r w:rsidRPr="005D0F81">
        <w:rPr>
          <w:rFonts w:asciiTheme="majorBidi" w:hAnsiTheme="majorBidi" w:cstheme="majorBidi"/>
          <w:sz w:val="28"/>
          <w:szCs w:val="28"/>
        </w:rPr>
        <w:t xml:space="preserve"> </w:t>
      </w:r>
      <w:r>
        <w:rPr>
          <w:rFonts w:asciiTheme="majorBidi" w:hAnsiTheme="majorBidi" w:cstheme="majorBidi"/>
          <w:sz w:val="28"/>
          <w:szCs w:val="28"/>
        </w:rPr>
        <w:t>Les personnages tragiques</w:t>
      </w:r>
      <w:r w:rsidRPr="005D0F81">
        <w:rPr>
          <w:rFonts w:asciiTheme="majorBidi" w:hAnsiTheme="majorBidi" w:cstheme="majorBidi"/>
          <w:sz w:val="28"/>
          <w:szCs w:val="28"/>
        </w:rPr>
        <w:t>…………………………………</w:t>
      </w:r>
      <w:r w:rsidR="00A452FF">
        <w:rPr>
          <w:rFonts w:asciiTheme="majorBidi" w:hAnsiTheme="majorBidi" w:cstheme="majorBidi"/>
          <w:sz w:val="28"/>
          <w:szCs w:val="28"/>
        </w:rPr>
        <w:t>……</w:t>
      </w:r>
      <w:r w:rsidR="001A7318">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24</w:t>
      </w:r>
    </w:p>
    <w:p w:rsidR="005308DB" w:rsidRPr="005D0F81" w:rsidRDefault="005308DB" w:rsidP="002E40C1">
      <w:pPr>
        <w:ind w:left="-142"/>
        <w:jc w:val="both"/>
        <w:rPr>
          <w:rFonts w:asciiTheme="majorBidi" w:hAnsiTheme="majorBidi" w:cstheme="majorBidi"/>
          <w:sz w:val="28"/>
          <w:szCs w:val="28"/>
        </w:rPr>
      </w:pPr>
      <w:r>
        <w:rPr>
          <w:rFonts w:asciiTheme="majorBidi" w:hAnsiTheme="majorBidi" w:cstheme="majorBidi"/>
          <w:sz w:val="28"/>
          <w:szCs w:val="28"/>
        </w:rPr>
        <w:t>3</w:t>
      </w:r>
      <w:r w:rsidRPr="005D0F81">
        <w:rPr>
          <w:rFonts w:asciiTheme="majorBidi" w:hAnsiTheme="majorBidi" w:cstheme="majorBidi"/>
          <w:sz w:val="28"/>
          <w:szCs w:val="28"/>
        </w:rPr>
        <w:t>-</w:t>
      </w:r>
      <w:r>
        <w:rPr>
          <w:rFonts w:asciiTheme="majorBidi" w:hAnsiTheme="majorBidi" w:cstheme="majorBidi"/>
          <w:sz w:val="28"/>
          <w:szCs w:val="28"/>
        </w:rPr>
        <w:t>Le</w:t>
      </w:r>
      <w:r w:rsidRPr="005D0F81">
        <w:rPr>
          <w:rFonts w:asciiTheme="majorBidi" w:hAnsiTheme="majorBidi" w:cstheme="majorBidi"/>
          <w:sz w:val="28"/>
          <w:szCs w:val="28"/>
        </w:rPr>
        <w:t xml:space="preserve"> cadre spatio-temporel</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29</w:t>
      </w:r>
    </w:p>
    <w:p w:rsidR="005308DB" w:rsidRDefault="005308DB" w:rsidP="001A1FFD">
      <w:pPr>
        <w:ind w:left="-142"/>
        <w:jc w:val="both"/>
        <w:rPr>
          <w:rFonts w:asciiTheme="majorBidi" w:hAnsiTheme="majorBidi" w:cstheme="majorBidi"/>
          <w:sz w:val="28"/>
          <w:szCs w:val="28"/>
        </w:rPr>
      </w:pPr>
      <w:r w:rsidRPr="00D1680D">
        <w:rPr>
          <w:rFonts w:asciiTheme="majorBidi" w:hAnsiTheme="majorBidi" w:cstheme="majorBidi"/>
          <w:sz w:val="28"/>
          <w:szCs w:val="28"/>
        </w:rPr>
        <w:t>3.1</w:t>
      </w:r>
      <w:r w:rsidR="00A452FF">
        <w:rPr>
          <w:rFonts w:asciiTheme="majorBidi" w:hAnsiTheme="majorBidi" w:cstheme="majorBidi"/>
          <w:sz w:val="28"/>
          <w:szCs w:val="28"/>
        </w:rPr>
        <w:t>L’espace………………………………………………………</w:t>
      </w:r>
      <w:r w:rsidR="001A7318">
        <w:rPr>
          <w:rFonts w:asciiTheme="majorBidi" w:hAnsiTheme="majorBidi" w:cstheme="majorBidi"/>
          <w:sz w:val="28"/>
          <w:szCs w:val="28"/>
        </w:rPr>
        <w:t>….</w:t>
      </w:r>
      <w:r w:rsidR="002E40C1">
        <w:rPr>
          <w:rFonts w:asciiTheme="majorBidi" w:hAnsiTheme="majorBidi" w:cstheme="majorBidi"/>
          <w:sz w:val="28"/>
          <w:szCs w:val="28"/>
        </w:rPr>
        <w:t>..</w:t>
      </w:r>
      <w:r>
        <w:rPr>
          <w:rFonts w:asciiTheme="majorBidi" w:hAnsiTheme="majorBidi" w:cstheme="majorBidi"/>
          <w:sz w:val="28"/>
          <w:szCs w:val="28"/>
        </w:rPr>
        <w:t>..</w:t>
      </w:r>
      <w:r w:rsidR="00A452FF">
        <w:rPr>
          <w:rFonts w:asciiTheme="majorBidi" w:hAnsiTheme="majorBidi" w:cstheme="majorBidi"/>
          <w:sz w:val="28"/>
          <w:szCs w:val="28"/>
        </w:rPr>
        <w:t>29</w:t>
      </w:r>
    </w:p>
    <w:p w:rsidR="005308DB" w:rsidRPr="00D1680D"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3.2</w:t>
      </w:r>
      <w:r w:rsidR="00A452FF">
        <w:rPr>
          <w:rFonts w:asciiTheme="majorBidi" w:hAnsiTheme="majorBidi" w:cstheme="majorBidi"/>
          <w:sz w:val="28"/>
          <w:szCs w:val="28"/>
        </w:rPr>
        <w:t>Le temps………………………………………………………</w:t>
      </w:r>
      <w:r w:rsidR="001A7318">
        <w:rPr>
          <w:rFonts w:asciiTheme="majorBidi" w:hAnsiTheme="majorBidi" w:cstheme="majorBidi"/>
          <w:sz w:val="28"/>
          <w:szCs w:val="28"/>
        </w:rPr>
        <w:t>...</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30</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Deuxième chapitre</w:t>
      </w:r>
      <w:r w:rsidRPr="00CA09B3">
        <w:rPr>
          <w:rFonts w:asciiTheme="majorBidi" w:hAnsiTheme="majorBidi" w:cstheme="majorBidi"/>
          <w:b/>
          <w:bCs/>
          <w:sz w:val="28"/>
          <w:szCs w:val="28"/>
        </w:rPr>
        <w:t xml:space="preserve"> : </w:t>
      </w:r>
      <w:r>
        <w:rPr>
          <w:rFonts w:asciiTheme="majorBidi" w:hAnsiTheme="majorBidi" w:cstheme="majorBidi"/>
          <w:b/>
          <w:bCs/>
          <w:sz w:val="28"/>
          <w:szCs w:val="28"/>
        </w:rPr>
        <w:t>Analyse du roman</w:t>
      </w:r>
    </w:p>
    <w:p w:rsidR="005308DB" w:rsidRPr="00083D91" w:rsidRDefault="005308DB" w:rsidP="001A1FFD">
      <w:pPr>
        <w:ind w:left="-142"/>
        <w:jc w:val="both"/>
        <w:rPr>
          <w:rFonts w:asciiTheme="majorBidi" w:hAnsiTheme="majorBidi" w:cstheme="majorBidi"/>
          <w:sz w:val="28"/>
          <w:szCs w:val="28"/>
        </w:rPr>
      </w:pPr>
      <w:r w:rsidRPr="00A452FF">
        <w:rPr>
          <w:rFonts w:asciiTheme="majorBidi" w:hAnsiTheme="majorBidi" w:cstheme="majorBidi"/>
          <w:b/>
          <w:bCs/>
          <w:sz w:val="28"/>
          <w:szCs w:val="28"/>
        </w:rPr>
        <w:t>Introduction</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32</w:t>
      </w:r>
    </w:p>
    <w:p w:rsidR="005308DB" w:rsidRPr="00440F04" w:rsidRDefault="005308DB" w:rsidP="00A452FF">
      <w:pPr>
        <w:ind w:left="-142"/>
        <w:jc w:val="both"/>
        <w:rPr>
          <w:rFonts w:asciiTheme="majorBidi" w:hAnsiTheme="majorBidi" w:cstheme="majorBidi"/>
          <w:sz w:val="28"/>
          <w:szCs w:val="28"/>
        </w:rPr>
      </w:pPr>
      <w:r>
        <w:rPr>
          <w:rFonts w:asciiTheme="majorBidi" w:hAnsiTheme="majorBidi" w:cstheme="majorBidi"/>
          <w:sz w:val="28"/>
          <w:szCs w:val="28"/>
        </w:rPr>
        <w:t xml:space="preserve">1-Analyse au niveau historique  </w:t>
      </w:r>
      <w:r w:rsidRPr="00722ADF">
        <w:rPr>
          <w:rFonts w:asciiTheme="majorBidi" w:hAnsiTheme="majorBidi" w:cstheme="majorBidi"/>
          <w:sz w:val="28"/>
          <w:szCs w:val="28"/>
        </w:rPr>
        <w:t xml:space="preserve">(rapport Histoire/tragédie) </w:t>
      </w:r>
      <w:r>
        <w:rPr>
          <w:rFonts w:asciiTheme="majorBidi" w:hAnsiTheme="majorBidi" w:cstheme="majorBidi"/>
          <w:sz w:val="28"/>
          <w:szCs w:val="28"/>
        </w:rPr>
        <w:t>…….....</w:t>
      </w:r>
      <w:r w:rsidR="00A452FF">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.32</w:t>
      </w:r>
    </w:p>
    <w:p w:rsidR="005308DB" w:rsidRDefault="005308DB" w:rsidP="00A452FF">
      <w:pPr>
        <w:ind w:left="-142"/>
        <w:jc w:val="both"/>
        <w:rPr>
          <w:rFonts w:asciiTheme="majorBidi" w:hAnsiTheme="majorBidi" w:cstheme="majorBidi"/>
          <w:sz w:val="28"/>
          <w:szCs w:val="28"/>
        </w:rPr>
      </w:pPr>
      <w:r>
        <w:rPr>
          <w:rFonts w:asciiTheme="majorBidi" w:hAnsiTheme="majorBidi" w:cstheme="majorBidi"/>
          <w:sz w:val="28"/>
          <w:szCs w:val="28"/>
        </w:rPr>
        <w:t>2-</w:t>
      </w:r>
      <w:r w:rsidRPr="00440F04">
        <w:rPr>
          <w:rFonts w:asciiTheme="majorBidi" w:hAnsiTheme="majorBidi" w:cstheme="majorBidi"/>
          <w:sz w:val="28"/>
          <w:szCs w:val="28"/>
        </w:rPr>
        <w:t>Analyse au niveau  politique</w:t>
      </w:r>
      <w:r>
        <w:rPr>
          <w:rFonts w:asciiTheme="majorBidi" w:hAnsiTheme="majorBidi" w:cstheme="majorBidi"/>
          <w:sz w:val="26"/>
          <w:szCs w:val="26"/>
        </w:rPr>
        <w:t>…………...…………...…………………</w:t>
      </w:r>
      <w:r w:rsidRPr="00440F04">
        <w:rPr>
          <w:rFonts w:asciiTheme="majorBidi" w:hAnsiTheme="majorBidi" w:cstheme="majorBidi"/>
          <w:sz w:val="28"/>
          <w:szCs w:val="28"/>
        </w:rPr>
        <w:t>.</w:t>
      </w:r>
      <w:r w:rsidR="001A7318">
        <w:rPr>
          <w:rFonts w:asciiTheme="majorBidi" w:hAnsiTheme="majorBidi" w:cstheme="majorBidi"/>
          <w:sz w:val="28"/>
          <w:szCs w:val="28"/>
        </w:rPr>
        <w:t>.</w:t>
      </w:r>
      <w:r w:rsidR="00A452FF">
        <w:rPr>
          <w:rFonts w:asciiTheme="majorBidi" w:hAnsiTheme="majorBidi" w:cstheme="majorBidi"/>
          <w:sz w:val="28"/>
          <w:szCs w:val="28"/>
        </w:rPr>
        <w:t>33</w:t>
      </w:r>
    </w:p>
    <w:p w:rsidR="005308DB" w:rsidRDefault="005308DB" w:rsidP="00A452FF">
      <w:pPr>
        <w:ind w:left="-142"/>
        <w:jc w:val="both"/>
        <w:rPr>
          <w:rFonts w:asciiTheme="majorBidi" w:hAnsiTheme="majorBidi" w:cstheme="majorBidi"/>
          <w:sz w:val="28"/>
          <w:szCs w:val="28"/>
        </w:rPr>
      </w:pPr>
      <w:r>
        <w:rPr>
          <w:rFonts w:asciiTheme="majorBidi" w:hAnsiTheme="majorBidi" w:cstheme="majorBidi"/>
          <w:sz w:val="28"/>
          <w:szCs w:val="28"/>
        </w:rPr>
        <w:t>3-</w:t>
      </w:r>
      <w:r w:rsidRPr="00440F04">
        <w:rPr>
          <w:rFonts w:asciiTheme="majorBidi" w:hAnsiTheme="majorBidi" w:cstheme="majorBidi"/>
          <w:sz w:val="28"/>
          <w:szCs w:val="28"/>
        </w:rPr>
        <w:t xml:space="preserve">Analyse au niveau </w:t>
      </w:r>
      <w:r>
        <w:rPr>
          <w:rFonts w:asciiTheme="majorBidi" w:hAnsiTheme="majorBidi" w:cstheme="majorBidi"/>
          <w:sz w:val="28"/>
          <w:szCs w:val="28"/>
        </w:rPr>
        <w:t>fictif…………….………………………………</w:t>
      </w:r>
      <w:r w:rsidR="001A7318">
        <w:rPr>
          <w:rFonts w:asciiTheme="majorBidi" w:hAnsiTheme="majorBidi" w:cstheme="majorBidi"/>
          <w:sz w:val="28"/>
          <w:szCs w:val="28"/>
        </w:rPr>
        <w:t>.</w:t>
      </w:r>
      <w:r w:rsidR="00A452FF">
        <w:rPr>
          <w:rFonts w:asciiTheme="majorBidi" w:hAnsiTheme="majorBidi" w:cstheme="majorBidi"/>
          <w:sz w:val="28"/>
          <w:szCs w:val="28"/>
        </w:rPr>
        <w:t>33</w:t>
      </w:r>
    </w:p>
    <w:p w:rsidR="005308DB" w:rsidRDefault="005308DB" w:rsidP="001A1FFD">
      <w:pPr>
        <w:ind w:left="-142"/>
        <w:jc w:val="both"/>
        <w:rPr>
          <w:rFonts w:asciiTheme="majorBidi" w:hAnsiTheme="majorBidi" w:cstheme="majorBidi"/>
          <w:b/>
          <w:bCs/>
          <w:sz w:val="28"/>
          <w:szCs w:val="28"/>
        </w:rPr>
      </w:pPr>
      <w:r>
        <w:rPr>
          <w:rFonts w:asciiTheme="majorBidi" w:hAnsiTheme="majorBidi" w:cstheme="majorBidi"/>
          <w:b/>
          <w:bCs/>
          <w:sz w:val="28"/>
          <w:szCs w:val="28"/>
        </w:rPr>
        <w:t>Troisième chapitre :</w:t>
      </w:r>
      <w:r w:rsidRPr="00014E60">
        <w:rPr>
          <w:rFonts w:asciiTheme="majorBidi" w:hAnsiTheme="majorBidi" w:cstheme="majorBidi"/>
          <w:b/>
          <w:bCs/>
          <w:sz w:val="28"/>
          <w:szCs w:val="28"/>
        </w:rPr>
        <w:t xml:space="preserve"> </w:t>
      </w:r>
      <w:r>
        <w:rPr>
          <w:rFonts w:asciiTheme="majorBidi" w:hAnsiTheme="majorBidi" w:cstheme="majorBidi"/>
          <w:b/>
          <w:bCs/>
          <w:sz w:val="28"/>
          <w:szCs w:val="28"/>
        </w:rPr>
        <w:t>Le style tragique de Camus :</w:t>
      </w:r>
    </w:p>
    <w:p w:rsidR="005308DB" w:rsidRPr="00083D91" w:rsidRDefault="005308DB" w:rsidP="001A1FFD">
      <w:pPr>
        <w:ind w:left="-142"/>
        <w:jc w:val="both"/>
        <w:rPr>
          <w:rFonts w:asciiTheme="majorBidi" w:hAnsiTheme="majorBidi" w:cstheme="majorBidi"/>
          <w:sz w:val="28"/>
          <w:szCs w:val="28"/>
        </w:rPr>
      </w:pPr>
      <w:r w:rsidRPr="00A452FF">
        <w:rPr>
          <w:rFonts w:asciiTheme="majorBidi" w:hAnsiTheme="majorBidi" w:cstheme="majorBidi"/>
          <w:b/>
          <w:bCs/>
          <w:sz w:val="28"/>
          <w:szCs w:val="28"/>
        </w:rPr>
        <w:t>Introduction</w:t>
      </w:r>
      <w:r>
        <w:rPr>
          <w:rFonts w:asciiTheme="majorBidi" w:hAnsiTheme="majorBidi" w:cstheme="majorBidi"/>
          <w:sz w:val="28"/>
          <w:szCs w:val="28"/>
        </w:rPr>
        <w:t>…………………………………………………</w:t>
      </w:r>
      <w:r w:rsidR="002E40C1">
        <w:rPr>
          <w:rFonts w:asciiTheme="majorBidi" w:hAnsiTheme="majorBidi" w:cstheme="majorBidi"/>
          <w:sz w:val="28"/>
          <w:szCs w:val="28"/>
        </w:rPr>
        <w:t>...</w:t>
      </w:r>
      <w:r>
        <w:rPr>
          <w:rFonts w:asciiTheme="majorBidi" w:hAnsiTheme="majorBidi" w:cstheme="majorBidi"/>
          <w:sz w:val="28"/>
          <w:szCs w:val="28"/>
        </w:rPr>
        <w:t>…</w:t>
      </w:r>
      <w:r w:rsidR="00A452FF">
        <w:rPr>
          <w:rFonts w:asciiTheme="majorBidi" w:hAnsiTheme="majorBidi" w:cstheme="majorBidi"/>
          <w:sz w:val="28"/>
          <w:szCs w:val="28"/>
        </w:rPr>
        <w:t>……34</w:t>
      </w:r>
    </w:p>
    <w:p w:rsidR="005308DB" w:rsidRPr="00722ADF" w:rsidRDefault="005308DB" w:rsidP="001A1FFD">
      <w:pPr>
        <w:ind w:left="-142"/>
        <w:jc w:val="both"/>
        <w:rPr>
          <w:rFonts w:asciiTheme="majorBidi" w:hAnsiTheme="majorBidi" w:cstheme="majorBidi"/>
          <w:sz w:val="28"/>
          <w:szCs w:val="28"/>
        </w:rPr>
      </w:pPr>
      <w:r w:rsidRPr="00722ADF">
        <w:rPr>
          <w:rFonts w:asciiTheme="majorBidi" w:hAnsiTheme="majorBidi" w:cstheme="majorBidi"/>
          <w:sz w:val="28"/>
          <w:szCs w:val="28"/>
        </w:rPr>
        <w:t xml:space="preserve">1- </w:t>
      </w:r>
      <w:r>
        <w:rPr>
          <w:rFonts w:asciiTheme="majorBidi" w:hAnsiTheme="majorBidi" w:cstheme="majorBidi"/>
          <w:sz w:val="28"/>
          <w:szCs w:val="28"/>
        </w:rPr>
        <w:t>le style cla</w:t>
      </w:r>
      <w:r w:rsidR="00A452FF">
        <w:rPr>
          <w:rFonts w:asciiTheme="majorBidi" w:hAnsiTheme="majorBidi" w:cstheme="majorBidi"/>
          <w:sz w:val="28"/>
          <w:szCs w:val="28"/>
        </w:rPr>
        <w:t>ssique du Camus………………………………………</w:t>
      </w:r>
      <w:r w:rsidR="002E40C1">
        <w:rPr>
          <w:rFonts w:asciiTheme="majorBidi" w:hAnsiTheme="majorBidi" w:cstheme="majorBidi"/>
          <w:sz w:val="28"/>
          <w:szCs w:val="28"/>
        </w:rPr>
        <w:t>...</w:t>
      </w:r>
      <w:r w:rsidR="00A452FF">
        <w:rPr>
          <w:rFonts w:asciiTheme="majorBidi" w:hAnsiTheme="majorBidi" w:cstheme="majorBidi"/>
          <w:sz w:val="28"/>
          <w:szCs w:val="28"/>
        </w:rPr>
        <w:t>.34</w:t>
      </w:r>
    </w:p>
    <w:p w:rsidR="005308DB" w:rsidRDefault="005308DB" w:rsidP="001A1FFD">
      <w:pPr>
        <w:ind w:left="-142"/>
        <w:jc w:val="both"/>
        <w:rPr>
          <w:rFonts w:asciiTheme="majorBidi" w:hAnsiTheme="majorBidi" w:cstheme="majorBidi"/>
          <w:sz w:val="28"/>
          <w:szCs w:val="28"/>
        </w:rPr>
      </w:pPr>
      <w:r w:rsidRPr="00722ADF">
        <w:rPr>
          <w:rFonts w:asciiTheme="majorBidi" w:hAnsiTheme="majorBidi" w:cstheme="majorBidi"/>
          <w:sz w:val="28"/>
          <w:szCs w:val="28"/>
        </w:rPr>
        <w:t xml:space="preserve">2- Figure de styles </w:t>
      </w:r>
      <w:r w:rsidR="00A452FF">
        <w:rPr>
          <w:rFonts w:asciiTheme="majorBidi" w:hAnsiTheme="majorBidi" w:cstheme="majorBidi"/>
          <w:sz w:val="28"/>
          <w:szCs w:val="28"/>
        </w:rPr>
        <w:t>…………………………...………………………</w:t>
      </w:r>
      <w:r w:rsidR="002E40C1">
        <w:rPr>
          <w:rFonts w:asciiTheme="majorBidi" w:hAnsiTheme="majorBidi" w:cstheme="majorBidi"/>
          <w:sz w:val="28"/>
          <w:szCs w:val="28"/>
        </w:rPr>
        <w:t>…</w:t>
      </w:r>
      <w:r w:rsidR="00A452FF">
        <w:rPr>
          <w:rFonts w:asciiTheme="majorBidi" w:hAnsiTheme="majorBidi" w:cstheme="majorBidi"/>
          <w:sz w:val="28"/>
          <w:szCs w:val="28"/>
        </w:rPr>
        <w:t>36</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2-1-dé</w:t>
      </w:r>
      <w:r w:rsidR="00A452FF">
        <w:rPr>
          <w:rFonts w:asciiTheme="majorBidi" w:hAnsiTheme="majorBidi" w:cstheme="majorBidi"/>
          <w:sz w:val="28"/>
          <w:szCs w:val="28"/>
        </w:rPr>
        <w:t>finition………………………………………………………....</w:t>
      </w:r>
      <w:r w:rsidR="002E40C1">
        <w:rPr>
          <w:rFonts w:asciiTheme="majorBidi" w:hAnsiTheme="majorBidi" w:cstheme="majorBidi"/>
          <w:sz w:val="28"/>
          <w:szCs w:val="28"/>
        </w:rPr>
        <w:t>...</w:t>
      </w:r>
      <w:r w:rsidR="00A452FF">
        <w:rPr>
          <w:rFonts w:asciiTheme="majorBidi" w:hAnsiTheme="majorBidi" w:cstheme="majorBidi"/>
          <w:sz w:val="28"/>
          <w:szCs w:val="28"/>
        </w:rPr>
        <w:t>36</w:t>
      </w:r>
    </w:p>
    <w:p w:rsidR="005308DB" w:rsidRDefault="00A452FF" w:rsidP="001A1FFD">
      <w:pPr>
        <w:ind w:left="-142"/>
        <w:jc w:val="both"/>
        <w:rPr>
          <w:rFonts w:asciiTheme="majorBidi" w:hAnsiTheme="majorBidi" w:cstheme="majorBidi"/>
          <w:sz w:val="28"/>
          <w:szCs w:val="28"/>
        </w:rPr>
      </w:pPr>
      <w:r>
        <w:rPr>
          <w:rFonts w:asciiTheme="majorBidi" w:hAnsiTheme="majorBidi" w:cstheme="majorBidi"/>
          <w:sz w:val="28"/>
          <w:szCs w:val="28"/>
        </w:rPr>
        <w:t>2-2</w:t>
      </w:r>
      <w:r w:rsidR="005308DB">
        <w:rPr>
          <w:rFonts w:asciiTheme="majorBidi" w:hAnsiTheme="majorBidi" w:cstheme="majorBidi"/>
          <w:sz w:val="28"/>
          <w:szCs w:val="28"/>
        </w:rPr>
        <w:t xml:space="preserve">les figures </w:t>
      </w:r>
      <w:r>
        <w:rPr>
          <w:rFonts w:asciiTheme="majorBidi" w:hAnsiTheme="majorBidi" w:cstheme="majorBidi"/>
          <w:sz w:val="28"/>
          <w:szCs w:val="28"/>
        </w:rPr>
        <w:t>par Analogie…</w:t>
      </w:r>
      <w:r w:rsidR="00760BAB">
        <w:rPr>
          <w:rFonts w:asciiTheme="majorBidi" w:hAnsiTheme="majorBidi" w:cstheme="majorBidi"/>
          <w:sz w:val="28"/>
          <w:szCs w:val="28"/>
        </w:rPr>
        <w:t>.</w:t>
      </w:r>
      <w:r>
        <w:rPr>
          <w:rFonts w:asciiTheme="majorBidi" w:hAnsiTheme="majorBidi" w:cstheme="majorBidi"/>
          <w:sz w:val="28"/>
          <w:szCs w:val="28"/>
        </w:rPr>
        <w:t>…………………………………………</w:t>
      </w:r>
      <w:r w:rsidR="002E40C1">
        <w:rPr>
          <w:rFonts w:asciiTheme="majorBidi" w:hAnsiTheme="majorBidi" w:cstheme="majorBidi"/>
          <w:sz w:val="28"/>
          <w:szCs w:val="28"/>
        </w:rPr>
        <w:t>..</w:t>
      </w:r>
      <w:r>
        <w:rPr>
          <w:rFonts w:asciiTheme="majorBidi" w:hAnsiTheme="majorBidi" w:cstheme="majorBidi"/>
          <w:sz w:val="28"/>
          <w:szCs w:val="28"/>
        </w:rPr>
        <w:t>36</w:t>
      </w:r>
    </w:p>
    <w:p w:rsidR="005308DB" w:rsidRDefault="00A452FF" w:rsidP="00A452FF">
      <w:pPr>
        <w:ind w:left="-142"/>
        <w:jc w:val="both"/>
        <w:rPr>
          <w:rFonts w:asciiTheme="majorBidi" w:hAnsiTheme="majorBidi" w:cstheme="majorBidi"/>
          <w:sz w:val="28"/>
          <w:szCs w:val="28"/>
        </w:rPr>
      </w:pPr>
      <w:r>
        <w:rPr>
          <w:rFonts w:asciiTheme="majorBidi" w:hAnsiTheme="majorBidi" w:cstheme="majorBidi"/>
          <w:sz w:val="28"/>
          <w:szCs w:val="28"/>
        </w:rPr>
        <w:t>2</w:t>
      </w:r>
      <w:r w:rsidR="005308DB">
        <w:rPr>
          <w:rFonts w:asciiTheme="majorBidi" w:hAnsiTheme="majorBidi" w:cstheme="majorBidi"/>
          <w:sz w:val="28"/>
          <w:szCs w:val="28"/>
        </w:rPr>
        <w:t>-</w:t>
      </w:r>
      <w:r>
        <w:rPr>
          <w:rFonts w:asciiTheme="majorBidi" w:hAnsiTheme="majorBidi" w:cstheme="majorBidi"/>
          <w:sz w:val="28"/>
          <w:szCs w:val="28"/>
        </w:rPr>
        <w:t>3</w:t>
      </w:r>
      <w:r w:rsidR="005308DB">
        <w:rPr>
          <w:rFonts w:asciiTheme="majorBidi" w:hAnsiTheme="majorBidi" w:cstheme="majorBidi"/>
          <w:sz w:val="28"/>
          <w:szCs w:val="28"/>
        </w:rPr>
        <w:t>la co</w:t>
      </w:r>
      <w:r>
        <w:rPr>
          <w:rFonts w:asciiTheme="majorBidi" w:hAnsiTheme="majorBidi" w:cstheme="majorBidi"/>
          <w:sz w:val="28"/>
          <w:szCs w:val="28"/>
        </w:rPr>
        <w:t>mparaison……………………………………………………...</w:t>
      </w:r>
      <w:r w:rsidR="002E40C1">
        <w:rPr>
          <w:rFonts w:asciiTheme="majorBidi" w:hAnsiTheme="majorBidi" w:cstheme="majorBidi"/>
          <w:sz w:val="28"/>
          <w:szCs w:val="28"/>
        </w:rPr>
        <w:t>.</w:t>
      </w:r>
      <w:r>
        <w:rPr>
          <w:rFonts w:asciiTheme="majorBidi" w:hAnsiTheme="majorBidi" w:cstheme="majorBidi"/>
          <w:sz w:val="28"/>
          <w:szCs w:val="28"/>
        </w:rPr>
        <w:t>36</w:t>
      </w:r>
    </w:p>
    <w:p w:rsidR="005308DB" w:rsidRDefault="00A452FF" w:rsidP="001A1FFD">
      <w:pPr>
        <w:ind w:left="-142"/>
        <w:jc w:val="both"/>
        <w:rPr>
          <w:rFonts w:asciiTheme="majorBidi" w:hAnsiTheme="majorBidi" w:cstheme="majorBidi"/>
          <w:sz w:val="28"/>
          <w:szCs w:val="28"/>
        </w:rPr>
      </w:pPr>
      <w:r>
        <w:rPr>
          <w:rFonts w:asciiTheme="majorBidi" w:hAnsiTheme="majorBidi" w:cstheme="majorBidi"/>
          <w:sz w:val="28"/>
          <w:szCs w:val="28"/>
        </w:rPr>
        <w:t>3</w:t>
      </w:r>
      <w:r w:rsidR="005308DB">
        <w:rPr>
          <w:rFonts w:asciiTheme="majorBidi" w:hAnsiTheme="majorBidi" w:cstheme="majorBidi"/>
          <w:sz w:val="28"/>
          <w:szCs w:val="28"/>
        </w:rPr>
        <w:t>-Les figures de l’insistance ou de l’atténuation</w:t>
      </w:r>
      <w:r>
        <w:rPr>
          <w:rFonts w:asciiTheme="majorBidi" w:hAnsiTheme="majorBidi" w:cstheme="majorBidi"/>
          <w:sz w:val="28"/>
          <w:szCs w:val="28"/>
        </w:rPr>
        <w:t>…………………</w:t>
      </w:r>
      <w:r w:rsidR="00760BAB">
        <w:rPr>
          <w:rFonts w:asciiTheme="majorBidi" w:hAnsiTheme="majorBidi" w:cstheme="majorBidi"/>
          <w:sz w:val="28"/>
          <w:szCs w:val="28"/>
        </w:rPr>
        <w:t>..</w:t>
      </w:r>
      <w:r>
        <w:rPr>
          <w:rFonts w:asciiTheme="majorBidi" w:hAnsiTheme="majorBidi" w:cstheme="majorBidi"/>
          <w:sz w:val="28"/>
          <w:szCs w:val="28"/>
        </w:rPr>
        <w:t>….</w:t>
      </w:r>
      <w:r w:rsidR="00156E35">
        <w:rPr>
          <w:rFonts w:asciiTheme="majorBidi" w:hAnsiTheme="majorBidi" w:cstheme="majorBidi"/>
          <w:sz w:val="28"/>
          <w:szCs w:val="28"/>
        </w:rPr>
        <w:t>..</w:t>
      </w:r>
      <w:r w:rsidR="00760BAB">
        <w:rPr>
          <w:rFonts w:asciiTheme="majorBidi" w:hAnsiTheme="majorBidi" w:cstheme="majorBidi"/>
          <w:sz w:val="28"/>
          <w:szCs w:val="28"/>
        </w:rPr>
        <w:t>43</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4-1l</w:t>
      </w:r>
      <w:r w:rsidR="00760BAB">
        <w:rPr>
          <w:rFonts w:asciiTheme="majorBidi" w:hAnsiTheme="majorBidi" w:cstheme="majorBidi"/>
          <w:sz w:val="28"/>
          <w:szCs w:val="28"/>
        </w:rPr>
        <w:t>’Hyperbole………………………………………………………..</w:t>
      </w:r>
      <w:r>
        <w:rPr>
          <w:rFonts w:asciiTheme="majorBidi" w:hAnsiTheme="majorBidi" w:cstheme="majorBidi"/>
          <w:sz w:val="28"/>
          <w:szCs w:val="28"/>
        </w:rPr>
        <w:t>..</w:t>
      </w:r>
      <w:r w:rsidR="002E40C1">
        <w:rPr>
          <w:rFonts w:asciiTheme="majorBidi" w:hAnsiTheme="majorBidi" w:cstheme="majorBidi"/>
          <w:sz w:val="28"/>
          <w:szCs w:val="28"/>
        </w:rPr>
        <w:t>.</w:t>
      </w:r>
      <w:r w:rsidR="00760BAB">
        <w:rPr>
          <w:rFonts w:asciiTheme="majorBidi" w:hAnsiTheme="majorBidi" w:cstheme="majorBidi"/>
          <w:sz w:val="28"/>
          <w:szCs w:val="28"/>
        </w:rPr>
        <w:t>43</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5-Les figure</w:t>
      </w:r>
      <w:r w:rsidR="00760BAB">
        <w:rPr>
          <w:rFonts w:asciiTheme="majorBidi" w:hAnsiTheme="majorBidi" w:cstheme="majorBidi"/>
          <w:sz w:val="28"/>
          <w:szCs w:val="28"/>
        </w:rPr>
        <w:t>s</w:t>
      </w:r>
      <w:r w:rsidR="00156E35">
        <w:rPr>
          <w:rFonts w:asciiTheme="majorBidi" w:hAnsiTheme="majorBidi" w:cstheme="majorBidi"/>
          <w:sz w:val="28"/>
          <w:szCs w:val="28"/>
        </w:rPr>
        <w:t xml:space="preserve"> d’opposition……………………………………………</w:t>
      </w:r>
      <w:r w:rsidR="002E40C1">
        <w:rPr>
          <w:rFonts w:asciiTheme="majorBidi" w:hAnsiTheme="majorBidi" w:cstheme="majorBidi"/>
          <w:sz w:val="28"/>
          <w:szCs w:val="28"/>
        </w:rPr>
        <w:t>..</w:t>
      </w:r>
      <w:r w:rsidR="00156E35">
        <w:rPr>
          <w:rFonts w:asciiTheme="majorBidi" w:hAnsiTheme="majorBidi" w:cstheme="majorBidi"/>
          <w:sz w:val="28"/>
          <w:szCs w:val="28"/>
        </w:rPr>
        <w:t>.</w:t>
      </w:r>
      <w:r w:rsidR="00760BAB">
        <w:rPr>
          <w:rFonts w:asciiTheme="majorBidi" w:hAnsiTheme="majorBidi" w:cstheme="majorBidi"/>
          <w:sz w:val="28"/>
          <w:szCs w:val="28"/>
        </w:rPr>
        <w:t>44</w:t>
      </w:r>
    </w:p>
    <w:p w:rsid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5-1L’antithèse……………………………………………………</w:t>
      </w:r>
      <w:r w:rsidR="00760BAB">
        <w:rPr>
          <w:rFonts w:asciiTheme="majorBidi" w:hAnsiTheme="majorBidi" w:cstheme="majorBidi"/>
          <w:sz w:val="28"/>
          <w:szCs w:val="28"/>
        </w:rPr>
        <w:t>.</w:t>
      </w:r>
      <w:r w:rsidR="00156E35">
        <w:rPr>
          <w:rFonts w:asciiTheme="majorBidi" w:hAnsiTheme="majorBidi" w:cstheme="majorBidi"/>
          <w:sz w:val="28"/>
          <w:szCs w:val="28"/>
        </w:rPr>
        <w:t>…….</w:t>
      </w:r>
      <w:r w:rsidR="00760BAB">
        <w:rPr>
          <w:rFonts w:asciiTheme="majorBidi" w:hAnsiTheme="majorBidi" w:cstheme="majorBidi"/>
          <w:sz w:val="28"/>
          <w:szCs w:val="28"/>
        </w:rPr>
        <w:t>44</w:t>
      </w:r>
    </w:p>
    <w:p w:rsidR="005308DB" w:rsidRPr="005308DB" w:rsidRDefault="005308DB" w:rsidP="001A1FFD">
      <w:pPr>
        <w:ind w:left="-142"/>
        <w:jc w:val="both"/>
        <w:rPr>
          <w:rFonts w:asciiTheme="majorBidi" w:hAnsiTheme="majorBidi" w:cstheme="majorBidi"/>
          <w:sz w:val="28"/>
          <w:szCs w:val="28"/>
        </w:rPr>
      </w:pPr>
      <w:r>
        <w:rPr>
          <w:rFonts w:asciiTheme="majorBidi" w:hAnsiTheme="majorBidi" w:cstheme="majorBidi"/>
          <w:sz w:val="28"/>
          <w:szCs w:val="28"/>
        </w:rPr>
        <w:t>5-2L’opposition</w:t>
      </w:r>
      <w:r w:rsidR="00760BAB">
        <w:rPr>
          <w:rFonts w:asciiTheme="majorBidi" w:hAnsiTheme="majorBidi" w:cstheme="majorBidi"/>
          <w:sz w:val="28"/>
          <w:szCs w:val="28"/>
        </w:rPr>
        <w:t>..</w:t>
      </w:r>
      <w:r w:rsidR="00156E35">
        <w:rPr>
          <w:rFonts w:asciiTheme="majorBidi" w:hAnsiTheme="majorBidi" w:cstheme="majorBidi"/>
          <w:sz w:val="28"/>
          <w:szCs w:val="28"/>
        </w:rPr>
        <w:t>……………………………………………………</w:t>
      </w:r>
      <w:r>
        <w:rPr>
          <w:rFonts w:asciiTheme="majorBidi" w:hAnsiTheme="majorBidi" w:cstheme="majorBidi"/>
          <w:sz w:val="28"/>
          <w:szCs w:val="28"/>
        </w:rPr>
        <w:t>….</w:t>
      </w:r>
      <w:r w:rsidR="00760BAB">
        <w:rPr>
          <w:rFonts w:asciiTheme="majorBidi" w:hAnsiTheme="majorBidi" w:cstheme="majorBidi"/>
          <w:sz w:val="28"/>
          <w:szCs w:val="28"/>
        </w:rPr>
        <w:t>44</w:t>
      </w:r>
    </w:p>
    <w:p w:rsidR="005308DB" w:rsidRDefault="005308DB" w:rsidP="001A1FFD">
      <w:pPr>
        <w:jc w:val="both"/>
        <w:rPr>
          <w:rFonts w:asciiTheme="majorBidi" w:hAnsiTheme="majorBidi" w:cstheme="majorBidi"/>
          <w:b/>
          <w:bCs/>
          <w:sz w:val="28"/>
          <w:szCs w:val="28"/>
        </w:rPr>
      </w:pPr>
      <w:r>
        <w:rPr>
          <w:rFonts w:asciiTheme="majorBidi" w:hAnsiTheme="majorBidi" w:cstheme="majorBidi"/>
          <w:b/>
          <w:bCs/>
          <w:sz w:val="28"/>
          <w:szCs w:val="28"/>
        </w:rPr>
        <w:t>Quatrième chapitre : Analyse au n</w:t>
      </w:r>
      <w:r w:rsidRPr="003C5D78">
        <w:rPr>
          <w:rFonts w:asciiTheme="majorBidi" w:hAnsiTheme="majorBidi" w:cstheme="majorBidi"/>
          <w:b/>
          <w:bCs/>
          <w:sz w:val="28"/>
          <w:szCs w:val="28"/>
        </w:rPr>
        <w:t xml:space="preserve">iveau </w:t>
      </w:r>
      <w:r>
        <w:rPr>
          <w:rFonts w:asciiTheme="majorBidi" w:hAnsiTheme="majorBidi" w:cstheme="majorBidi"/>
          <w:b/>
          <w:bCs/>
          <w:sz w:val="28"/>
          <w:szCs w:val="28"/>
        </w:rPr>
        <w:t xml:space="preserve">structurale </w:t>
      </w:r>
    </w:p>
    <w:p w:rsidR="005308DB" w:rsidRPr="00D1680D" w:rsidRDefault="005308DB" w:rsidP="001A1FFD">
      <w:pPr>
        <w:jc w:val="both"/>
        <w:rPr>
          <w:rFonts w:asciiTheme="majorBidi" w:hAnsiTheme="majorBidi" w:cstheme="majorBidi"/>
          <w:sz w:val="28"/>
          <w:szCs w:val="28"/>
        </w:rPr>
      </w:pPr>
      <w:r w:rsidRPr="00CE298B">
        <w:rPr>
          <w:rFonts w:asciiTheme="majorBidi" w:hAnsiTheme="majorBidi" w:cstheme="majorBidi"/>
          <w:b/>
          <w:bCs/>
          <w:sz w:val="28"/>
          <w:szCs w:val="28"/>
        </w:rPr>
        <w:t>Introduction</w:t>
      </w:r>
      <w:r w:rsidR="00CE298B">
        <w:rPr>
          <w:rFonts w:asciiTheme="majorBidi" w:hAnsiTheme="majorBidi" w:cstheme="majorBidi"/>
          <w:sz w:val="28"/>
          <w:szCs w:val="28"/>
        </w:rPr>
        <w:t>…………………………………………</w:t>
      </w:r>
      <w:r w:rsidR="00156E35">
        <w:rPr>
          <w:rFonts w:asciiTheme="majorBidi" w:hAnsiTheme="majorBidi" w:cstheme="majorBidi"/>
          <w:sz w:val="28"/>
          <w:szCs w:val="28"/>
        </w:rPr>
        <w:t>……...</w:t>
      </w:r>
      <w:r w:rsidR="00CE298B">
        <w:rPr>
          <w:rFonts w:asciiTheme="majorBidi" w:hAnsiTheme="majorBidi" w:cstheme="majorBidi"/>
          <w:sz w:val="28"/>
          <w:szCs w:val="28"/>
        </w:rPr>
        <w:t>…</w:t>
      </w:r>
      <w:r w:rsidR="001A7318">
        <w:rPr>
          <w:rFonts w:asciiTheme="majorBidi" w:hAnsiTheme="majorBidi" w:cstheme="majorBidi"/>
          <w:sz w:val="28"/>
          <w:szCs w:val="28"/>
        </w:rPr>
        <w:t>...</w:t>
      </w:r>
      <w:r w:rsidR="00CE298B">
        <w:rPr>
          <w:rFonts w:asciiTheme="majorBidi" w:hAnsiTheme="majorBidi" w:cstheme="majorBidi"/>
          <w:sz w:val="28"/>
          <w:szCs w:val="28"/>
        </w:rPr>
        <w:t>……</w:t>
      </w:r>
      <w:r w:rsidR="00EE5DF9">
        <w:rPr>
          <w:rFonts w:asciiTheme="majorBidi" w:hAnsiTheme="majorBidi" w:cstheme="majorBidi"/>
          <w:sz w:val="28"/>
          <w:szCs w:val="28"/>
        </w:rPr>
        <w:t>.</w:t>
      </w:r>
      <w:r w:rsidR="00CE298B">
        <w:rPr>
          <w:rFonts w:asciiTheme="majorBidi" w:hAnsiTheme="majorBidi" w:cstheme="majorBidi"/>
          <w:sz w:val="28"/>
          <w:szCs w:val="28"/>
        </w:rPr>
        <w:t>.46</w:t>
      </w:r>
    </w:p>
    <w:p w:rsidR="005308DB" w:rsidRPr="005308DB" w:rsidRDefault="005308DB" w:rsidP="00CE298B">
      <w:pPr>
        <w:pStyle w:val="Paragraphedeliste"/>
        <w:numPr>
          <w:ilvl w:val="0"/>
          <w:numId w:val="3"/>
        </w:numPr>
        <w:jc w:val="both"/>
        <w:rPr>
          <w:rStyle w:val="Accentuation"/>
          <w:rFonts w:asciiTheme="majorBidi" w:hAnsiTheme="majorBidi" w:cstheme="majorBidi"/>
          <w:i w:val="0"/>
          <w:iCs w:val="0"/>
          <w:color w:val="222222"/>
          <w:sz w:val="28"/>
          <w:szCs w:val="28"/>
          <w:shd w:val="clear" w:color="auto" w:fill="FFFFFF"/>
        </w:rPr>
      </w:pPr>
      <w:r>
        <w:rPr>
          <w:rStyle w:val="Accentuation"/>
          <w:rFonts w:asciiTheme="majorBidi" w:hAnsiTheme="majorBidi" w:cstheme="majorBidi"/>
          <w:i w:val="0"/>
          <w:iCs w:val="0"/>
          <w:color w:val="222222"/>
          <w:sz w:val="28"/>
          <w:szCs w:val="28"/>
          <w:shd w:val="clear" w:color="auto" w:fill="FFFFFF"/>
        </w:rPr>
        <w:t>Analyse des temps du récit et d’écriture………………</w:t>
      </w:r>
      <w:r w:rsidRPr="005308DB">
        <w:rPr>
          <w:rStyle w:val="Accentuation"/>
          <w:rFonts w:asciiTheme="majorBidi" w:hAnsiTheme="majorBidi" w:cstheme="majorBidi"/>
          <w:i w:val="0"/>
          <w:iCs w:val="0"/>
          <w:color w:val="222222"/>
          <w:sz w:val="28"/>
          <w:szCs w:val="28"/>
          <w:shd w:val="clear" w:color="auto" w:fill="FFFFFF"/>
        </w:rPr>
        <w:t>…</w:t>
      </w:r>
      <w:r w:rsidR="00156E35">
        <w:rPr>
          <w:rStyle w:val="Accentuation"/>
          <w:rFonts w:asciiTheme="majorBidi" w:hAnsiTheme="majorBidi" w:cstheme="majorBidi"/>
          <w:i w:val="0"/>
          <w:iCs w:val="0"/>
          <w:color w:val="222222"/>
          <w:sz w:val="28"/>
          <w:szCs w:val="28"/>
          <w:shd w:val="clear" w:color="auto" w:fill="FFFFFF"/>
        </w:rPr>
        <w:t>………</w:t>
      </w:r>
      <w:r w:rsidR="001A7318">
        <w:rPr>
          <w:rStyle w:val="Accentuation"/>
          <w:rFonts w:asciiTheme="majorBidi" w:hAnsiTheme="majorBidi" w:cstheme="majorBidi"/>
          <w:i w:val="0"/>
          <w:iCs w:val="0"/>
          <w:color w:val="222222"/>
          <w:sz w:val="28"/>
          <w:szCs w:val="28"/>
          <w:shd w:val="clear" w:color="auto" w:fill="FFFFFF"/>
        </w:rPr>
        <w:t>…</w:t>
      </w:r>
      <w:r w:rsidR="00EE5DF9">
        <w:rPr>
          <w:rStyle w:val="Accentuation"/>
          <w:rFonts w:asciiTheme="majorBidi" w:hAnsiTheme="majorBidi" w:cstheme="majorBidi"/>
          <w:i w:val="0"/>
          <w:iCs w:val="0"/>
          <w:color w:val="222222"/>
          <w:sz w:val="28"/>
          <w:szCs w:val="28"/>
          <w:shd w:val="clear" w:color="auto" w:fill="FFFFFF"/>
        </w:rPr>
        <w:t>.</w:t>
      </w:r>
      <w:r w:rsidRPr="005308DB">
        <w:rPr>
          <w:rStyle w:val="Accentuation"/>
          <w:rFonts w:asciiTheme="majorBidi" w:hAnsiTheme="majorBidi" w:cstheme="majorBidi"/>
          <w:i w:val="0"/>
          <w:iCs w:val="0"/>
          <w:color w:val="222222"/>
          <w:sz w:val="28"/>
          <w:szCs w:val="28"/>
          <w:shd w:val="clear" w:color="auto" w:fill="FFFFFF"/>
        </w:rPr>
        <w:t>.</w:t>
      </w:r>
      <w:r w:rsidR="00CE298B">
        <w:rPr>
          <w:rStyle w:val="Accentuation"/>
          <w:rFonts w:asciiTheme="majorBidi" w:hAnsiTheme="majorBidi" w:cstheme="majorBidi"/>
          <w:i w:val="0"/>
          <w:iCs w:val="0"/>
          <w:color w:val="222222"/>
          <w:sz w:val="28"/>
          <w:szCs w:val="28"/>
          <w:shd w:val="clear" w:color="auto" w:fill="FFFFFF"/>
        </w:rPr>
        <w:t>46</w:t>
      </w:r>
    </w:p>
    <w:p w:rsidR="005308DB" w:rsidRPr="00CE298B" w:rsidRDefault="005308DB" w:rsidP="001A1FFD">
      <w:pPr>
        <w:pStyle w:val="Paragraphedeliste"/>
        <w:numPr>
          <w:ilvl w:val="0"/>
          <w:numId w:val="3"/>
        </w:numPr>
        <w:jc w:val="both"/>
        <w:rPr>
          <w:rStyle w:val="Accentuation"/>
          <w:rFonts w:asciiTheme="majorBidi" w:hAnsiTheme="majorBidi" w:cstheme="majorBidi"/>
          <w:i w:val="0"/>
          <w:iCs w:val="0"/>
          <w:color w:val="222222"/>
          <w:sz w:val="28"/>
          <w:szCs w:val="28"/>
          <w:shd w:val="clear" w:color="auto" w:fill="FFFFFF"/>
        </w:rPr>
      </w:pPr>
      <w:r w:rsidRPr="005308DB">
        <w:rPr>
          <w:rStyle w:val="Accentuation"/>
          <w:rFonts w:asciiTheme="majorBidi" w:hAnsiTheme="majorBidi" w:cstheme="majorBidi"/>
          <w:i w:val="0"/>
          <w:iCs w:val="0"/>
          <w:color w:val="222222"/>
          <w:sz w:val="28"/>
          <w:szCs w:val="28"/>
          <w:shd w:val="clear" w:color="auto" w:fill="FFFFFF"/>
        </w:rPr>
        <w:t>Le champ lexical de la peste</w:t>
      </w:r>
      <w:r w:rsidR="00CE298B">
        <w:rPr>
          <w:rStyle w:val="Accentuation"/>
          <w:rFonts w:asciiTheme="majorBidi" w:hAnsiTheme="majorBidi" w:cstheme="majorBidi"/>
          <w:i w:val="0"/>
          <w:iCs w:val="0"/>
          <w:color w:val="222222"/>
          <w:sz w:val="28"/>
          <w:szCs w:val="28"/>
          <w:shd w:val="clear" w:color="auto" w:fill="FFFFFF"/>
        </w:rPr>
        <w:t>……………………..</w:t>
      </w:r>
      <w:r w:rsidRPr="00CE298B">
        <w:rPr>
          <w:rStyle w:val="Accentuation"/>
          <w:rFonts w:asciiTheme="majorBidi" w:hAnsiTheme="majorBidi" w:cstheme="majorBidi"/>
          <w:i w:val="0"/>
          <w:iCs w:val="0"/>
          <w:color w:val="222222"/>
          <w:sz w:val="28"/>
          <w:szCs w:val="28"/>
          <w:shd w:val="clear" w:color="auto" w:fill="FFFFFF"/>
        </w:rPr>
        <w:t>……</w:t>
      </w:r>
      <w:r w:rsidR="00156E35">
        <w:rPr>
          <w:rStyle w:val="Accentuation"/>
          <w:rFonts w:asciiTheme="majorBidi" w:hAnsiTheme="majorBidi" w:cstheme="majorBidi"/>
          <w:i w:val="0"/>
          <w:iCs w:val="0"/>
          <w:color w:val="222222"/>
          <w:sz w:val="28"/>
          <w:szCs w:val="28"/>
          <w:shd w:val="clear" w:color="auto" w:fill="FFFFFF"/>
        </w:rPr>
        <w:t>……...</w:t>
      </w:r>
      <w:r w:rsidRPr="00CE298B">
        <w:rPr>
          <w:rStyle w:val="Accentuation"/>
          <w:rFonts w:asciiTheme="majorBidi" w:hAnsiTheme="majorBidi" w:cstheme="majorBidi"/>
          <w:i w:val="0"/>
          <w:iCs w:val="0"/>
          <w:color w:val="222222"/>
          <w:sz w:val="28"/>
          <w:szCs w:val="28"/>
          <w:shd w:val="clear" w:color="auto" w:fill="FFFFFF"/>
        </w:rPr>
        <w:t>…</w:t>
      </w:r>
      <w:r w:rsidR="001A7318">
        <w:rPr>
          <w:rStyle w:val="Accentuation"/>
          <w:rFonts w:asciiTheme="majorBidi" w:hAnsiTheme="majorBidi" w:cstheme="majorBidi"/>
          <w:i w:val="0"/>
          <w:iCs w:val="0"/>
          <w:color w:val="222222"/>
          <w:sz w:val="28"/>
          <w:szCs w:val="28"/>
          <w:shd w:val="clear" w:color="auto" w:fill="FFFFFF"/>
        </w:rPr>
        <w:t>...</w:t>
      </w:r>
      <w:r w:rsidR="00EE5DF9">
        <w:rPr>
          <w:rStyle w:val="Accentuation"/>
          <w:rFonts w:asciiTheme="majorBidi" w:hAnsiTheme="majorBidi" w:cstheme="majorBidi"/>
          <w:i w:val="0"/>
          <w:iCs w:val="0"/>
          <w:color w:val="222222"/>
          <w:sz w:val="28"/>
          <w:szCs w:val="28"/>
          <w:shd w:val="clear" w:color="auto" w:fill="FFFFFF"/>
        </w:rPr>
        <w:t>…</w:t>
      </w:r>
      <w:r w:rsidR="00CE298B">
        <w:rPr>
          <w:rStyle w:val="Accentuation"/>
          <w:rFonts w:asciiTheme="majorBidi" w:hAnsiTheme="majorBidi" w:cstheme="majorBidi"/>
          <w:i w:val="0"/>
          <w:iCs w:val="0"/>
          <w:color w:val="222222"/>
          <w:sz w:val="28"/>
          <w:szCs w:val="28"/>
          <w:shd w:val="clear" w:color="auto" w:fill="FFFFFF"/>
        </w:rPr>
        <w:t>47</w:t>
      </w:r>
    </w:p>
    <w:p w:rsidR="005308DB" w:rsidRDefault="005308DB" w:rsidP="001A1FFD">
      <w:pPr>
        <w:jc w:val="both"/>
        <w:rPr>
          <w:rFonts w:asciiTheme="majorBidi" w:hAnsiTheme="majorBidi" w:cstheme="majorBidi"/>
          <w:b/>
          <w:bCs/>
          <w:sz w:val="28"/>
          <w:szCs w:val="28"/>
        </w:rPr>
      </w:pPr>
      <w:r w:rsidRPr="00722ADF">
        <w:rPr>
          <w:rFonts w:asciiTheme="majorBidi" w:hAnsiTheme="majorBidi" w:cstheme="majorBidi"/>
          <w:b/>
          <w:bCs/>
          <w:sz w:val="28"/>
          <w:szCs w:val="28"/>
        </w:rPr>
        <w:t xml:space="preserve">Cinquième </w:t>
      </w:r>
      <w:r>
        <w:rPr>
          <w:rFonts w:asciiTheme="majorBidi" w:hAnsiTheme="majorBidi" w:cstheme="majorBidi"/>
          <w:b/>
          <w:bCs/>
          <w:sz w:val="28"/>
          <w:szCs w:val="28"/>
        </w:rPr>
        <w:t>c</w:t>
      </w:r>
      <w:r w:rsidRPr="00722ADF">
        <w:rPr>
          <w:rFonts w:asciiTheme="majorBidi" w:hAnsiTheme="majorBidi" w:cstheme="majorBidi"/>
          <w:b/>
          <w:bCs/>
          <w:sz w:val="28"/>
          <w:szCs w:val="28"/>
        </w:rPr>
        <w:t>hapitre : Reflet tragique dans le paratexte</w:t>
      </w:r>
    </w:p>
    <w:p w:rsidR="005308DB" w:rsidRPr="00722ADF" w:rsidRDefault="005308DB" w:rsidP="001A1FFD">
      <w:pPr>
        <w:jc w:val="both"/>
        <w:rPr>
          <w:rFonts w:asciiTheme="majorBidi" w:hAnsiTheme="majorBidi" w:cstheme="majorBidi"/>
          <w:b/>
          <w:bCs/>
          <w:sz w:val="28"/>
          <w:szCs w:val="28"/>
        </w:rPr>
      </w:pPr>
      <w:r w:rsidRPr="00CE6018">
        <w:rPr>
          <w:rFonts w:asciiTheme="majorBidi" w:hAnsiTheme="majorBidi" w:cstheme="majorBidi"/>
          <w:sz w:val="28"/>
          <w:szCs w:val="28"/>
        </w:rPr>
        <w:t>Introduction</w:t>
      </w:r>
      <w:r w:rsidR="00CE298B">
        <w:rPr>
          <w:rFonts w:asciiTheme="majorBidi" w:hAnsiTheme="majorBidi" w:cstheme="majorBidi"/>
          <w:sz w:val="28"/>
          <w:szCs w:val="28"/>
        </w:rPr>
        <w:t>…………………………………………………</w:t>
      </w:r>
      <w:r w:rsidR="00156E35">
        <w:rPr>
          <w:rFonts w:asciiTheme="majorBidi" w:hAnsiTheme="majorBidi" w:cstheme="majorBidi"/>
          <w:sz w:val="28"/>
          <w:szCs w:val="28"/>
        </w:rPr>
        <w:t>………</w:t>
      </w:r>
      <w:r w:rsidR="00CE298B">
        <w:rPr>
          <w:rFonts w:asciiTheme="majorBidi" w:hAnsiTheme="majorBidi" w:cstheme="majorBidi"/>
          <w:sz w:val="28"/>
          <w:szCs w:val="28"/>
        </w:rPr>
        <w:t>…</w:t>
      </w:r>
      <w:r w:rsidR="001A7318">
        <w:rPr>
          <w:rFonts w:asciiTheme="majorBidi" w:hAnsiTheme="majorBidi" w:cstheme="majorBidi"/>
          <w:sz w:val="28"/>
          <w:szCs w:val="28"/>
        </w:rPr>
        <w:t>..</w:t>
      </w:r>
      <w:r w:rsidR="00CE298B">
        <w:rPr>
          <w:rFonts w:asciiTheme="majorBidi" w:hAnsiTheme="majorBidi" w:cstheme="majorBidi"/>
          <w:sz w:val="28"/>
          <w:szCs w:val="28"/>
        </w:rPr>
        <w:t>50</w:t>
      </w:r>
    </w:p>
    <w:p w:rsidR="005308DB" w:rsidRPr="00CA09B3" w:rsidRDefault="005308DB" w:rsidP="00CE298B">
      <w:pPr>
        <w:pStyle w:val="Paragraphedeliste"/>
        <w:numPr>
          <w:ilvl w:val="0"/>
          <w:numId w:val="2"/>
        </w:numPr>
        <w:jc w:val="both"/>
        <w:rPr>
          <w:rFonts w:asciiTheme="majorBidi" w:hAnsiTheme="majorBidi" w:cstheme="majorBidi"/>
          <w:sz w:val="28"/>
          <w:szCs w:val="28"/>
        </w:rPr>
      </w:pPr>
      <w:r w:rsidRPr="00CA09B3">
        <w:rPr>
          <w:rFonts w:asciiTheme="majorBidi" w:hAnsiTheme="majorBidi" w:cstheme="majorBidi"/>
          <w:sz w:val="28"/>
          <w:szCs w:val="28"/>
        </w:rPr>
        <w:t>Le Titre…………………………………</w:t>
      </w:r>
      <w:r>
        <w:rPr>
          <w:rFonts w:asciiTheme="majorBidi" w:hAnsiTheme="majorBidi" w:cstheme="majorBidi"/>
          <w:sz w:val="28"/>
          <w:szCs w:val="28"/>
        </w:rPr>
        <w:t>………………</w:t>
      </w:r>
      <w:r w:rsidR="00CE298B">
        <w:rPr>
          <w:rFonts w:asciiTheme="majorBidi" w:hAnsiTheme="majorBidi" w:cstheme="majorBidi"/>
          <w:sz w:val="28"/>
          <w:szCs w:val="28"/>
        </w:rPr>
        <w:t>…</w:t>
      </w:r>
      <w:r w:rsidR="00156E35">
        <w:rPr>
          <w:rFonts w:asciiTheme="majorBidi" w:hAnsiTheme="majorBidi" w:cstheme="majorBidi"/>
          <w:sz w:val="28"/>
          <w:szCs w:val="28"/>
        </w:rPr>
        <w:t>……....</w:t>
      </w:r>
      <w:r w:rsidRPr="00CA09B3">
        <w:rPr>
          <w:rFonts w:asciiTheme="majorBidi" w:hAnsiTheme="majorBidi" w:cstheme="majorBidi"/>
          <w:sz w:val="28"/>
          <w:szCs w:val="28"/>
        </w:rPr>
        <w:t>…</w:t>
      </w:r>
      <w:r w:rsidR="001A7318">
        <w:rPr>
          <w:rFonts w:asciiTheme="majorBidi" w:hAnsiTheme="majorBidi" w:cstheme="majorBidi"/>
          <w:sz w:val="28"/>
          <w:szCs w:val="28"/>
        </w:rPr>
        <w:t>..</w:t>
      </w:r>
      <w:r w:rsidR="00CE298B">
        <w:rPr>
          <w:rFonts w:asciiTheme="majorBidi" w:hAnsiTheme="majorBidi" w:cstheme="majorBidi"/>
          <w:sz w:val="28"/>
          <w:szCs w:val="28"/>
        </w:rPr>
        <w:t>50</w:t>
      </w:r>
    </w:p>
    <w:p w:rsidR="005308DB" w:rsidRPr="00CA09B3" w:rsidRDefault="005308DB" w:rsidP="00CE298B">
      <w:pPr>
        <w:pStyle w:val="Paragraphedeliste"/>
        <w:numPr>
          <w:ilvl w:val="0"/>
          <w:numId w:val="2"/>
        </w:numPr>
        <w:jc w:val="both"/>
        <w:rPr>
          <w:rFonts w:asciiTheme="majorBidi" w:hAnsiTheme="majorBidi" w:cstheme="majorBidi"/>
          <w:sz w:val="28"/>
          <w:szCs w:val="28"/>
        </w:rPr>
      </w:pPr>
      <w:r w:rsidRPr="00CA09B3">
        <w:rPr>
          <w:rFonts w:asciiTheme="majorBidi" w:hAnsiTheme="majorBidi" w:cstheme="majorBidi"/>
          <w:sz w:val="28"/>
          <w:szCs w:val="28"/>
        </w:rPr>
        <w:t>La couverture………………………</w:t>
      </w:r>
      <w:r>
        <w:rPr>
          <w:rFonts w:asciiTheme="majorBidi" w:hAnsiTheme="majorBidi" w:cstheme="majorBidi"/>
          <w:sz w:val="28"/>
          <w:szCs w:val="28"/>
        </w:rPr>
        <w:t>……………...</w:t>
      </w:r>
      <w:r w:rsidRPr="00CA09B3">
        <w:rPr>
          <w:rFonts w:asciiTheme="majorBidi" w:hAnsiTheme="majorBidi" w:cstheme="majorBidi"/>
          <w:sz w:val="28"/>
          <w:szCs w:val="28"/>
        </w:rPr>
        <w:t>…………</w:t>
      </w:r>
      <w:r w:rsidR="00156E35">
        <w:rPr>
          <w:rFonts w:asciiTheme="majorBidi" w:hAnsiTheme="majorBidi" w:cstheme="majorBidi"/>
          <w:sz w:val="28"/>
          <w:szCs w:val="28"/>
        </w:rPr>
        <w:t>……...</w:t>
      </w:r>
      <w:r w:rsidR="001A7318">
        <w:rPr>
          <w:rFonts w:asciiTheme="majorBidi" w:hAnsiTheme="majorBidi" w:cstheme="majorBidi"/>
          <w:sz w:val="28"/>
          <w:szCs w:val="28"/>
        </w:rPr>
        <w:t>..</w:t>
      </w:r>
      <w:r w:rsidR="00CE298B">
        <w:rPr>
          <w:rFonts w:asciiTheme="majorBidi" w:hAnsiTheme="majorBidi" w:cstheme="majorBidi"/>
          <w:sz w:val="28"/>
          <w:szCs w:val="28"/>
        </w:rPr>
        <w:t>51</w:t>
      </w:r>
    </w:p>
    <w:p w:rsidR="005308DB" w:rsidRPr="001A1FFD" w:rsidRDefault="005308DB" w:rsidP="004D7213">
      <w:pPr>
        <w:pStyle w:val="Paragraphedeliste"/>
        <w:numPr>
          <w:ilvl w:val="0"/>
          <w:numId w:val="2"/>
        </w:numPr>
        <w:jc w:val="both"/>
        <w:rPr>
          <w:rStyle w:val="Accentuation"/>
          <w:rFonts w:asciiTheme="majorBidi" w:hAnsiTheme="majorBidi" w:cstheme="majorBidi"/>
          <w:i w:val="0"/>
          <w:iCs w:val="0"/>
          <w:sz w:val="28"/>
          <w:szCs w:val="28"/>
        </w:rPr>
      </w:pPr>
      <w:r w:rsidRPr="00CA09B3">
        <w:rPr>
          <w:rFonts w:asciiTheme="majorBidi" w:hAnsiTheme="majorBidi" w:cstheme="majorBidi"/>
          <w:sz w:val="28"/>
          <w:szCs w:val="28"/>
        </w:rPr>
        <w:t>L’épigraphe………………………</w:t>
      </w:r>
      <w:r>
        <w:rPr>
          <w:rFonts w:asciiTheme="majorBidi" w:hAnsiTheme="majorBidi" w:cstheme="majorBidi"/>
          <w:sz w:val="28"/>
          <w:szCs w:val="28"/>
        </w:rPr>
        <w:t>……………..</w:t>
      </w:r>
      <w:r w:rsidRPr="00CA09B3">
        <w:rPr>
          <w:rFonts w:asciiTheme="majorBidi" w:hAnsiTheme="majorBidi" w:cstheme="majorBidi"/>
          <w:sz w:val="28"/>
          <w:szCs w:val="28"/>
        </w:rPr>
        <w:t>……………</w:t>
      </w:r>
      <w:r w:rsidR="00156E35">
        <w:rPr>
          <w:rFonts w:asciiTheme="majorBidi" w:hAnsiTheme="majorBidi" w:cstheme="majorBidi"/>
          <w:sz w:val="28"/>
          <w:szCs w:val="28"/>
        </w:rPr>
        <w:t>…….</w:t>
      </w:r>
      <w:r w:rsidR="001A7318">
        <w:rPr>
          <w:rFonts w:asciiTheme="majorBidi" w:hAnsiTheme="majorBidi" w:cstheme="majorBidi"/>
          <w:sz w:val="28"/>
          <w:szCs w:val="28"/>
        </w:rPr>
        <w:t>..</w:t>
      </w:r>
      <w:r w:rsidR="00156E35">
        <w:rPr>
          <w:rFonts w:asciiTheme="majorBidi" w:hAnsiTheme="majorBidi" w:cstheme="majorBidi"/>
          <w:sz w:val="28"/>
          <w:szCs w:val="28"/>
        </w:rPr>
        <w:t>..</w:t>
      </w:r>
      <w:r w:rsidR="004D7213">
        <w:rPr>
          <w:rFonts w:asciiTheme="majorBidi" w:hAnsiTheme="majorBidi" w:cstheme="majorBidi"/>
          <w:sz w:val="28"/>
          <w:szCs w:val="28"/>
        </w:rPr>
        <w:t>5</w:t>
      </w:r>
      <w:r w:rsidR="00706311">
        <w:rPr>
          <w:rFonts w:asciiTheme="majorBidi" w:hAnsiTheme="majorBidi" w:cstheme="majorBidi"/>
          <w:sz w:val="28"/>
          <w:szCs w:val="28"/>
        </w:rPr>
        <w:t>4</w:t>
      </w:r>
    </w:p>
    <w:p w:rsidR="005308DB" w:rsidRPr="00036AC2" w:rsidRDefault="005308DB" w:rsidP="001A1FFD">
      <w:pPr>
        <w:ind w:left="-142"/>
        <w:jc w:val="both"/>
        <w:rPr>
          <w:rStyle w:val="Accentuation"/>
          <w:rFonts w:asciiTheme="majorBidi" w:hAnsiTheme="majorBidi" w:cstheme="majorBidi"/>
          <w:b/>
          <w:bCs/>
          <w:i w:val="0"/>
          <w:iCs w:val="0"/>
          <w:color w:val="222222"/>
          <w:sz w:val="28"/>
          <w:szCs w:val="28"/>
          <w:shd w:val="clear" w:color="auto" w:fill="FFFFFF"/>
        </w:rPr>
      </w:pPr>
      <w:r w:rsidRPr="00036AC2">
        <w:rPr>
          <w:rStyle w:val="Accentuation"/>
          <w:rFonts w:asciiTheme="majorBidi" w:hAnsiTheme="majorBidi" w:cstheme="majorBidi"/>
          <w:b/>
          <w:bCs/>
          <w:i w:val="0"/>
          <w:iCs w:val="0"/>
          <w:color w:val="222222"/>
          <w:sz w:val="28"/>
          <w:szCs w:val="28"/>
          <w:shd w:val="clear" w:color="auto" w:fill="FFFFFF"/>
        </w:rPr>
        <w:t xml:space="preserve">Conclusion </w:t>
      </w:r>
      <w:r w:rsidR="006070BA">
        <w:rPr>
          <w:rStyle w:val="Accentuation"/>
          <w:rFonts w:asciiTheme="majorBidi" w:hAnsiTheme="majorBidi" w:cstheme="majorBidi"/>
          <w:b/>
          <w:bCs/>
          <w:i w:val="0"/>
          <w:iCs w:val="0"/>
          <w:color w:val="222222"/>
          <w:sz w:val="28"/>
          <w:szCs w:val="28"/>
          <w:shd w:val="clear" w:color="auto" w:fill="FFFFFF"/>
        </w:rPr>
        <w:t>générae</w:t>
      </w:r>
    </w:p>
    <w:p w:rsidR="005308DB" w:rsidRPr="00036AC2" w:rsidRDefault="005308DB" w:rsidP="001A1FFD">
      <w:pPr>
        <w:ind w:left="-142"/>
        <w:jc w:val="both"/>
        <w:rPr>
          <w:rStyle w:val="Accentuation"/>
          <w:rFonts w:asciiTheme="majorBidi" w:hAnsiTheme="majorBidi" w:cstheme="majorBidi"/>
          <w:b/>
          <w:bCs/>
          <w:i w:val="0"/>
          <w:iCs w:val="0"/>
          <w:color w:val="222222"/>
          <w:sz w:val="28"/>
          <w:szCs w:val="28"/>
          <w:shd w:val="clear" w:color="auto" w:fill="FFFFFF"/>
        </w:rPr>
      </w:pPr>
      <w:r w:rsidRPr="00036AC2">
        <w:rPr>
          <w:rStyle w:val="Accentuation"/>
          <w:rFonts w:asciiTheme="majorBidi" w:hAnsiTheme="majorBidi" w:cstheme="majorBidi"/>
          <w:b/>
          <w:bCs/>
          <w:i w:val="0"/>
          <w:iCs w:val="0"/>
          <w:color w:val="222222"/>
          <w:sz w:val="28"/>
          <w:szCs w:val="28"/>
          <w:shd w:val="clear" w:color="auto" w:fill="FFFFFF"/>
        </w:rPr>
        <w:t>Annexes</w:t>
      </w:r>
    </w:p>
    <w:p w:rsidR="005308DB" w:rsidRPr="00C70DAD" w:rsidRDefault="005308DB" w:rsidP="001A1FFD">
      <w:pPr>
        <w:ind w:left="-142"/>
        <w:jc w:val="both"/>
        <w:rPr>
          <w:rStyle w:val="Accentuation"/>
          <w:rFonts w:asciiTheme="majorBidi" w:hAnsiTheme="majorBidi" w:cstheme="majorBidi"/>
          <w:b/>
          <w:bCs/>
          <w:i w:val="0"/>
          <w:iCs w:val="0"/>
          <w:color w:val="222222"/>
          <w:sz w:val="28"/>
          <w:szCs w:val="28"/>
          <w:shd w:val="clear" w:color="auto" w:fill="FFFFFF"/>
        </w:rPr>
      </w:pPr>
      <w:r w:rsidRPr="00036AC2">
        <w:rPr>
          <w:rStyle w:val="Accentuation"/>
          <w:rFonts w:asciiTheme="majorBidi" w:hAnsiTheme="majorBidi" w:cstheme="majorBidi"/>
          <w:b/>
          <w:bCs/>
          <w:i w:val="0"/>
          <w:iCs w:val="0"/>
          <w:color w:val="222222"/>
          <w:sz w:val="28"/>
          <w:szCs w:val="28"/>
          <w:shd w:val="clear" w:color="auto" w:fill="FFFFFF"/>
        </w:rPr>
        <w:t>Bibliographie</w:t>
      </w:r>
    </w:p>
    <w:p w:rsidR="005308DB" w:rsidRPr="00C70DAD" w:rsidRDefault="005308DB" w:rsidP="001A1FFD">
      <w:pPr>
        <w:tabs>
          <w:tab w:val="left" w:pos="3567"/>
        </w:tabs>
        <w:jc w:val="both"/>
        <w:rPr>
          <w:rStyle w:val="Accentuation"/>
          <w:rFonts w:asciiTheme="majorBidi" w:hAnsiTheme="majorBidi" w:cstheme="majorBidi"/>
          <w:b/>
          <w:bCs/>
          <w:i w:val="0"/>
          <w:iCs w:val="0"/>
          <w:color w:val="222222"/>
          <w:sz w:val="28"/>
          <w:szCs w:val="28"/>
          <w:shd w:val="clear" w:color="auto" w:fill="FFFFFF"/>
        </w:rPr>
      </w:pPr>
    </w:p>
    <w:p w:rsidR="005308DB" w:rsidRDefault="005308DB" w:rsidP="001A1FFD">
      <w:pPr>
        <w:jc w:val="both"/>
      </w:pPr>
    </w:p>
    <w:p w:rsidR="005308DB" w:rsidRDefault="005308DB" w:rsidP="001A1FFD">
      <w:pPr>
        <w:jc w:val="both"/>
      </w:pPr>
    </w:p>
    <w:p w:rsidR="005308DB" w:rsidRDefault="005308DB" w:rsidP="001A1FFD">
      <w:pPr>
        <w:jc w:val="both"/>
      </w:pPr>
    </w:p>
    <w:p w:rsidR="005308DB" w:rsidRDefault="005308DB" w:rsidP="001A1FFD">
      <w:pPr>
        <w:jc w:val="both"/>
      </w:pPr>
    </w:p>
    <w:p w:rsidR="005308DB" w:rsidRDefault="005308DB" w:rsidP="001A1FFD">
      <w:pPr>
        <w:jc w:val="both"/>
      </w:pPr>
    </w:p>
    <w:p w:rsidR="001A1FFD" w:rsidRDefault="001A1FFD" w:rsidP="00084200">
      <w:pPr>
        <w:tabs>
          <w:tab w:val="left" w:pos="0"/>
          <w:tab w:val="left" w:pos="142"/>
          <w:tab w:val="left" w:pos="10206"/>
          <w:tab w:val="left" w:pos="10348"/>
        </w:tabs>
        <w:autoSpaceDE w:val="0"/>
        <w:autoSpaceDN w:val="0"/>
        <w:adjustRightInd w:val="0"/>
        <w:spacing w:after="0"/>
        <w:jc w:val="both"/>
      </w:pPr>
    </w:p>
    <w:p w:rsidR="005308DB" w:rsidRDefault="005308DB" w:rsidP="00084200">
      <w:pPr>
        <w:tabs>
          <w:tab w:val="left" w:pos="0"/>
          <w:tab w:val="left" w:pos="142"/>
          <w:tab w:val="left" w:pos="10206"/>
          <w:tab w:val="left" w:pos="10348"/>
        </w:tabs>
        <w:autoSpaceDE w:val="0"/>
        <w:autoSpaceDN w:val="0"/>
        <w:adjustRightInd w:val="0"/>
        <w:spacing w:after="0"/>
        <w:jc w:val="both"/>
        <w:rPr>
          <w:rFonts w:asciiTheme="majorBidi" w:hAnsiTheme="majorBidi" w:cstheme="majorBidi"/>
          <w:b/>
          <w:bCs/>
          <w:sz w:val="28"/>
          <w:szCs w:val="28"/>
        </w:rPr>
      </w:pPr>
      <w:r w:rsidRPr="00052DCF">
        <w:rPr>
          <w:rFonts w:asciiTheme="majorBidi" w:hAnsiTheme="majorBidi" w:cstheme="majorBidi"/>
          <w:b/>
          <w:bCs/>
          <w:sz w:val="28"/>
          <w:szCs w:val="28"/>
        </w:rPr>
        <w:t>Le résum</w:t>
      </w:r>
      <w:r>
        <w:rPr>
          <w:rFonts w:asciiTheme="majorBidi" w:hAnsiTheme="majorBidi" w:cstheme="majorBidi"/>
          <w:b/>
          <w:bCs/>
          <w:sz w:val="28"/>
          <w:szCs w:val="28"/>
        </w:rPr>
        <w:t>é :</w:t>
      </w:r>
    </w:p>
    <w:p w:rsidR="005308DB" w:rsidRDefault="005308DB" w:rsidP="00084200">
      <w:pPr>
        <w:tabs>
          <w:tab w:val="left" w:pos="0"/>
          <w:tab w:val="left" w:pos="142"/>
          <w:tab w:val="left" w:pos="10206"/>
          <w:tab w:val="left" w:pos="10348"/>
        </w:tabs>
        <w:autoSpaceDE w:val="0"/>
        <w:autoSpaceDN w:val="0"/>
        <w:adjustRightInd w:val="0"/>
        <w:spacing w:after="0" w:line="360" w:lineRule="auto"/>
        <w:jc w:val="both"/>
        <w:rPr>
          <w:rFonts w:asciiTheme="majorBidi" w:hAnsiTheme="majorBidi" w:cstheme="majorBidi"/>
          <w:sz w:val="26"/>
          <w:szCs w:val="26"/>
        </w:rPr>
      </w:pPr>
    </w:p>
    <w:p w:rsidR="005308DB" w:rsidRDefault="005308DB" w:rsidP="00084200">
      <w:pPr>
        <w:tabs>
          <w:tab w:val="left" w:pos="0"/>
          <w:tab w:val="left" w:pos="142"/>
          <w:tab w:val="left" w:pos="10206"/>
          <w:tab w:val="left" w:pos="10348"/>
        </w:tabs>
        <w:autoSpaceDE w:val="0"/>
        <w:autoSpaceDN w:val="0"/>
        <w:adjustRightInd w:val="0"/>
        <w:spacing w:after="0" w:line="360" w:lineRule="auto"/>
        <w:jc w:val="both"/>
        <w:rPr>
          <w:rFonts w:asciiTheme="majorBidi" w:hAnsiTheme="majorBidi" w:cstheme="majorBidi"/>
          <w:sz w:val="26"/>
          <w:szCs w:val="26"/>
        </w:rPr>
      </w:pPr>
      <w:r>
        <w:rPr>
          <w:rFonts w:asciiTheme="majorBidi" w:hAnsiTheme="majorBidi" w:cstheme="majorBidi"/>
          <w:sz w:val="26"/>
          <w:szCs w:val="26"/>
        </w:rPr>
        <w:t>L’esthétique de la tragédie se manifeste dans le roman de Camus à plusieurs niveaux : D’abord au niveau du paratexte (choix du titre, de l’illustration de la couverture et de l’épigraphe), puis au niveau de la forme du roman constitué de cinq parties renvoyant à la tragédie française composée en cinq actes. Et enfin au niveau du texte, notamment au niveau de la rhétorique (avec les figures de styles de l’exagération et de l’opposition etc.) mais aussi de la narration avec le choix du cadre spatio-temporel, et des personnages tragiques.</w:t>
      </w:r>
    </w:p>
    <w:p w:rsidR="005308DB" w:rsidRDefault="005308DB" w:rsidP="00084200">
      <w:pPr>
        <w:tabs>
          <w:tab w:val="left" w:pos="0"/>
          <w:tab w:val="left" w:pos="142"/>
          <w:tab w:val="left" w:pos="10206"/>
          <w:tab w:val="left" w:pos="10348"/>
        </w:tabs>
        <w:autoSpaceDE w:val="0"/>
        <w:autoSpaceDN w:val="0"/>
        <w:adjustRightInd w:val="0"/>
        <w:spacing w:after="0" w:line="360" w:lineRule="auto"/>
        <w:jc w:val="both"/>
        <w:rPr>
          <w:rFonts w:asciiTheme="majorBidi" w:hAnsiTheme="majorBidi" w:cstheme="majorBidi"/>
          <w:sz w:val="26"/>
          <w:szCs w:val="26"/>
        </w:rPr>
      </w:pPr>
      <w:r>
        <w:rPr>
          <w:rFonts w:asciiTheme="majorBidi" w:hAnsiTheme="majorBidi" w:cstheme="majorBidi"/>
          <w:sz w:val="26"/>
          <w:szCs w:val="26"/>
        </w:rPr>
        <w:t>L</w:t>
      </w:r>
      <w:r w:rsidRPr="00E4141C">
        <w:rPr>
          <w:rFonts w:asciiTheme="majorBidi" w:hAnsiTheme="majorBidi" w:cstheme="majorBidi"/>
          <w:sz w:val="26"/>
          <w:szCs w:val="26"/>
        </w:rPr>
        <w:t xml:space="preserve">’épidémie </w:t>
      </w:r>
      <w:r>
        <w:rPr>
          <w:rFonts w:asciiTheme="majorBidi" w:hAnsiTheme="majorBidi" w:cstheme="majorBidi"/>
          <w:sz w:val="26"/>
          <w:szCs w:val="26"/>
        </w:rPr>
        <w:t xml:space="preserve">de la </w:t>
      </w:r>
      <w:r w:rsidRPr="000D61EB">
        <w:rPr>
          <w:rFonts w:asciiTheme="majorBidi" w:hAnsiTheme="majorBidi" w:cstheme="majorBidi"/>
          <w:i/>
          <w:iCs/>
          <w:sz w:val="26"/>
          <w:szCs w:val="26"/>
        </w:rPr>
        <w:t xml:space="preserve"> peste</w:t>
      </w:r>
      <w:r>
        <w:rPr>
          <w:rFonts w:asciiTheme="majorBidi" w:hAnsiTheme="majorBidi" w:cstheme="majorBidi"/>
          <w:sz w:val="26"/>
          <w:szCs w:val="26"/>
        </w:rPr>
        <w:t xml:space="preserve"> dans ce roman  de Camus,</w:t>
      </w:r>
      <w:r w:rsidRPr="00E4141C">
        <w:rPr>
          <w:rFonts w:asciiTheme="majorBidi" w:hAnsiTheme="majorBidi" w:cstheme="majorBidi"/>
          <w:sz w:val="26"/>
          <w:szCs w:val="26"/>
        </w:rPr>
        <w:t xml:space="preserve"> </w:t>
      </w:r>
      <w:r>
        <w:rPr>
          <w:rFonts w:asciiTheme="majorBidi" w:hAnsiTheme="majorBidi" w:cstheme="majorBidi"/>
          <w:sz w:val="26"/>
          <w:szCs w:val="26"/>
        </w:rPr>
        <w:t xml:space="preserve">et </w:t>
      </w:r>
      <w:r w:rsidRPr="00E4141C">
        <w:rPr>
          <w:rFonts w:asciiTheme="majorBidi" w:hAnsiTheme="majorBidi" w:cstheme="majorBidi"/>
          <w:sz w:val="26"/>
          <w:szCs w:val="26"/>
        </w:rPr>
        <w:t>loin qu’elle évoque l’horreur, a une dimension symbolique</w:t>
      </w:r>
      <w:r>
        <w:rPr>
          <w:rFonts w:asciiTheme="majorBidi" w:hAnsiTheme="majorBidi" w:cstheme="majorBidi"/>
          <w:sz w:val="26"/>
          <w:szCs w:val="26"/>
        </w:rPr>
        <w:t>. L’auteur Camus recourt</w:t>
      </w:r>
      <w:r w:rsidRPr="00E4141C">
        <w:rPr>
          <w:rFonts w:asciiTheme="majorBidi" w:hAnsiTheme="majorBidi" w:cstheme="majorBidi"/>
          <w:sz w:val="26"/>
          <w:szCs w:val="26"/>
        </w:rPr>
        <w:t xml:space="preserve"> au récit de l’épidémie pour</w:t>
      </w:r>
      <w:r>
        <w:rPr>
          <w:rFonts w:asciiTheme="majorBidi" w:hAnsiTheme="majorBidi" w:cstheme="majorBidi"/>
          <w:sz w:val="26"/>
          <w:szCs w:val="26"/>
        </w:rPr>
        <w:t xml:space="preserve"> relater des faits historiques et </w:t>
      </w:r>
      <w:r w:rsidRPr="00E4141C">
        <w:rPr>
          <w:rFonts w:asciiTheme="majorBidi" w:hAnsiTheme="majorBidi" w:cstheme="majorBidi"/>
          <w:sz w:val="26"/>
          <w:szCs w:val="26"/>
        </w:rPr>
        <w:t>montre</w:t>
      </w:r>
      <w:r>
        <w:rPr>
          <w:rFonts w:asciiTheme="majorBidi" w:hAnsiTheme="majorBidi" w:cstheme="majorBidi"/>
          <w:sz w:val="26"/>
          <w:szCs w:val="26"/>
        </w:rPr>
        <w:t xml:space="preserve">r </w:t>
      </w:r>
      <w:r w:rsidRPr="00E4141C">
        <w:rPr>
          <w:rFonts w:asciiTheme="majorBidi" w:hAnsiTheme="majorBidi" w:cstheme="majorBidi"/>
          <w:sz w:val="26"/>
          <w:szCs w:val="26"/>
        </w:rPr>
        <w:t xml:space="preserve"> l’absurdité du</w:t>
      </w:r>
      <w:r>
        <w:rPr>
          <w:rFonts w:asciiTheme="majorBidi" w:hAnsiTheme="majorBidi" w:cstheme="majorBidi"/>
          <w:sz w:val="26"/>
          <w:szCs w:val="26"/>
        </w:rPr>
        <w:t xml:space="preserve"> monde.</w:t>
      </w:r>
    </w:p>
    <w:p w:rsidR="005308DB" w:rsidRDefault="005308DB" w:rsidP="00084200">
      <w:pPr>
        <w:spacing w:line="360" w:lineRule="auto"/>
        <w:jc w:val="both"/>
        <w:rPr>
          <w:rFonts w:asciiTheme="majorBidi" w:hAnsiTheme="majorBidi" w:cstheme="majorBidi"/>
          <w:sz w:val="26"/>
          <w:szCs w:val="26"/>
        </w:rPr>
      </w:pPr>
      <w:r w:rsidRPr="00E4141C">
        <w:rPr>
          <w:rFonts w:asciiTheme="majorBidi" w:hAnsiTheme="majorBidi" w:cstheme="majorBidi"/>
          <w:sz w:val="26"/>
          <w:szCs w:val="26"/>
        </w:rPr>
        <w:t>La Peste ne constitue pas seulement</w:t>
      </w:r>
      <w:r>
        <w:rPr>
          <w:rFonts w:asciiTheme="majorBidi" w:hAnsiTheme="majorBidi" w:cstheme="majorBidi"/>
          <w:sz w:val="26"/>
          <w:szCs w:val="26"/>
        </w:rPr>
        <w:t xml:space="preserve"> </w:t>
      </w:r>
      <w:r w:rsidRPr="00E4141C">
        <w:rPr>
          <w:rFonts w:asciiTheme="majorBidi" w:hAnsiTheme="majorBidi" w:cstheme="majorBidi"/>
          <w:sz w:val="26"/>
          <w:szCs w:val="26"/>
        </w:rPr>
        <w:t xml:space="preserve">une figure concrète d’un fléau abstrait, mais </w:t>
      </w:r>
      <w:r>
        <w:rPr>
          <w:rFonts w:asciiTheme="majorBidi" w:hAnsiTheme="majorBidi" w:cstheme="majorBidi"/>
          <w:sz w:val="26"/>
          <w:szCs w:val="26"/>
        </w:rPr>
        <w:t xml:space="preserve">reflète </w:t>
      </w:r>
      <w:r w:rsidRPr="00E4141C">
        <w:rPr>
          <w:rFonts w:asciiTheme="majorBidi" w:hAnsiTheme="majorBidi" w:cstheme="majorBidi"/>
          <w:sz w:val="26"/>
          <w:szCs w:val="26"/>
        </w:rPr>
        <w:t>le mal et le malheur des hommes au XXe siècle.</w:t>
      </w:r>
    </w:p>
    <w:p w:rsidR="005308DB" w:rsidRDefault="005308DB" w:rsidP="00084200">
      <w:pPr>
        <w:spacing w:line="360" w:lineRule="auto"/>
        <w:jc w:val="both"/>
        <w:rPr>
          <w:rFonts w:asciiTheme="majorBidi" w:hAnsiTheme="majorBidi" w:cstheme="majorBidi"/>
          <w:sz w:val="26"/>
          <w:szCs w:val="26"/>
        </w:rPr>
      </w:pPr>
      <w:r w:rsidRPr="00477391">
        <w:rPr>
          <w:rFonts w:asciiTheme="majorBidi" w:hAnsiTheme="majorBidi" w:cstheme="majorBidi"/>
          <w:b/>
          <w:bCs/>
          <w:sz w:val="26"/>
          <w:szCs w:val="26"/>
        </w:rPr>
        <w:t>Les mots clés</w:t>
      </w:r>
      <w:r>
        <w:rPr>
          <w:rFonts w:asciiTheme="majorBidi" w:hAnsiTheme="majorBidi" w:cstheme="majorBidi"/>
          <w:sz w:val="26"/>
          <w:szCs w:val="26"/>
        </w:rPr>
        <w:t> : peste- épidémie- esthétique –  tragédie- figures du style- Histoire.</w:t>
      </w: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rtl/>
          <w:lang w:val="en-US"/>
        </w:rPr>
      </w:pPr>
    </w:p>
    <w:p w:rsidR="005308DB" w:rsidRDefault="005308DB" w:rsidP="00084200">
      <w:pPr>
        <w:spacing w:line="360" w:lineRule="auto"/>
        <w:jc w:val="both"/>
        <w:rPr>
          <w:rFonts w:asciiTheme="majorBidi" w:hAnsiTheme="majorBidi" w:cstheme="majorBidi"/>
          <w:b/>
          <w:bCs/>
          <w:sz w:val="28"/>
          <w:szCs w:val="28"/>
          <w:lang w:val="en-US"/>
        </w:rPr>
      </w:pPr>
      <w:r w:rsidRPr="006A5E84">
        <w:rPr>
          <w:rFonts w:asciiTheme="majorBidi" w:hAnsiTheme="majorBidi" w:cstheme="majorBidi"/>
          <w:b/>
          <w:bCs/>
          <w:sz w:val="28"/>
          <w:szCs w:val="28"/>
          <w:lang w:val="en-US"/>
        </w:rPr>
        <w:t>The summary:</w:t>
      </w:r>
    </w:p>
    <w:p w:rsidR="005308DB" w:rsidRPr="006A5E84" w:rsidRDefault="005308DB" w:rsidP="00084200">
      <w:pPr>
        <w:spacing w:line="360" w:lineRule="auto"/>
        <w:jc w:val="both"/>
        <w:rPr>
          <w:rFonts w:asciiTheme="majorBidi" w:hAnsiTheme="majorBidi" w:cstheme="majorBidi"/>
          <w:b/>
          <w:bCs/>
          <w:sz w:val="28"/>
          <w:szCs w:val="28"/>
          <w:lang w:val="en-US"/>
        </w:rPr>
      </w:pPr>
      <w:r>
        <w:rPr>
          <w:rFonts w:asciiTheme="majorBidi" w:hAnsiTheme="majorBidi" w:cstheme="majorBidi"/>
          <w:sz w:val="26"/>
          <w:szCs w:val="26"/>
          <w:lang w:val="en-US"/>
        </w:rPr>
        <w:t xml:space="preserve"> </w:t>
      </w:r>
      <w:r w:rsidRPr="006A5E84">
        <w:rPr>
          <w:rFonts w:asciiTheme="majorBidi" w:hAnsiTheme="majorBidi" w:cstheme="majorBidi"/>
          <w:sz w:val="26"/>
          <w:szCs w:val="26"/>
          <w:lang w:val="en-US"/>
        </w:rPr>
        <w:t>The aesthetic of tragedy manifests itself in Camus' novel on several levels: First at the level of the pretext (choice of title, illustration of the cover and of the epigraph), then at the level of the form of the novel consisting of five parts referring to the French tragedy composed in five acts. And finally at the level of the text, in particular at the level of rhetoric (with the figures of styles of exaggeration and opposition etc.) but also of the narration with the choice of the spatio-temporal framework, and tragic characters.</w:t>
      </w:r>
    </w:p>
    <w:p w:rsidR="005308DB" w:rsidRPr="006A5E84" w:rsidRDefault="005308DB" w:rsidP="00084200">
      <w:pPr>
        <w:spacing w:line="360" w:lineRule="auto"/>
        <w:jc w:val="both"/>
        <w:rPr>
          <w:rFonts w:asciiTheme="majorBidi" w:hAnsiTheme="majorBidi" w:cstheme="majorBidi"/>
          <w:sz w:val="26"/>
          <w:szCs w:val="26"/>
          <w:lang w:val="en-US"/>
        </w:rPr>
      </w:pPr>
      <w:r>
        <w:rPr>
          <w:rFonts w:asciiTheme="majorBidi" w:hAnsiTheme="majorBidi" w:cstheme="majorBidi"/>
          <w:sz w:val="26"/>
          <w:szCs w:val="26"/>
          <w:lang w:val="en-US"/>
        </w:rPr>
        <w:t xml:space="preserve"> </w:t>
      </w:r>
      <w:r w:rsidRPr="006A5E84">
        <w:rPr>
          <w:rFonts w:asciiTheme="majorBidi" w:hAnsiTheme="majorBidi" w:cstheme="majorBidi"/>
          <w:sz w:val="26"/>
          <w:szCs w:val="26"/>
          <w:lang w:val="en-US"/>
        </w:rPr>
        <w:t>The plague epidemic in this novel by Camus, far from evoking horror, has a symbolic dimension. Author Camus uses the story of the epidemic to relate historical facts and show the absurdity of the world.</w:t>
      </w:r>
    </w:p>
    <w:p w:rsidR="005308DB" w:rsidRPr="006A5E84" w:rsidRDefault="005308DB" w:rsidP="00084200">
      <w:pPr>
        <w:spacing w:line="360" w:lineRule="auto"/>
        <w:jc w:val="both"/>
        <w:rPr>
          <w:rFonts w:asciiTheme="majorBidi" w:hAnsiTheme="majorBidi" w:cstheme="majorBidi"/>
          <w:sz w:val="26"/>
          <w:szCs w:val="26"/>
          <w:lang w:val="en-US"/>
        </w:rPr>
      </w:pPr>
      <w:r w:rsidRPr="006A5E84">
        <w:rPr>
          <w:rFonts w:asciiTheme="majorBidi" w:hAnsiTheme="majorBidi" w:cstheme="majorBidi"/>
          <w:sz w:val="26"/>
          <w:szCs w:val="26"/>
          <w:lang w:val="en-US"/>
        </w:rPr>
        <w:t>The Plague is not only a concrete figure of an abstract plague, but reflects the evil and misfortune of men in the twentieth century.</w:t>
      </w:r>
    </w:p>
    <w:p w:rsidR="005308DB" w:rsidRDefault="005308DB" w:rsidP="00084200">
      <w:pPr>
        <w:spacing w:line="360" w:lineRule="auto"/>
        <w:jc w:val="both"/>
        <w:rPr>
          <w:rFonts w:asciiTheme="majorBidi" w:hAnsiTheme="majorBidi" w:cstheme="majorBidi"/>
          <w:sz w:val="26"/>
          <w:szCs w:val="26"/>
          <w:rtl/>
          <w:lang w:val="en-US"/>
        </w:rPr>
      </w:pPr>
      <w:r w:rsidRPr="006A5E84">
        <w:rPr>
          <w:rFonts w:asciiTheme="majorBidi" w:hAnsiTheme="majorBidi" w:cstheme="majorBidi"/>
          <w:sz w:val="26"/>
          <w:szCs w:val="26"/>
          <w:lang w:val="en-US"/>
        </w:rPr>
        <w:t>The key words: plague - epidemic - aesthetic - tragedy - figures of style - History.</w:t>
      </w:r>
    </w:p>
    <w:p w:rsidR="005308DB" w:rsidRPr="00711BAC" w:rsidRDefault="005308DB" w:rsidP="001A1FFD">
      <w:pPr>
        <w:bidi/>
        <w:spacing w:line="360" w:lineRule="auto"/>
        <w:jc w:val="both"/>
        <w:rPr>
          <w:rFonts w:asciiTheme="majorBidi" w:hAnsiTheme="majorBidi" w:cstheme="majorBidi"/>
          <w:b/>
          <w:bCs/>
          <w:sz w:val="28"/>
          <w:szCs w:val="28"/>
          <w:rtl/>
          <w:lang w:val="en-US"/>
        </w:rPr>
      </w:pPr>
      <w:r w:rsidRPr="00711BAC">
        <w:rPr>
          <w:rFonts w:asciiTheme="majorBidi" w:hAnsiTheme="majorBidi" w:cs="Times New Roman" w:hint="cs"/>
          <w:b/>
          <w:bCs/>
          <w:sz w:val="28"/>
          <w:szCs w:val="28"/>
          <w:rtl/>
          <w:lang w:val="en-US"/>
        </w:rPr>
        <w:t>التلخيص</w:t>
      </w:r>
    </w:p>
    <w:p w:rsidR="005308DB" w:rsidRPr="00DD0B7D" w:rsidRDefault="005308DB" w:rsidP="001A1FFD">
      <w:pPr>
        <w:bidi/>
        <w:spacing w:line="360" w:lineRule="auto"/>
        <w:jc w:val="both"/>
        <w:rPr>
          <w:rFonts w:asciiTheme="majorBidi" w:hAnsiTheme="majorBidi" w:cstheme="majorBidi"/>
          <w:sz w:val="26"/>
          <w:szCs w:val="26"/>
          <w:lang w:val="en-US"/>
        </w:rPr>
      </w:pPr>
      <w:r w:rsidRPr="00DD0B7D">
        <w:rPr>
          <w:rFonts w:asciiTheme="majorBidi" w:hAnsiTheme="majorBidi" w:cstheme="majorBidi"/>
          <w:sz w:val="26"/>
          <w:szCs w:val="26"/>
          <w:rtl/>
          <w:lang w:val="en-US"/>
        </w:rPr>
        <w:t>تتجلى جمالية المأساة في رواية كامو على عدة مستويات: أولاً على مستوى النص (اختيار العنوان ، والتوضيح للغلاف والكتابات) ، ثم على مستوى شكل رواية تتكون من خمسة أجزاء تشير إلى المأساة الفرنسية المؤلفة من خمسة أعمال. وأخيرًا على مستوى النص ، ولا سيما على مستوى الخطاب (مع أشكال أنماط المبالغة والمعارضة وما إلى ذلك) ولكن أيضًا من السرد مع اختيار الإطار المكاني الزماني والشخصيات المأساوية</w:t>
      </w:r>
    </w:p>
    <w:p w:rsidR="005308DB" w:rsidRPr="00DD0B7D" w:rsidRDefault="005308DB" w:rsidP="001A1FFD">
      <w:pPr>
        <w:bidi/>
        <w:spacing w:line="360" w:lineRule="auto"/>
        <w:jc w:val="both"/>
        <w:rPr>
          <w:rFonts w:asciiTheme="majorBidi" w:hAnsiTheme="majorBidi" w:cstheme="majorBidi"/>
          <w:sz w:val="26"/>
          <w:szCs w:val="26"/>
          <w:lang w:val="en-US"/>
        </w:rPr>
      </w:pPr>
      <w:r w:rsidRPr="00DD0B7D">
        <w:rPr>
          <w:rFonts w:asciiTheme="majorBidi" w:hAnsiTheme="majorBidi" w:cstheme="majorBidi"/>
          <w:sz w:val="26"/>
          <w:szCs w:val="26"/>
          <w:rtl/>
          <w:lang w:val="en-US"/>
        </w:rPr>
        <w:t xml:space="preserve">وباء الطاعون في رواية كامو هذه ، بعيدًا عن إثارة الرعب ، له بعد رمزي. يستخدم المؤلف كامو     قصة الوباء لربط الحقائق التاريخية وإظهار سخافة العالم  </w:t>
      </w:r>
      <w:r w:rsidRPr="00DD0B7D">
        <w:rPr>
          <w:rFonts w:asciiTheme="majorBidi" w:hAnsiTheme="majorBidi" w:cstheme="majorBidi"/>
          <w:sz w:val="26"/>
          <w:szCs w:val="26"/>
          <w:lang w:val="en-US"/>
        </w:rPr>
        <w:t xml:space="preserve"> </w:t>
      </w:r>
      <w:r w:rsidRPr="00DD0B7D">
        <w:rPr>
          <w:rFonts w:asciiTheme="majorBidi" w:hAnsiTheme="majorBidi" w:cstheme="majorBidi"/>
          <w:sz w:val="26"/>
          <w:szCs w:val="26"/>
          <w:rtl/>
          <w:lang w:val="en-US"/>
        </w:rPr>
        <w:t>إن الطاعون ليس مجرد شكل ملموس ولكنه يعكس شر وبؤس الرجال في القرن العشرين</w:t>
      </w:r>
    </w:p>
    <w:p w:rsidR="003413D2" w:rsidRDefault="005308DB" w:rsidP="001A1FFD">
      <w:pPr>
        <w:bidi/>
        <w:spacing w:line="360" w:lineRule="auto"/>
        <w:jc w:val="both"/>
        <w:rPr>
          <w:rFonts w:asciiTheme="majorBidi" w:hAnsiTheme="majorBidi" w:cstheme="majorBidi"/>
          <w:sz w:val="26"/>
          <w:szCs w:val="26"/>
          <w:rtl/>
          <w:lang w:val="en-US"/>
        </w:rPr>
        <w:sectPr w:rsidR="003413D2" w:rsidSect="008F7FD6">
          <w:pgSz w:w="11906" w:h="16838"/>
          <w:pgMar w:top="1440" w:right="1800" w:bottom="1440" w:left="1800" w:header="708" w:footer="708" w:gutter="0"/>
          <w:pgNumType w:start="1"/>
          <w:cols w:space="708"/>
          <w:docGrid w:linePitch="360"/>
        </w:sectPr>
      </w:pPr>
      <w:r w:rsidRPr="00DD0B7D">
        <w:rPr>
          <w:rFonts w:asciiTheme="majorBidi" w:hAnsiTheme="majorBidi" w:cstheme="majorBidi"/>
          <w:b/>
          <w:bCs/>
          <w:sz w:val="26"/>
          <w:szCs w:val="26"/>
          <w:rtl/>
          <w:lang w:val="en-US"/>
        </w:rPr>
        <w:t>الكلمات المفتاحية</w:t>
      </w:r>
      <w:r w:rsidRPr="00DD0B7D">
        <w:rPr>
          <w:rFonts w:asciiTheme="majorBidi" w:hAnsiTheme="majorBidi" w:cstheme="majorBidi"/>
          <w:sz w:val="26"/>
          <w:szCs w:val="26"/>
          <w:rtl/>
          <w:lang w:val="en-US"/>
        </w:rPr>
        <w:t>: الطاعون - الوباء - الجمالية - المآسي - أشكال الأسلوب – التاريخ</w:t>
      </w:r>
    </w:p>
    <w:p w:rsidR="00441941" w:rsidRDefault="00441941" w:rsidP="00084200">
      <w:pPr>
        <w:jc w:val="both"/>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Pr="00441941" w:rsidRDefault="00F61624" w:rsidP="00441941">
      <w:pPr>
        <w:rPr>
          <w:rFonts w:asciiTheme="majorBidi" w:hAnsiTheme="majorBidi" w:cstheme="majorBidi"/>
          <w:rtl/>
          <w:lang w:val="en-US"/>
        </w:rPr>
      </w:pPr>
      <w:r>
        <w:rPr>
          <w:rFonts w:asciiTheme="majorBidi" w:hAnsiTheme="majorBidi" w:cstheme="majorBidi"/>
          <w:noProof/>
          <w:rtl/>
        </w:rPr>
        <w:pict>
          <v:roundrect id="_x0000_s1057" style="position:absolute;margin-left:38.95pt;margin-top:13.55pt;width:332.45pt;height:152.8pt;z-index:251687424" arcsize="10923f" fillcolor="white [3201]" strokecolor="#92cddc [1944]" strokeweight="1pt">
            <v:fill color2="#b6dde8 [1304]" focusposition="1" focussize="" focus="100%" type="gradient"/>
            <v:shadow on="t" type="perspective" color="#205867 [1608]" opacity=".5" offset="1pt" offset2="-3pt"/>
            <v:textbox>
              <w:txbxContent>
                <w:p w:rsidR="00B74125" w:rsidRDefault="00B74125" w:rsidP="00285BE0">
                  <w:pPr>
                    <w:jc w:val="center"/>
                    <w:rPr>
                      <w:rFonts w:asciiTheme="majorBidi" w:hAnsiTheme="majorBidi" w:cstheme="majorBidi"/>
                      <w:b/>
                      <w:bCs/>
                      <w:sz w:val="52"/>
                      <w:szCs w:val="52"/>
                    </w:rPr>
                  </w:pPr>
                </w:p>
                <w:p w:rsidR="00B74125" w:rsidRPr="00285BE0" w:rsidRDefault="00B74125" w:rsidP="00285BE0">
                  <w:pPr>
                    <w:jc w:val="center"/>
                    <w:rPr>
                      <w:rFonts w:asciiTheme="majorBidi" w:hAnsiTheme="majorBidi" w:cstheme="majorBidi"/>
                      <w:b/>
                      <w:bCs/>
                      <w:sz w:val="52"/>
                      <w:szCs w:val="52"/>
                    </w:rPr>
                  </w:pPr>
                  <w:r w:rsidRPr="00285BE0">
                    <w:rPr>
                      <w:rFonts w:asciiTheme="majorBidi" w:hAnsiTheme="majorBidi" w:cstheme="majorBidi"/>
                      <w:b/>
                      <w:bCs/>
                      <w:sz w:val="52"/>
                      <w:szCs w:val="52"/>
                    </w:rPr>
                    <w:t>Introduction générale</w:t>
                  </w:r>
                </w:p>
              </w:txbxContent>
            </v:textbox>
          </v:roundrect>
        </w:pict>
      </w:r>
    </w:p>
    <w:p w:rsidR="00441941" w:rsidRPr="00441941" w:rsidRDefault="00441941" w:rsidP="00441941">
      <w:pPr>
        <w:rPr>
          <w:rFonts w:asciiTheme="majorBidi" w:hAnsiTheme="majorBidi" w:cstheme="majorBidi"/>
          <w:rtl/>
          <w:lang w:val="en-US"/>
        </w:rPr>
      </w:pPr>
    </w:p>
    <w:p w:rsidR="00441941" w:rsidRPr="00441941" w:rsidRDefault="00441941" w:rsidP="00441941">
      <w:pPr>
        <w:rPr>
          <w:rFonts w:asciiTheme="majorBidi" w:hAnsiTheme="majorBidi" w:cstheme="majorBidi"/>
          <w:rtl/>
          <w:lang w:val="en-US"/>
        </w:rPr>
      </w:pPr>
    </w:p>
    <w:p w:rsidR="00441941" w:rsidRDefault="00441941" w:rsidP="00084200">
      <w:pPr>
        <w:jc w:val="both"/>
        <w:rPr>
          <w:rFonts w:asciiTheme="majorBidi" w:hAnsiTheme="majorBidi" w:cstheme="majorBidi"/>
          <w:rtl/>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441941" w:rsidRDefault="00441941" w:rsidP="00441941">
      <w:pPr>
        <w:ind w:firstLine="708"/>
        <w:jc w:val="both"/>
        <w:rPr>
          <w:rFonts w:asciiTheme="majorBidi" w:hAnsiTheme="majorBidi" w:cstheme="majorBidi"/>
          <w:lang w:val="en-US"/>
        </w:rPr>
      </w:pPr>
    </w:p>
    <w:p w:rsidR="00AB137E" w:rsidRDefault="00AB137E" w:rsidP="00441941">
      <w:pPr>
        <w:ind w:firstLine="708"/>
        <w:jc w:val="both"/>
        <w:rPr>
          <w:rFonts w:asciiTheme="majorBidi" w:hAnsiTheme="majorBidi" w:cstheme="majorBidi"/>
          <w:lang w:val="en-US"/>
        </w:rPr>
        <w:sectPr w:rsidR="00AB137E" w:rsidSect="008F7FD6">
          <w:headerReference w:type="default" r:id="rId11"/>
          <w:pgSz w:w="11906" w:h="16838"/>
          <w:pgMar w:top="1440" w:right="1800" w:bottom="1440" w:left="1800" w:header="708" w:footer="708" w:gutter="0"/>
          <w:pgNumType w:start="1"/>
          <w:cols w:space="708"/>
          <w:docGrid w:linePitch="360"/>
        </w:sectPr>
      </w:pPr>
    </w:p>
    <w:p w:rsidR="0005636F" w:rsidRDefault="005308DB" w:rsidP="0005636F">
      <w:pPr>
        <w:jc w:val="center"/>
        <w:rPr>
          <w:rFonts w:asciiTheme="majorBidi" w:hAnsiTheme="majorBidi" w:cstheme="majorBidi"/>
          <w:b/>
          <w:bCs/>
          <w:sz w:val="36"/>
          <w:szCs w:val="36"/>
        </w:rPr>
      </w:pPr>
      <w:r w:rsidRPr="00DD0B7D">
        <w:rPr>
          <w:rFonts w:asciiTheme="majorBidi" w:hAnsiTheme="majorBidi" w:cstheme="majorBidi"/>
          <w:b/>
          <w:bCs/>
          <w:sz w:val="36"/>
          <w:szCs w:val="36"/>
        </w:rPr>
        <w:t>Introduction général</w:t>
      </w:r>
      <w:r w:rsidR="0082309D">
        <w:rPr>
          <w:rFonts w:asciiTheme="majorBidi" w:hAnsiTheme="majorBidi" w:cstheme="majorBidi"/>
          <w:b/>
          <w:bCs/>
          <w:sz w:val="36"/>
          <w:szCs w:val="36"/>
        </w:rPr>
        <w:t>e</w:t>
      </w:r>
    </w:p>
    <w:p w:rsidR="003413D2" w:rsidRPr="0005636F" w:rsidRDefault="005308DB" w:rsidP="0005636F">
      <w:pPr>
        <w:ind w:left="-142"/>
        <w:rPr>
          <w:rFonts w:asciiTheme="majorBidi" w:hAnsiTheme="majorBidi" w:cstheme="majorBidi"/>
          <w:b/>
          <w:bCs/>
          <w:sz w:val="36"/>
          <w:szCs w:val="36"/>
        </w:rPr>
      </w:pPr>
      <w:r>
        <w:rPr>
          <w:rFonts w:asciiTheme="majorBidi" w:hAnsiTheme="majorBidi" w:cstheme="majorBidi"/>
          <w:sz w:val="26"/>
          <w:szCs w:val="26"/>
        </w:rPr>
        <w:t xml:space="preserve"> </w:t>
      </w:r>
      <w:r w:rsidRPr="008C11A9">
        <w:rPr>
          <w:rFonts w:asciiTheme="majorBidi" w:hAnsiTheme="majorBidi" w:cstheme="majorBidi"/>
          <w:sz w:val="26"/>
          <w:szCs w:val="26"/>
        </w:rPr>
        <w:t>L’évocation de la tristesse dans la culture humaine est un rappel de l’existence</w:t>
      </w:r>
      <w:r w:rsidR="003413D2" w:rsidRPr="003413D2">
        <w:rPr>
          <w:rFonts w:asciiTheme="majorBidi" w:hAnsiTheme="majorBidi" w:cstheme="majorBidi"/>
          <w:sz w:val="26"/>
          <w:szCs w:val="26"/>
        </w:rPr>
        <w:t xml:space="preserve"> </w:t>
      </w:r>
      <w:r w:rsidR="003413D2" w:rsidRPr="008C11A9">
        <w:rPr>
          <w:rFonts w:asciiTheme="majorBidi" w:hAnsiTheme="majorBidi" w:cstheme="majorBidi"/>
          <w:sz w:val="26"/>
          <w:szCs w:val="26"/>
        </w:rPr>
        <w:t>même.</w:t>
      </w:r>
    </w:p>
    <w:p w:rsidR="003413D2" w:rsidRPr="008C11A9" w:rsidRDefault="003413D2" w:rsidP="00084200">
      <w:pPr>
        <w:spacing w:line="360" w:lineRule="auto"/>
        <w:ind w:left="-284" w:right="-284"/>
        <w:jc w:val="both"/>
        <w:rPr>
          <w:rFonts w:asciiTheme="majorBidi" w:hAnsiTheme="majorBidi" w:cstheme="majorBidi"/>
          <w:sz w:val="26"/>
          <w:szCs w:val="26"/>
        </w:rPr>
      </w:pPr>
      <w:r>
        <w:rPr>
          <w:rFonts w:asciiTheme="majorBidi" w:hAnsiTheme="majorBidi" w:cstheme="majorBidi"/>
          <w:sz w:val="26"/>
          <w:szCs w:val="26"/>
        </w:rPr>
        <w:t xml:space="preserve">  </w:t>
      </w:r>
      <w:r w:rsidR="0005636F">
        <w:rPr>
          <w:rFonts w:asciiTheme="majorBidi" w:hAnsiTheme="majorBidi" w:cstheme="majorBidi"/>
          <w:sz w:val="26"/>
          <w:szCs w:val="26"/>
        </w:rPr>
        <w:t xml:space="preserve"> </w:t>
      </w:r>
      <w:r w:rsidRPr="008C11A9">
        <w:rPr>
          <w:rFonts w:asciiTheme="majorBidi" w:hAnsiTheme="majorBidi" w:cstheme="majorBidi"/>
          <w:sz w:val="26"/>
          <w:szCs w:val="26"/>
        </w:rPr>
        <w:t>L’une des caractéristiques anciennes de l’art occidental est la transformation de la tristesse et dépression en joie et en énergie pour le départ et la créativité</w:t>
      </w:r>
    </w:p>
    <w:p w:rsidR="003413D2" w:rsidRPr="008C11A9" w:rsidRDefault="003413D2" w:rsidP="00084200">
      <w:pPr>
        <w:spacing w:line="360" w:lineRule="auto"/>
        <w:ind w:left="-284" w:right="-284"/>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L’esthétique de la tristesse peut inspirer la personne, renforcer son imagination et le rendre plus connecté au monde qui l’entoure.</w:t>
      </w:r>
    </w:p>
    <w:p w:rsidR="003413D2" w:rsidRPr="008C11A9" w:rsidRDefault="003413D2" w:rsidP="00084200">
      <w:pPr>
        <w:spacing w:line="360" w:lineRule="auto"/>
        <w:ind w:left="-284" w:right="-283"/>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La tragédie classique peut se définir comme la narration, dans des formes artistiques multiples (mots, images, mise en scène etc.), de la disparition des civilisations humaines et de la mort des hommes. Elle est le récit édifiant et le cri bestial (tragédie, τραγ δία ῳ en grecque "le chant du bouc") de la chute de héros légendaires magnifiés par la littérature et porteurs devant leur peuple des plus hautes valeurs de la civilisation.</w:t>
      </w:r>
    </w:p>
    <w:p w:rsidR="003413D2" w:rsidRPr="008C11A9" w:rsidRDefault="003413D2" w:rsidP="00084200">
      <w:pPr>
        <w:spacing w:line="360" w:lineRule="auto"/>
        <w:ind w:left="-284" w:right="-283"/>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Depuis Aristote, la littérature est la mimèsis des hommes en action. Chaque écrivain recrée ainsi l’action ou la condition humaine par le biais de l’art, de la littérature pour  mieux traduire son vison du monde. Parmi ces écrivains Albert Camus qui s’est préoccupé de questions liées à la condition humaine. Il livre aussi des témoignages de sa propre expérience tragique de la vie, notamment dans son roman La Peste.</w:t>
      </w:r>
    </w:p>
    <w:p w:rsidR="003413D2" w:rsidRPr="008C11A9" w:rsidRDefault="003413D2" w:rsidP="00084200">
      <w:pPr>
        <w:spacing w:line="360" w:lineRule="auto"/>
        <w:ind w:left="-284" w:right="-283"/>
        <w:jc w:val="both"/>
        <w:rPr>
          <w:rFonts w:asciiTheme="majorBidi" w:hAnsiTheme="majorBidi" w:cstheme="majorBidi"/>
          <w:sz w:val="26"/>
          <w:szCs w:val="26"/>
        </w:rPr>
      </w:pPr>
      <w:r w:rsidRPr="008C11A9">
        <w:rPr>
          <w:rFonts w:asciiTheme="majorBidi" w:hAnsiTheme="majorBidi" w:cstheme="majorBidi"/>
          <w:sz w:val="26"/>
          <w:szCs w:val="26"/>
        </w:rPr>
        <w:t xml:space="preserve">   Ce roman est  publié en 1947, chez Gallimard. Il a eu le prix des critiques  la même année. Il lui vaut son premier grand succès de librairie : 161 000 exemplaires vendus dans les deux premières années.</w:t>
      </w:r>
    </w:p>
    <w:p w:rsidR="003413D2" w:rsidRPr="008C11A9" w:rsidRDefault="003413D2" w:rsidP="00084200">
      <w:pPr>
        <w:spacing w:line="360" w:lineRule="auto"/>
        <w:ind w:left="-284" w:right="-283"/>
        <w:jc w:val="both"/>
        <w:rPr>
          <w:rFonts w:asciiTheme="majorBidi" w:hAnsiTheme="majorBidi" w:cstheme="majorBidi"/>
          <w:sz w:val="26"/>
          <w:szCs w:val="26"/>
        </w:rPr>
      </w:pPr>
      <w:r w:rsidRPr="008C11A9">
        <w:rPr>
          <w:rFonts w:asciiTheme="majorBidi" w:hAnsiTheme="majorBidi" w:cstheme="majorBidi"/>
          <w:sz w:val="26"/>
          <w:szCs w:val="26"/>
        </w:rPr>
        <w:t xml:space="preserve">   Les évènements du roman se déroulent en 1947 dans La ville d’Oran, en Algérie. Qui Subit une épidémie de peste qui la coupe du reste du monde. On  voit les effets sur la population. Albert Camus crée ainsi une situation expérimentale qui permet d’étudier ce que deviennent les hommes</w:t>
      </w:r>
      <w:r>
        <w:rPr>
          <w:rFonts w:asciiTheme="majorBidi" w:hAnsiTheme="majorBidi" w:cstheme="majorBidi"/>
          <w:sz w:val="26"/>
          <w:szCs w:val="26"/>
        </w:rPr>
        <w:t xml:space="preserve"> </w:t>
      </w:r>
      <w:r w:rsidRPr="008C11A9">
        <w:rPr>
          <w:rFonts w:asciiTheme="majorBidi" w:hAnsiTheme="majorBidi" w:cstheme="majorBidi"/>
          <w:sz w:val="26"/>
          <w:szCs w:val="26"/>
        </w:rPr>
        <w:t>dans une période de crise.</w:t>
      </w:r>
    </w:p>
    <w:p w:rsidR="003413D2" w:rsidRDefault="003413D2" w:rsidP="00C32B8F">
      <w:pPr>
        <w:spacing w:line="360" w:lineRule="auto"/>
        <w:ind w:right="-284"/>
        <w:jc w:val="both"/>
        <w:rPr>
          <w:rFonts w:asciiTheme="majorBidi" w:hAnsiTheme="majorBidi" w:cstheme="majorBidi"/>
          <w:sz w:val="26"/>
          <w:szCs w:val="26"/>
        </w:rPr>
        <w:sectPr w:rsidR="003413D2" w:rsidSect="008F7FD6">
          <w:headerReference w:type="default" r:id="rId12"/>
          <w:footerReference w:type="default" r:id="rId13"/>
          <w:pgSz w:w="11906" w:h="16838"/>
          <w:pgMar w:top="1440" w:right="1800" w:bottom="1440" w:left="1800" w:header="708" w:footer="708" w:gutter="0"/>
          <w:pgNumType w:start="1"/>
          <w:cols w:space="708"/>
          <w:docGrid w:linePitch="360"/>
        </w:sectPr>
      </w:pPr>
    </w:p>
    <w:p w:rsidR="005308DB" w:rsidRPr="008C11A9" w:rsidRDefault="005308DB" w:rsidP="00084200">
      <w:pPr>
        <w:tabs>
          <w:tab w:val="left" w:pos="0"/>
          <w:tab w:val="left" w:pos="142"/>
          <w:tab w:val="left" w:pos="10206"/>
          <w:tab w:val="left" w:pos="10348"/>
        </w:tabs>
        <w:autoSpaceDE w:val="0"/>
        <w:autoSpaceDN w:val="0"/>
        <w:adjustRightInd w:val="0"/>
        <w:spacing w:after="0" w:line="360" w:lineRule="auto"/>
        <w:jc w:val="both"/>
        <w:rPr>
          <w:rFonts w:asciiTheme="majorBidi" w:hAnsiTheme="majorBidi" w:cstheme="majorBidi"/>
          <w:i/>
          <w:iCs/>
        </w:rPr>
      </w:pPr>
      <w:r>
        <w:rPr>
          <w:rFonts w:asciiTheme="majorBidi" w:hAnsiTheme="majorBidi" w:cstheme="majorBidi"/>
          <w:sz w:val="26"/>
          <w:szCs w:val="26"/>
        </w:rPr>
        <w:t xml:space="preserve"> </w:t>
      </w:r>
      <w:r w:rsidRPr="008C11A9">
        <w:rPr>
          <w:rFonts w:asciiTheme="majorBidi" w:hAnsiTheme="majorBidi" w:cstheme="majorBidi"/>
          <w:sz w:val="26"/>
          <w:szCs w:val="26"/>
        </w:rPr>
        <w:t>La ville est évoquée à travers les saisons, le temps qu’il fait, l’activité</w:t>
      </w:r>
      <w:r w:rsidRPr="008C11A9">
        <w:rPr>
          <w:rFonts w:asciiTheme="majorBidi" w:hAnsiTheme="majorBidi" w:cstheme="majorBidi"/>
          <w:i/>
          <w:iCs/>
          <w:sz w:val="26"/>
          <w:szCs w:val="26"/>
        </w:rPr>
        <w:t xml:space="preserve"> </w:t>
      </w:r>
      <w:r w:rsidRPr="008C11A9">
        <w:rPr>
          <w:rFonts w:asciiTheme="majorBidi" w:hAnsiTheme="majorBidi" w:cstheme="majorBidi"/>
          <w:sz w:val="26"/>
          <w:szCs w:val="26"/>
        </w:rPr>
        <w:t>quotidienne: (travail, marchés, transports, cafés, cinémas, les différents quartiers, la</w:t>
      </w:r>
      <w:r w:rsidRPr="008C11A9">
        <w:rPr>
          <w:rFonts w:asciiTheme="majorBidi" w:hAnsiTheme="majorBidi" w:cstheme="majorBidi"/>
          <w:i/>
          <w:iCs/>
          <w:sz w:val="26"/>
          <w:szCs w:val="26"/>
        </w:rPr>
        <w:t xml:space="preserve"> </w:t>
      </w:r>
      <w:r w:rsidRPr="008C11A9">
        <w:rPr>
          <w:rFonts w:asciiTheme="majorBidi" w:hAnsiTheme="majorBidi" w:cstheme="majorBidi"/>
          <w:sz w:val="26"/>
          <w:szCs w:val="26"/>
        </w:rPr>
        <w:t>mer). Est décrite comme étaint une «</w:t>
      </w:r>
      <w:r w:rsidRPr="008C11A9">
        <w:rPr>
          <w:rFonts w:asciiTheme="majorBidi" w:hAnsiTheme="majorBidi" w:cstheme="majorBidi"/>
          <w:i/>
          <w:iCs/>
        </w:rPr>
        <w:t xml:space="preserve">ville déserte, blanchie de poussière, saturée d’odeurs marines, toute sonore des cris du vent, gémissait alors comme une île </w:t>
      </w:r>
      <w:r w:rsidRPr="008C11A9">
        <w:rPr>
          <w:rFonts w:asciiTheme="majorBidi" w:hAnsiTheme="majorBidi" w:cstheme="majorBidi"/>
        </w:rPr>
        <w:t>malheureuse</w:t>
      </w:r>
      <w:r w:rsidRPr="008C11A9">
        <w:rPr>
          <w:rFonts w:asciiTheme="majorBidi" w:hAnsiTheme="majorBidi" w:cstheme="majorBidi"/>
          <w:i/>
          <w:iCs/>
        </w:rPr>
        <w:t>. » p.135</w:t>
      </w:r>
    </w:p>
    <w:p w:rsidR="005308DB" w:rsidRPr="008C11A9" w:rsidRDefault="005308DB" w:rsidP="00084200">
      <w:pPr>
        <w:tabs>
          <w:tab w:val="left" w:pos="0"/>
          <w:tab w:val="left" w:pos="142"/>
          <w:tab w:val="left" w:pos="10206"/>
          <w:tab w:val="left" w:pos="10348"/>
        </w:tabs>
        <w:autoSpaceDE w:val="0"/>
        <w:autoSpaceDN w:val="0"/>
        <w:adjustRightInd w:val="0"/>
        <w:spacing w:after="0" w:line="360" w:lineRule="auto"/>
        <w:jc w:val="both"/>
        <w:rPr>
          <w:rFonts w:asciiTheme="majorBidi" w:hAnsiTheme="majorBidi" w:cstheme="majorBidi"/>
          <w:i/>
          <w:iCs/>
        </w:rPr>
      </w:pPr>
    </w:p>
    <w:p w:rsidR="005308DB" w:rsidRPr="008C11A9" w:rsidRDefault="005308DB" w:rsidP="00084200">
      <w:pPr>
        <w:tabs>
          <w:tab w:val="left" w:pos="0"/>
          <w:tab w:val="left" w:pos="142"/>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Le narrateur a exhorté les gens à s’unir pour résister à l’épidémie sans succomber à l’idée de la peste.</w:t>
      </w:r>
    </w:p>
    <w:p w:rsidR="005308DB" w:rsidRPr="008C11A9" w:rsidRDefault="005308DB" w:rsidP="00084200">
      <w:pPr>
        <w:tabs>
          <w:tab w:val="left" w:pos="0"/>
          <w:tab w:val="left" w:pos="142"/>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Dans ce travail de rechercher, Nous avons divisé notre  travail de rechercher en deux grandes paries.</w:t>
      </w:r>
      <w:r w:rsidRPr="008C11A9">
        <w:rPr>
          <w:rFonts w:asciiTheme="majorBidi" w:hAnsiTheme="majorBidi" w:cstheme="majorBidi"/>
          <w:color w:val="00B050"/>
          <w:sz w:val="26"/>
          <w:szCs w:val="26"/>
        </w:rPr>
        <w:t xml:space="preserve"> </w:t>
      </w:r>
      <w:r w:rsidRPr="008C11A9">
        <w:rPr>
          <w:rFonts w:asciiTheme="majorBidi" w:hAnsiTheme="majorBidi" w:cstheme="majorBidi"/>
          <w:sz w:val="26"/>
          <w:szCs w:val="26"/>
        </w:rPr>
        <w:t>Dans la première partie consacrée à des considérations  théoriques nous avons quatre chapitres. Le premier chapitre porte sur le concept « Esthétique». Le deuxième chapitre, nous prêtons  le concept de  «Tragédie ». Dans le Troisième, nous définissons l’analyse structurale. Et dans le  dernier chapitre la stylistique où nous étudierons en quoi consiste l’étude de para texte.</w:t>
      </w:r>
    </w:p>
    <w:p w:rsidR="005308DB" w:rsidRPr="008C11A9" w:rsidRDefault="005308DB" w:rsidP="00084200">
      <w:pPr>
        <w:tabs>
          <w:tab w:val="left" w:pos="0"/>
          <w:tab w:val="left" w:pos="142"/>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 xml:space="preserve">Dans la partie pratique composée de Cinque chapitres, nous analysons le roman au niveau historique, politique, fictif. Nous étudierons la présentation et le résumé du roman, le Deuxième chapitre l’analyse du roman, nous allons étudier le style tragique du Camus et le quatrième chapitre concerne pour l’analyse au niveau structurale et le dernier c’est le reflet tragique dans le paratexte. </w:t>
      </w:r>
    </w:p>
    <w:p w:rsidR="005308DB" w:rsidRPr="008C11A9" w:rsidRDefault="005308DB" w:rsidP="00084200">
      <w:pPr>
        <w:tabs>
          <w:tab w:val="left" w:pos="0"/>
          <w:tab w:val="left" w:pos="284"/>
          <w:tab w:val="left" w:pos="10206"/>
          <w:tab w:val="left" w:pos="10348"/>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 xml:space="preserve">  Notre problématique de recherche est formulée de la sorte :</w:t>
      </w:r>
    </w:p>
    <w:p w:rsidR="005308DB" w:rsidRPr="008C11A9" w:rsidRDefault="005308DB" w:rsidP="00084200">
      <w:pPr>
        <w:pStyle w:val="Paragraphedeliste"/>
        <w:numPr>
          <w:ilvl w:val="0"/>
          <w:numId w:val="4"/>
        </w:numPr>
        <w:tabs>
          <w:tab w:val="left" w:pos="0"/>
          <w:tab w:val="left" w:pos="284"/>
          <w:tab w:val="left" w:pos="10206"/>
          <w:tab w:val="left" w:pos="10348"/>
        </w:tabs>
        <w:spacing w:line="360" w:lineRule="auto"/>
        <w:ind w:left="0"/>
        <w:jc w:val="both"/>
        <w:rPr>
          <w:rFonts w:asciiTheme="majorBidi" w:hAnsiTheme="majorBidi" w:cstheme="majorBidi"/>
          <w:sz w:val="26"/>
          <w:szCs w:val="26"/>
        </w:rPr>
      </w:pPr>
      <w:r w:rsidRPr="008C11A9">
        <w:rPr>
          <w:rFonts w:asciiTheme="majorBidi" w:hAnsiTheme="majorBidi" w:cstheme="majorBidi"/>
          <w:sz w:val="26"/>
          <w:szCs w:val="26"/>
        </w:rPr>
        <w:t xml:space="preserve">Comment se manifeste l’esthétique de la tragédie dans </w:t>
      </w:r>
      <w:r w:rsidRPr="008C11A9">
        <w:rPr>
          <w:rFonts w:asciiTheme="majorBidi" w:hAnsiTheme="majorBidi" w:cstheme="majorBidi"/>
          <w:i/>
          <w:iCs/>
          <w:sz w:val="26"/>
          <w:szCs w:val="26"/>
        </w:rPr>
        <w:t>la peste</w:t>
      </w:r>
      <w:r w:rsidRPr="008C11A9">
        <w:rPr>
          <w:rFonts w:asciiTheme="majorBidi" w:hAnsiTheme="majorBidi" w:cstheme="majorBidi"/>
          <w:sz w:val="26"/>
          <w:szCs w:val="26"/>
        </w:rPr>
        <w:t xml:space="preserve"> de Camus?</w:t>
      </w:r>
    </w:p>
    <w:p w:rsidR="005308DB" w:rsidRPr="008C11A9" w:rsidRDefault="005308DB" w:rsidP="00084200">
      <w:pPr>
        <w:pStyle w:val="Paragraphedeliste"/>
        <w:tabs>
          <w:tab w:val="left" w:pos="0"/>
          <w:tab w:val="left" w:pos="284"/>
          <w:tab w:val="left" w:pos="10206"/>
          <w:tab w:val="left" w:pos="10348"/>
        </w:tabs>
        <w:spacing w:line="360" w:lineRule="auto"/>
        <w:ind w:left="0"/>
        <w:jc w:val="both"/>
        <w:rPr>
          <w:rFonts w:asciiTheme="majorBidi" w:hAnsiTheme="majorBidi" w:cstheme="majorBidi"/>
          <w:sz w:val="26"/>
          <w:szCs w:val="26"/>
        </w:rPr>
      </w:pPr>
      <w:r w:rsidRPr="008C11A9">
        <w:rPr>
          <w:rFonts w:asciiTheme="majorBidi" w:hAnsiTheme="majorBidi" w:cstheme="majorBidi"/>
          <w:sz w:val="26"/>
          <w:szCs w:val="26"/>
        </w:rPr>
        <w:t>A cette question principale s’ajoute-les sous questions de recherche:</w:t>
      </w:r>
    </w:p>
    <w:p w:rsidR="005308DB" w:rsidRPr="008C11A9" w:rsidRDefault="005308DB" w:rsidP="00084200">
      <w:pPr>
        <w:pStyle w:val="Paragraphedeliste"/>
        <w:tabs>
          <w:tab w:val="left" w:pos="0"/>
          <w:tab w:val="left" w:pos="284"/>
          <w:tab w:val="left" w:pos="10206"/>
          <w:tab w:val="left" w:pos="10348"/>
        </w:tabs>
        <w:spacing w:line="360" w:lineRule="auto"/>
        <w:ind w:left="0"/>
        <w:jc w:val="both"/>
        <w:rPr>
          <w:rFonts w:asciiTheme="majorBidi" w:hAnsiTheme="majorBidi" w:cstheme="majorBidi"/>
          <w:sz w:val="26"/>
          <w:szCs w:val="26"/>
        </w:rPr>
      </w:pPr>
    </w:p>
    <w:p w:rsidR="005308DB" w:rsidRPr="008C11A9" w:rsidRDefault="005308DB" w:rsidP="00084200">
      <w:pPr>
        <w:pStyle w:val="Paragraphedeliste"/>
        <w:numPr>
          <w:ilvl w:val="0"/>
          <w:numId w:val="5"/>
        </w:numPr>
        <w:tabs>
          <w:tab w:val="left" w:pos="0"/>
          <w:tab w:val="left" w:pos="284"/>
          <w:tab w:val="left" w:pos="10206"/>
          <w:tab w:val="left" w:pos="10348"/>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-En quoi le roman de Camus est il dominé par le registre littéraire tragique?</w:t>
      </w:r>
    </w:p>
    <w:p w:rsidR="005308DB" w:rsidRPr="008C11A9" w:rsidRDefault="005308DB" w:rsidP="00084200">
      <w:pPr>
        <w:pStyle w:val="Paragraphedeliste"/>
        <w:numPr>
          <w:ilvl w:val="0"/>
          <w:numId w:val="5"/>
        </w:numPr>
        <w:tabs>
          <w:tab w:val="left" w:pos="0"/>
          <w:tab w:val="left" w:pos="284"/>
          <w:tab w:val="left" w:pos="10206"/>
          <w:tab w:val="left" w:pos="10348"/>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-Sur quels plans cette tonalité tragique est elle apparente?</w:t>
      </w:r>
    </w:p>
    <w:p w:rsidR="005308DB" w:rsidRPr="008C11A9" w:rsidRDefault="005308DB" w:rsidP="00084200">
      <w:pPr>
        <w:pStyle w:val="Paragraphedeliste"/>
        <w:numPr>
          <w:ilvl w:val="0"/>
          <w:numId w:val="5"/>
        </w:numPr>
        <w:tabs>
          <w:tab w:val="left" w:pos="0"/>
          <w:tab w:val="left" w:pos="284"/>
          <w:tab w:val="left" w:pos="10206"/>
          <w:tab w:val="left" w:pos="10348"/>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-Quelles sont les enjeux de cette esthétique de la tragédie dans le roman de Camus?</w:t>
      </w:r>
    </w:p>
    <w:p w:rsidR="005308DB" w:rsidRPr="008C11A9" w:rsidRDefault="005308DB" w:rsidP="00084200">
      <w:pPr>
        <w:tabs>
          <w:tab w:val="left" w:pos="0"/>
          <w:tab w:val="left" w:pos="284"/>
          <w:tab w:val="left" w:pos="10206"/>
          <w:tab w:val="left" w:pos="10348"/>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 xml:space="preserve">  Nous supposons que le registre littéraire tragique se manifeste à la fois au niveau lexico- sémantique et  au niveau  des figures de style et au niveau de parataxte. Les enjeux peuvent être d'ordre politique et historique.</w:t>
      </w:r>
    </w:p>
    <w:p w:rsidR="005308DB" w:rsidRPr="008C11A9" w:rsidRDefault="005308DB" w:rsidP="00084200">
      <w:pPr>
        <w:tabs>
          <w:tab w:val="left" w:pos="0"/>
          <w:tab w:val="left" w:pos="142"/>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1A9">
        <w:rPr>
          <w:rFonts w:asciiTheme="majorBidi" w:hAnsiTheme="majorBidi" w:cstheme="majorBidi"/>
          <w:sz w:val="26"/>
          <w:szCs w:val="26"/>
        </w:rPr>
        <w:t>Nous ne prétendons pas que cette étude est nouvelle dans sa forme théorique parce que de nombreux linguistes et critiques ont généralement abordé le roman en construisant ses divers éléments, Concernant le côté pratique de nombreuses études ont traité ce roman sous ses divers aspects politiques, fictifs, humains, philosophiques et sociaux, c'est ce qui nous a poussé à choisir ce dernier, car il raconte entre réalité et engagement c’est pourquoi Nous croyons qu’elle mérite la recherche et à l'étude.</w:t>
      </w:r>
    </w:p>
    <w:p w:rsidR="005308DB" w:rsidRPr="008C11A9" w:rsidRDefault="005308DB" w:rsidP="00084200">
      <w:pPr>
        <w:tabs>
          <w:tab w:val="left" w:pos="0"/>
          <w:tab w:val="left" w:pos="142"/>
        </w:tabs>
        <w:spacing w:line="360" w:lineRule="auto"/>
        <w:jc w:val="both"/>
        <w:rPr>
          <w:rFonts w:asciiTheme="majorBidi" w:hAnsiTheme="majorBidi" w:cstheme="majorBidi"/>
          <w:sz w:val="26"/>
          <w:szCs w:val="26"/>
        </w:rPr>
      </w:pPr>
      <w:r w:rsidRPr="008C11A9">
        <w:rPr>
          <w:rFonts w:asciiTheme="majorBidi" w:hAnsiTheme="majorBidi" w:cstheme="majorBidi"/>
          <w:sz w:val="26"/>
          <w:szCs w:val="26"/>
        </w:rPr>
        <w:t xml:space="preserve"> </w:t>
      </w:r>
      <w:r>
        <w:rPr>
          <w:rFonts w:asciiTheme="majorBidi" w:hAnsiTheme="majorBidi" w:cstheme="majorBidi"/>
          <w:sz w:val="26"/>
          <w:szCs w:val="26"/>
        </w:rPr>
        <w:t xml:space="preserve">  </w:t>
      </w:r>
      <w:r w:rsidRPr="008C11A9">
        <w:rPr>
          <w:rFonts w:asciiTheme="majorBidi" w:hAnsiTheme="majorBidi" w:cstheme="majorBidi"/>
          <w:sz w:val="26"/>
          <w:szCs w:val="26"/>
        </w:rPr>
        <w:t xml:space="preserve">Nous poussé à choisir le corpus de travail </w:t>
      </w:r>
      <w:r w:rsidRPr="008C11A9">
        <w:rPr>
          <w:rFonts w:asciiTheme="majorBidi" w:hAnsiTheme="majorBidi" w:cstheme="majorBidi"/>
          <w:i/>
          <w:iCs/>
          <w:sz w:val="26"/>
          <w:szCs w:val="26"/>
        </w:rPr>
        <w:t xml:space="preserve">La peste </w:t>
      </w:r>
      <w:r w:rsidRPr="008C11A9">
        <w:rPr>
          <w:rFonts w:asciiTheme="majorBidi" w:hAnsiTheme="majorBidi" w:cstheme="majorBidi"/>
          <w:sz w:val="26"/>
          <w:szCs w:val="26"/>
        </w:rPr>
        <w:t xml:space="preserve">et l’auteur Albert Camus est le roman  publié en 1947 et ayant reçu le prix des critiques la même année. Il appartient au cycle de révolte rassemblant trios ouvres de Camus </w:t>
      </w:r>
      <w:r w:rsidRPr="008C11A9">
        <w:rPr>
          <w:rFonts w:asciiTheme="majorBidi" w:hAnsiTheme="majorBidi" w:cstheme="majorBidi"/>
          <w:i/>
          <w:iCs/>
          <w:sz w:val="26"/>
          <w:szCs w:val="26"/>
        </w:rPr>
        <w:t xml:space="preserve">La peste, L’homme révolté </w:t>
      </w:r>
      <w:r w:rsidRPr="008C11A9">
        <w:rPr>
          <w:rFonts w:asciiTheme="majorBidi" w:hAnsiTheme="majorBidi" w:cstheme="majorBidi"/>
          <w:sz w:val="26"/>
          <w:szCs w:val="26"/>
        </w:rPr>
        <w:t xml:space="preserve">et </w:t>
      </w:r>
      <w:r w:rsidRPr="008C11A9">
        <w:rPr>
          <w:rFonts w:asciiTheme="majorBidi" w:hAnsiTheme="majorBidi" w:cstheme="majorBidi"/>
          <w:i/>
          <w:iCs/>
          <w:sz w:val="26"/>
          <w:szCs w:val="26"/>
        </w:rPr>
        <w:t xml:space="preserve">Les justes </w:t>
      </w:r>
      <w:r w:rsidRPr="008C11A9">
        <w:rPr>
          <w:rFonts w:asciiTheme="majorBidi" w:hAnsiTheme="majorBidi" w:cstheme="majorBidi"/>
          <w:sz w:val="26"/>
          <w:szCs w:val="26"/>
        </w:rPr>
        <w:t>qui ont pris en partie à son auteurs de remporter le prix de Nobel de littérature en 1957.</w:t>
      </w:r>
    </w:p>
    <w:p w:rsidR="005308DB" w:rsidRPr="008C11A9" w:rsidRDefault="005308DB" w:rsidP="00084200">
      <w:pPr>
        <w:pStyle w:val="NormalWeb"/>
        <w:shd w:val="clear" w:color="auto" w:fill="FFFFFF"/>
        <w:tabs>
          <w:tab w:val="left" w:pos="0"/>
        </w:tabs>
        <w:spacing w:before="120" w:beforeAutospacing="0" w:after="120" w:afterAutospacing="0" w:line="360" w:lineRule="auto"/>
        <w:jc w:val="both"/>
        <w:rPr>
          <w:rFonts w:asciiTheme="majorBidi" w:hAnsiTheme="majorBidi" w:cstheme="majorBidi"/>
          <w:sz w:val="26"/>
          <w:szCs w:val="26"/>
        </w:rPr>
      </w:pPr>
      <w:r w:rsidRPr="008C11A9">
        <w:rPr>
          <w:rFonts w:asciiTheme="majorBidi" w:hAnsiTheme="majorBidi" w:cstheme="majorBidi"/>
          <w:sz w:val="26"/>
          <w:szCs w:val="26"/>
        </w:rPr>
        <w:t>Camus est l’écrivain le plus célèbre de la littérature française en Algérie est un </w:t>
      </w:r>
      <w:hyperlink r:id="rId14" w:tooltip="Écrivain" w:history="1">
        <w:r w:rsidRPr="008C11A9">
          <w:rPr>
            <w:rFonts w:asciiTheme="majorBidi" w:hAnsiTheme="majorBidi" w:cstheme="majorBidi"/>
            <w:sz w:val="26"/>
            <w:szCs w:val="26"/>
          </w:rPr>
          <w:t>écrivain</w:t>
        </w:r>
      </w:hyperlink>
      <w:r w:rsidRPr="008C11A9">
        <w:rPr>
          <w:rFonts w:asciiTheme="majorBidi" w:hAnsiTheme="majorBidi" w:cstheme="majorBidi"/>
          <w:sz w:val="26"/>
          <w:szCs w:val="26"/>
        </w:rPr>
        <w:t>, </w:t>
      </w:r>
      <w:hyperlink r:id="rId15" w:tooltip="Philosophe" w:history="1">
        <w:r w:rsidRPr="008C11A9">
          <w:rPr>
            <w:rFonts w:asciiTheme="majorBidi" w:hAnsiTheme="majorBidi" w:cstheme="majorBidi"/>
            <w:sz w:val="26"/>
            <w:szCs w:val="26"/>
          </w:rPr>
          <w:t>philosophe</w:t>
        </w:r>
      </w:hyperlink>
      <w:r w:rsidRPr="008C11A9">
        <w:rPr>
          <w:rFonts w:asciiTheme="majorBidi" w:hAnsiTheme="majorBidi" w:cstheme="majorBidi"/>
          <w:sz w:val="26"/>
          <w:szCs w:val="26"/>
        </w:rPr>
        <w:t>, </w:t>
      </w:r>
      <w:hyperlink r:id="rId16" w:tooltip="Roman (littérature)" w:history="1">
        <w:r w:rsidRPr="008C11A9">
          <w:rPr>
            <w:rFonts w:asciiTheme="majorBidi" w:hAnsiTheme="majorBidi" w:cstheme="majorBidi"/>
            <w:sz w:val="26"/>
            <w:szCs w:val="26"/>
          </w:rPr>
          <w:t>romancier</w:t>
        </w:r>
      </w:hyperlink>
      <w:r w:rsidRPr="008C11A9">
        <w:rPr>
          <w:rFonts w:asciiTheme="majorBidi" w:hAnsiTheme="majorBidi" w:cstheme="majorBidi"/>
          <w:sz w:val="26"/>
          <w:szCs w:val="26"/>
        </w:rPr>
        <w:t>, </w:t>
      </w:r>
      <w:hyperlink r:id="rId17" w:tooltip="Dramaturge" w:history="1">
        <w:r w:rsidRPr="008C11A9">
          <w:rPr>
            <w:rFonts w:asciiTheme="majorBidi" w:hAnsiTheme="majorBidi" w:cstheme="majorBidi"/>
            <w:sz w:val="26"/>
            <w:szCs w:val="26"/>
          </w:rPr>
          <w:t>dramaturge</w:t>
        </w:r>
      </w:hyperlink>
      <w:r w:rsidRPr="008C11A9">
        <w:rPr>
          <w:rFonts w:asciiTheme="majorBidi" w:hAnsiTheme="majorBidi" w:cstheme="majorBidi"/>
          <w:sz w:val="26"/>
          <w:szCs w:val="26"/>
        </w:rPr>
        <w:t>, </w:t>
      </w:r>
      <w:hyperlink r:id="rId18" w:tooltip="Essai" w:history="1">
        <w:r w:rsidRPr="008C11A9">
          <w:rPr>
            <w:rFonts w:asciiTheme="majorBidi" w:hAnsiTheme="majorBidi" w:cstheme="majorBidi"/>
            <w:sz w:val="26"/>
            <w:szCs w:val="26"/>
          </w:rPr>
          <w:t>essayiste</w:t>
        </w:r>
      </w:hyperlink>
      <w:r w:rsidRPr="008C11A9">
        <w:rPr>
          <w:rFonts w:asciiTheme="majorBidi" w:hAnsiTheme="majorBidi" w:cstheme="majorBidi"/>
          <w:sz w:val="26"/>
          <w:szCs w:val="26"/>
        </w:rPr>
        <w:t> et </w:t>
      </w:r>
      <w:hyperlink r:id="rId19" w:tooltip="Nouvelle" w:history="1">
        <w:r w:rsidRPr="008C11A9">
          <w:rPr>
            <w:rFonts w:asciiTheme="majorBidi" w:hAnsiTheme="majorBidi" w:cstheme="majorBidi"/>
            <w:sz w:val="26"/>
            <w:szCs w:val="26"/>
          </w:rPr>
          <w:t>nouvelliste</w:t>
        </w:r>
      </w:hyperlink>
      <w:r w:rsidRPr="008C11A9">
        <w:rPr>
          <w:rFonts w:asciiTheme="majorBidi" w:hAnsiTheme="majorBidi" w:cstheme="majorBidi"/>
          <w:sz w:val="26"/>
          <w:szCs w:val="26"/>
        </w:rPr>
        <w:t> français Il est aussi </w:t>
      </w:r>
      <w:hyperlink r:id="rId20" w:tooltip="Journaliste" w:history="1">
        <w:r w:rsidRPr="008C11A9">
          <w:rPr>
            <w:rFonts w:asciiTheme="majorBidi" w:hAnsiTheme="majorBidi" w:cstheme="majorBidi"/>
            <w:sz w:val="26"/>
            <w:szCs w:val="26"/>
          </w:rPr>
          <w:t>journaliste</w:t>
        </w:r>
      </w:hyperlink>
      <w:r w:rsidRPr="008C11A9">
        <w:rPr>
          <w:rFonts w:asciiTheme="majorBidi" w:hAnsiTheme="majorBidi" w:cstheme="majorBidi"/>
          <w:sz w:val="26"/>
          <w:szCs w:val="26"/>
        </w:rPr>
        <w:t> </w:t>
      </w:r>
      <w:hyperlink r:id="rId21" w:tooltip="Militantisme" w:history="1">
        <w:r w:rsidRPr="008C11A9">
          <w:rPr>
            <w:rFonts w:asciiTheme="majorBidi" w:hAnsiTheme="majorBidi" w:cstheme="majorBidi"/>
            <w:sz w:val="26"/>
            <w:szCs w:val="26"/>
          </w:rPr>
          <w:t>militant</w:t>
        </w:r>
      </w:hyperlink>
      <w:r w:rsidRPr="008C11A9">
        <w:rPr>
          <w:rFonts w:asciiTheme="majorBidi" w:hAnsiTheme="majorBidi" w:cstheme="majorBidi"/>
          <w:sz w:val="26"/>
          <w:szCs w:val="26"/>
        </w:rPr>
        <w:t> engagé dans la </w:t>
      </w:r>
      <w:hyperlink r:id="rId22" w:tooltip="Résistance française" w:history="1">
        <w:r w:rsidRPr="008C11A9">
          <w:rPr>
            <w:rFonts w:asciiTheme="majorBidi" w:hAnsiTheme="majorBidi" w:cstheme="majorBidi"/>
            <w:sz w:val="26"/>
            <w:szCs w:val="26"/>
          </w:rPr>
          <w:t>Résistance française</w:t>
        </w:r>
      </w:hyperlink>
      <w:r w:rsidRPr="008C11A9">
        <w:rPr>
          <w:rFonts w:asciiTheme="majorBidi" w:hAnsiTheme="majorBidi" w:cstheme="majorBidi"/>
          <w:sz w:val="26"/>
          <w:szCs w:val="26"/>
        </w:rPr>
        <w:t> et, proche des </w:t>
      </w:r>
      <w:hyperlink r:id="rId23" w:tooltip="Libertaire" w:history="1">
        <w:r w:rsidRPr="008C11A9">
          <w:rPr>
            <w:rFonts w:asciiTheme="majorBidi" w:hAnsiTheme="majorBidi" w:cstheme="majorBidi"/>
            <w:sz w:val="26"/>
            <w:szCs w:val="26"/>
          </w:rPr>
          <w:t>courants libertaires</w:t>
        </w:r>
      </w:hyperlink>
      <w:r w:rsidRPr="008C11A9">
        <w:rPr>
          <w:rFonts w:asciiTheme="majorBidi" w:hAnsiTheme="majorBidi" w:cstheme="majorBidi"/>
          <w:sz w:val="26"/>
          <w:szCs w:val="26"/>
        </w:rPr>
        <w:t>, dans les combats moraux de l'</w:t>
      </w:r>
      <w:hyperlink r:id="rId24" w:tooltip="Après-guerre" w:history="1">
        <w:r w:rsidRPr="008C11A9">
          <w:rPr>
            <w:rFonts w:asciiTheme="majorBidi" w:hAnsiTheme="majorBidi" w:cstheme="majorBidi"/>
            <w:sz w:val="26"/>
            <w:szCs w:val="26"/>
          </w:rPr>
          <w:t>après-guerre</w:t>
        </w:r>
      </w:hyperlink>
      <w:r w:rsidRPr="008C11A9">
        <w:rPr>
          <w:rFonts w:asciiTheme="majorBidi" w:hAnsiTheme="majorBidi" w:cstheme="majorBidi"/>
          <w:sz w:val="26"/>
          <w:szCs w:val="26"/>
        </w:rPr>
        <w:t>.</w:t>
      </w:r>
    </w:p>
    <w:p w:rsidR="005308DB" w:rsidRPr="008C11A9" w:rsidRDefault="005308DB" w:rsidP="00084200">
      <w:pPr>
        <w:pStyle w:val="NormalWeb"/>
        <w:shd w:val="clear" w:color="auto" w:fill="FFFFFF"/>
        <w:tabs>
          <w:tab w:val="left" w:pos="0"/>
        </w:tabs>
        <w:spacing w:before="120" w:after="120" w:line="360" w:lineRule="auto"/>
        <w:jc w:val="both"/>
        <w:rPr>
          <w:rFonts w:asciiTheme="majorBidi" w:hAnsiTheme="majorBidi" w:cstheme="majorBidi"/>
          <w:sz w:val="26"/>
          <w:szCs w:val="26"/>
        </w:rPr>
      </w:pPr>
      <w:r w:rsidRPr="008C11A9">
        <w:rPr>
          <w:rFonts w:asciiTheme="majorBidi" w:hAnsiTheme="majorBidi" w:cstheme="majorBidi"/>
          <w:sz w:val="26"/>
          <w:szCs w:val="26"/>
        </w:rPr>
        <w:t xml:space="preserve">   Son œuvre comprend des </w:t>
      </w:r>
      <w:hyperlink r:id="rId25" w:tooltip="Pièce de théâtre" w:history="1">
        <w:r w:rsidRPr="008C11A9">
          <w:rPr>
            <w:rFonts w:asciiTheme="majorBidi" w:hAnsiTheme="majorBidi" w:cstheme="majorBidi"/>
            <w:sz w:val="26"/>
            <w:szCs w:val="26"/>
          </w:rPr>
          <w:t>pièces de théâtre</w:t>
        </w:r>
      </w:hyperlink>
      <w:r w:rsidRPr="008C11A9">
        <w:rPr>
          <w:rFonts w:asciiTheme="majorBidi" w:hAnsiTheme="majorBidi" w:cstheme="majorBidi"/>
          <w:sz w:val="26"/>
          <w:szCs w:val="26"/>
        </w:rPr>
        <w:t xml:space="preserve"> (</w:t>
      </w:r>
      <w:r w:rsidRPr="008C11A9">
        <w:rPr>
          <w:rFonts w:asciiTheme="majorBidi" w:hAnsiTheme="majorBidi" w:cstheme="majorBidi"/>
          <w:i/>
          <w:iCs/>
          <w:sz w:val="26"/>
          <w:szCs w:val="26"/>
        </w:rPr>
        <w:t>CALIGULA LE MALENTENDU L'ÉTAT DE SIÈG LES JUSTES) des </w:t>
      </w:r>
      <w:hyperlink r:id="rId26" w:tooltip="Roman (littérature)" w:history="1">
        <w:r w:rsidRPr="008C11A9">
          <w:rPr>
            <w:rFonts w:asciiTheme="majorBidi" w:hAnsiTheme="majorBidi" w:cstheme="majorBidi"/>
            <w:i/>
            <w:iCs/>
            <w:sz w:val="26"/>
            <w:szCs w:val="26"/>
          </w:rPr>
          <w:t xml:space="preserve">récits </w:t>
        </w:r>
      </w:hyperlink>
      <w:r w:rsidRPr="008C11A9">
        <w:rPr>
          <w:rFonts w:asciiTheme="majorBidi" w:hAnsiTheme="majorBidi" w:cstheme="majorBidi"/>
          <w:i/>
          <w:iCs/>
          <w:sz w:val="26"/>
          <w:szCs w:val="26"/>
        </w:rPr>
        <w:t>(L'ÉTRANGER. LA PESTE)</w:t>
      </w:r>
      <w:r w:rsidRPr="008C11A9">
        <w:rPr>
          <w:rFonts w:asciiTheme="majorBidi" w:hAnsiTheme="majorBidi" w:cstheme="majorBidi"/>
          <w:sz w:val="26"/>
          <w:szCs w:val="26"/>
        </w:rPr>
        <w:t>, des </w:t>
      </w:r>
      <w:hyperlink r:id="rId27" w:tooltip="Nouvelle" w:history="1">
        <w:r w:rsidRPr="008C11A9">
          <w:rPr>
            <w:rFonts w:asciiTheme="majorBidi" w:hAnsiTheme="majorBidi" w:cstheme="majorBidi"/>
            <w:sz w:val="26"/>
            <w:szCs w:val="26"/>
          </w:rPr>
          <w:t>nouvelles</w:t>
        </w:r>
      </w:hyperlink>
      <w:r w:rsidRPr="008C11A9">
        <w:rPr>
          <w:rFonts w:asciiTheme="majorBidi" w:hAnsiTheme="majorBidi" w:cstheme="majorBidi"/>
          <w:sz w:val="26"/>
          <w:szCs w:val="26"/>
        </w:rPr>
        <w:t>, des </w:t>
      </w:r>
      <w:hyperlink r:id="rId28" w:tooltip="Art poétique" w:history="1">
        <w:r w:rsidRPr="008C11A9">
          <w:rPr>
            <w:rFonts w:asciiTheme="majorBidi" w:hAnsiTheme="majorBidi" w:cstheme="majorBidi"/>
            <w:sz w:val="26"/>
            <w:szCs w:val="26"/>
          </w:rPr>
          <w:t>poèmes</w:t>
        </w:r>
      </w:hyperlink>
      <w:r w:rsidRPr="008C11A9">
        <w:rPr>
          <w:rFonts w:asciiTheme="majorBidi" w:hAnsiTheme="majorBidi" w:cstheme="majorBidi"/>
          <w:sz w:val="26"/>
          <w:szCs w:val="26"/>
        </w:rPr>
        <w:t> et des essais (</w:t>
      </w:r>
      <w:r w:rsidRPr="008C11A9">
        <w:rPr>
          <w:rFonts w:asciiTheme="majorBidi" w:hAnsiTheme="majorBidi" w:cstheme="majorBidi"/>
          <w:i/>
          <w:iCs/>
          <w:sz w:val="26"/>
          <w:szCs w:val="26"/>
        </w:rPr>
        <w:t>NOCES.LE MYTHE DE SISYPHE.LETTRES À UN AMI ALLEMAND.ACTUELLES, CHRONIQUES 1944-1948.ACTUELLES, CHRONIQUES 1948-1953L'HOMME RÉVOLTÉ. Essai.</w:t>
      </w:r>
      <w:r w:rsidRPr="008C11A9">
        <w:rPr>
          <w:rFonts w:asciiTheme="majorBidi" w:hAnsiTheme="majorBidi" w:cstheme="majorBidi"/>
          <w:sz w:val="26"/>
          <w:szCs w:val="26"/>
        </w:rPr>
        <w:t xml:space="preserve"> L’ÉTÉ. Essai.</w:t>
      </w:r>
    </w:p>
    <w:p w:rsidR="005308DB" w:rsidRPr="008C11A9" w:rsidRDefault="005308DB" w:rsidP="00084200">
      <w:pPr>
        <w:pStyle w:val="NormalWeb"/>
        <w:shd w:val="clear" w:color="auto" w:fill="FFFFFF"/>
        <w:tabs>
          <w:tab w:val="left" w:pos="0"/>
        </w:tabs>
        <w:spacing w:before="120" w:after="120" w:line="360" w:lineRule="auto"/>
        <w:jc w:val="both"/>
        <w:rPr>
          <w:rFonts w:asciiTheme="majorBidi" w:hAnsiTheme="majorBidi" w:cstheme="majorBidi"/>
          <w:i/>
          <w:iCs/>
          <w:sz w:val="26"/>
          <w:szCs w:val="26"/>
        </w:rPr>
      </w:pPr>
      <w:r w:rsidRPr="008C11A9">
        <w:rPr>
          <w:rFonts w:asciiTheme="majorBidi" w:hAnsiTheme="majorBidi" w:cstheme="majorBidi"/>
          <w:sz w:val="26"/>
          <w:szCs w:val="26"/>
        </w:rPr>
        <w:t xml:space="preserve"> Dans lesquels il développe un </w:t>
      </w:r>
      <w:hyperlink r:id="rId29" w:tooltip="Humanisme" w:history="1">
        <w:r w:rsidRPr="008C11A9">
          <w:rPr>
            <w:rFonts w:asciiTheme="majorBidi" w:hAnsiTheme="majorBidi" w:cstheme="majorBidi"/>
            <w:sz w:val="26"/>
            <w:szCs w:val="26"/>
          </w:rPr>
          <w:t>humanisme</w:t>
        </w:r>
      </w:hyperlink>
      <w:r w:rsidRPr="008C11A9">
        <w:rPr>
          <w:rFonts w:asciiTheme="majorBidi" w:hAnsiTheme="majorBidi" w:cstheme="majorBidi"/>
          <w:sz w:val="26"/>
          <w:szCs w:val="26"/>
        </w:rPr>
        <w:t> fondé sur la </w:t>
      </w:r>
      <w:hyperlink r:id="rId30" w:tooltip="Conscience" w:history="1">
        <w:r w:rsidRPr="008C11A9">
          <w:rPr>
            <w:rFonts w:asciiTheme="majorBidi" w:hAnsiTheme="majorBidi" w:cstheme="majorBidi"/>
            <w:sz w:val="26"/>
            <w:szCs w:val="26"/>
          </w:rPr>
          <w:t>prise de conscience</w:t>
        </w:r>
      </w:hyperlink>
      <w:r w:rsidRPr="008C11A9">
        <w:rPr>
          <w:rFonts w:asciiTheme="majorBidi" w:hAnsiTheme="majorBidi" w:cstheme="majorBidi"/>
          <w:sz w:val="26"/>
          <w:szCs w:val="26"/>
        </w:rPr>
        <w:t> de l'</w:t>
      </w:r>
      <w:hyperlink r:id="rId31" w:tooltip="Absurde" w:history="1">
        <w:r w:rsidRPr="008C11A9">
          <w:rPr>
            <w:rFonts w:asciiTheme="majorBidi" w:hAnsiTheme="majorBidi" w:cstheme="majorBidi"/>
            <w:sz w:val="26"/>
            <w:szCs w:val="26"/>
          </w:rPr>
          <w:t>absurde</w:t>
        </w:r>
      </w:hyperlink>
      <w:r w:rsidRPr="008C11A9">
        <w:rPr>
          <w:rFonts w:asciiTheme="majorBidi" w:hAnsiTheme="majorBidi" w:cstheme="majorBidi"/>
          <w:sz w:val="26"/>
          <w:szCs w:val="26"/>
        </w:rPr>
        <w:t> de la </w:t>
      </w:r>
      <w:hyperlink r:id="rId32" w:tooltip="Humanité" w:history="1">
        <w:r w:rsidRPr="008C11A9">
          <w:rPr>
            <w:rFonts w:asciiTheme="majorBidi" w:hAnsiTheme="majorBidi" w:cstheme="majorBidi"/>
            <w:sz w:val="26"/>
            <w:szCs w:val="26"/>
          </w:rPr>
          <w:t>condition humaine</w:t>
        </w:r>
      </w:hyperlink>
      <w:r w:rsidRPr="008C11A9">
        <w:rPr>
          <w:rFonts w:asciiTheme="majorBidi" w:hAnsiTheme="majorBidi" w:cstheme="majorBidi"/>
          <w:sz w:val="26"/>
          <w:szCs w:val="26"/>
        </w:rPr>
        <w:t> mais aussi sur la </w:t>
      </w:r>
      <w:hyperlink r:id="rId33" w:tooltip="Révolte" w:history="1">
        <w:r w:rsidRPr="008C11A9">
          <w:rPr>
            <w:rFonts w:asciiTheme="majorBidi" w:hAnsiTheme="majorBidi" w:cstheme="majorBidi"/>
            <w:sz w:val="26"/>
            <w:szCs w:val="26"/>
          </w:rPr>
          <w:t>révolte</w:t>
        </w:r>
      </w:hyperlink>
      <w:r w:rsidRPr="008C11A9">
        <w:rPr>
          <w:rFonts w:asciiTheme="majorBidi" w:hAnsiTheme="majorBidi" w:cstheme="majorBidi"/>
          <w:sz w:val="26"/>
          <w:szCs w:val="26"/>
        </w:rPr>
        <w:t xml:space="preserve"> comme réponse à l'absurde, révolte qui conduit à l'action et donne un sens au monde et à l'existence. Il reçoit le </w:t>
      </w:r>
      <w:hyperlink r:id="rId34" w:tooltip="Prix Nobel de littérature" w:history="1">
        <w:r w:rsidRPr="008C11A9">
          <w:rPr>
            <w:rFonts w:asciiTheme="majorBidi" w:hAnsiTheme="majorBidi" w:cstheme="majorBidi"/>
            <w:sz w:val="26"/>
            <w:szCs w:val="26"/>
          </w:rPr>
          <w:t>prix Nobel de littérature</w:t>
        </w:r>
      </w:hyperlink>
      <w:r w:rsidRPr="008C11A9">
        <w:rPr>
          <w:rFonts w:asciiTheme="majorBidi" w:hAnsiTheme="majorBidi" w:cstheme="majorBidi"/>
          <w:sz w:val="26"/>
          <w:szCs w:val="26"/>
        </w:rPr>
        <w:t> en </w:t>
      </w:r>
      <w:hyperlink r:id="rId35" w:tooltip="1957" w:history="1">
        <w:r w:rsidRPr="008C11A9">
          <w:rPr>
            <w:rFonts w:asciiTheme="majorBidi" w:hAnsiTheme="majorBidi" w:cstheme="majorBidi"/>
            <w:sz w:val="26"/>
            <w:szCs w:val="26"/>
          </w:rPr>
          <w:t>1957</w:t>
        </w:r>
      </w:hyperlink>
      <w:r w:rsidRPr="008C11A9">
        <w:rPr>
          <w:rFonts w:asciiTheme="majorBidi" w:hAnsiTheme="majorBidi" w:cstheme="majorBidi"/>
          <w:sz w:val="26"/>
          <w:szCs w:val="26"/>
        </w:rPr>
        <w:t>.</w:t>
      </w:r>
    </w:p>
    <w:p w:rsidR="005308DB" w:rsidRPr="008C11A9" w:rsidRDefault="005308DB" w:rsidP="00084200">
      <w:pPr>
        <w:pStyle w:val="NormalWeb"/>
        <w:shd w:val="clear" w:color="auto" w:fill="FFFFFF"/>
        <w:tabs>
          <w:tab w:val="left" w:pos="0"/>
        </w:tabs>
        <w:spacing w:before="120" w:after="120" w:line="360" w:lineRule="auto"/>
        <w:jc w:val="both"/>
        <w:rPr>
          <w:rFonts w:asciiTheme="majorBidi" w:hAnsiTheme="majorBidi" w:cstheme="majorBidi"/>
          <w:i/>
          <w:iCs/>
          <w:sz w:val="26"/>
          <w:szCs w:val="26"/>
        </w:rPr>
      </w:pPr>
      <w:r w:rsidRPr="008C11A9">
        <w:rPr>
          <w:rFonts w:asciiTheme="majorBidi" w:hAnsiTheme="majorBidi" w:cstheme="majorBidi"/>
          <w:sz w:val="26"/>
          <w:szCs w:val="26"/>
        </w:rPr>
        <w:t xml:space="preserve"> </w:t>
      </w:r>
      <w:r>
        <w:rPr>
          <w:rFonts w:asciiTheme="majorBidi" w:hAnsiTheme="majorBidi" w:cstheme="majorBidi"/>
          <w:sz w:val="26"/>
          <w:szCs w:val="26"/>
        </w:rPr>
        <w:t xml:space="preserve"> </w:t>
      </w:r>
      <w:r w:rsidRPr="008C11A9">
        <w:rPr>
          <w:rFonts w:asciiTheme="majorBidi" w:hAnsiTheme="majorBidi" w:cstheme="majorBidi"/>
          <w:sz w:val="26"/>
          <w:szCs w:val="26"/>
        </w:rPr>
        <w:t>On peut donc comprendre le regain d'intérêt à l'heure de l'épidémie de coronavirus. Le contexte actuel dans lequel nous vivons est le débat qui bat sons plein actuellement autour du Coronavirus Nous ont fait penser à ce best-seller de Camus qui est La Peste qui traite d’l’épidémie de peste</w:t>
      </w:r>
    </w:p>
    <w:p w:rsidR="005308DB" w:rsidRDefault="005308DB" w:rsidP="00084200">
      <w:pPr>
        <w:tabs>
          <w:tab w:val="left" w:pos="0"/>
        </w:tabs>
        <w:spacing w:line="360" w:lineRule="auto"/>
        <w:ind w:right="-284"/>
        <w:jc w:val="both"/>
        <w:rPr>
          <w:rFonts w:asciiTheme="majorBidi" w:hAnsiTheme="majorBidi" w:cstheme="majorBidi"/>
          <w:sz w:val="26"/>
          <w:szCs w:val="26"/>
        </w:rPr>
      </w:pPr>
      <w:r w:rsidRPr="008C11A9">
        <w:rPr>
          <w:rFonts w:asciiTheme="majorBidi" w:hAnsiTheme="majorBidi" w:cstheme="majorBidi"/>
          <w:sz w:val="26"/>
          <w:szCs w:val="26"/>
        </w:rPr>
        <w:t xml:space="preserve">   </w:t>
      </w:r>
      <w:r>
        <w:rPr>
          <w:rFonts w:asciiTheme="majorBidi" w:hAnsiTheme="majorBidi" w:cstheme="majorBidi"/>
          <w:sz w:val="26"/>
          <w:szCs w:val="26"/>
        </w:rPr>
        <w:t>P</w:t>
      </w:r>
      <w:r w:rsidRPr="008C11A9">
        <w:rPr>
          <w:rFonts w:asciiTheme="majorBidi" w:hAnsiTheme="majorBidi" w:cstheme="majorBidi"/>
          <w:sz w:val="26"/>
          <w:szCs w:val="26"/>
        </w:rPr>
        <w:t>our atteindre les objectifs de travail, Nous avons choisir la méthode d'analyse qualitative qui doit tenir compte de la nature des résultats recherchés, Ce qui est observé sur cette étude, notamment dans le domaine de l'analyse, c'est que nous nous sommes appuyés sur les nombreuses références et leur diversité la plupart d'entre eux sont similaires.</w:t>
      </w: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pPr>
    </w:p>
    <w:p w:rsidR="00295394" w:rsidRDefault="00295394" w:rsidP="00084200">
      <w:pPr>
        <w:tabs>
          <w:tab w:val="left" w:pos="0"/>
        </w:tabs>
        <w:spacing w:line="360" w:lineRule="auto"/>
        <w:ind w:right="-284"/>
        <w:jc w:val="both"/>
        <w:rPr>
          <w:rFonts w:asciiTheme="majorBidi" w:hAnsiTheme="majorBidi" w:cstheme="majorBidi"/>
          <w:sz w:val="26"/>
          <w:szCs w:val="26"/>
        </w:rPr>
        <w:sectPr w:rsidR="00295394" w:rsidSect="00100E66">
          <w:footerReference w:type="default" r:id="rId36"/>
          <w:pgSz w:w="11906" w:h="16838"/>
          <w:pgMar w:top="1440" w:right="1418" w:bottom="1418" w:left="1418" w:header="709" w:footer="709" w:gutter="0"/>
          <w:cols w:space="708"/>
          <w:docGrid w:linePitch="360"/>
        </w:sect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F61624" w:rsidP="00084200">
      <w:pPr>
        <w:tabs>
          <w:tab w:val="left" w:pos="0"/>
        </w:tabs>
        <w:spacing w:line="360" w:lineRule="auto"/>
        <w:ind w:right="-284"/>
        <w:jc w:val="both"/>
        <w:rPr>
          <w:rFonts w:asciiTheme="majorBidi" w:hAnsiTheme="majorBidi" w:cstheme="majorBidi"/>
          <w:b/>
          <w:bCs/>
          <w:sz w:val="28"/>
          <w:szCs w:val="28"/>
        </w:rPr>
      </w:pPr>
      <w:r>
        <w:rPr>
          <w:rFonts w:asciiTheme="majorBidi" w:hAnsiTheme="majorBidi" w:cstheme="majorBidi"/>
          <w:b/>
          <w:bCs/>
          <w:noProof/>
          <w:sz w:val="28"/>
          <w:szCs w:val="28"/>
        </w:rPr>
        <w:pict>
          <v:oval id="_x0000_s1061" style="position:absolute;left:0;text-align:left;margin-left:4.65pt;margin-top:22.4pt;width:411.95pt;height:110.05pt;z-index:251691520" fillcolor="white [3201]" strokecolor="#b2a1c7 [1943]" strokeweight="1pt">
            <v:fill color2="#ccc0d9 [1303]" focusposition="1" focussize="" focus="100%" type="gradient"/>
            <v:shadow on="t" type="perspective" color="#3f3151 [1607]" opacity=".5" offset="1pt" offset2="-3pt"/>
            <v:textbox>
              <w:txbxContent>
                <w:p w:rsidR="00B74125" w:rsidRPr="008F7FD6" w:rsidRDefault="00B74125" w:rsidP="00C32B8F">
                  <w:pPr>
                    <w:spacing w:line="360" w:lineRule="auto"/>
                    <w:jc w:val="center"/>
                    <w:rPr>
                      <w:rFonts w:asciiTheme="majorBidi" w:hAnsiTheme="majorBidi" w:cstheme="majorBidi"/>
                      <w:b/>
                      <w:bCs/>
                      <w:sz w:val="40"/>
                      <w:szCs w:val="40"/>
                    </w:rPr>
                  </w:pPr>
                  <w:r>
                    <w:rPr>
                      <w:rFonts w:asciiTheme="majorBidi" w:hAnsiTheme="majorBidi" w:cstheme="majorBidi"/>
                      <w:b/>
                      <w:bCs/>
                      <w:sz w:val="40"/>
                      <w:szCs w:val="40"/>
                    </w:rPr>
                    <w:t>Première partie</w:t>
                  </w:r>
                  <w:r w:rsidRPr="008F7FD6">
                    <w:rPr>
                      <w:rFonts w:asciiTheme="majorBidi" w:hAnsiTheme="majorBidi" w:cstheme="majorBidi"/>
                      <w:b/>
                      <w:bCs/>
                      <w:sz w:val="40"/>
                      <w:szCs w:val="40"/>
                    </w:rPr>
                    <w:t xml:space="preserve"> : </w:t>
                  </w:r>
                  <w:r>
                    <w:rPr>
                      <w:rFonts w:asciiTheme="majorBidi" w:hAnsiTheme="majorBidi" w:cstheme="majorBidi"/>
                      <w:b/>
                      <w:bCs/>
                      <w:sz w:val="40"/>
                      <w:szCs w:val="40"/>
                    </w:rPr>
                    <w:t xml:space="preserve">Considération théorique </w:t>
                  </w:r>
                </w:p>
                <w:p w:rsidR="00B74125" w:rsidRPr="008F7FD6" w:rsidRDefault="00B74125" w:rsidP="00C32B8F">
                  <w:pPr>
                    <w:jc w:val="center"/>
                    <w:rPr>
                      <w:sz w:val="32"/>
                      <w:szCs w:val="32"/>
                    </w:rPr>
                  </w:pPr>
                </w:p>
              </w:txbxContent>
            </v:textbox>
          </v:oval>
        </w:pict>
      </w: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C32B8F">
      <w:pPr>
        <w:tabs>
          <w:tab w:val="left" w:pos="0"/>
        </w:tabs>
        <w:spacing w:line="360" w:lineRule="auto"/>
        <w:ind w:right="-284"/>
        <w:jc w:val="both"/>
        <w:rPr>
          <w:rFonts w:asciiTheme="majorBidi" w:hAnsiTheme="majorBidi" w:cstheme="majorBidi"/>
          <w:b/>
          <w:bCs/>
          <w:sz w:val="28"/>
          <w:szCs w:val="28"/>
        </w:rPr>
      </w:pPr>
    </w:p>
    <w:p w:rsidR="00C32B8F" w:rsidRDefault="00C32B8F" w:rsidP="003D7D93">
      <w:pPr>
        <w:tabs>
          <w:tab w:val="left" w:pos="0"/>
        </w:tabs>
        <w:spacing w:line="360" w:lineRule="auto"/>
        <w:ind w:right="-284"/>
        <w:jc w:val="center"/>
        <w:rPr>
          <w:rFonts w:asciiTheme="majorBidi" w:hAnsiTheme="majorBidi" w:cstheme="majorBidi"/>
          <w:sz w:val="26"/>
          <w:szCs w:val="26"/>
        </w:rPr>
      </w:pPr>
    </w:p>
    <w:p w:rsidR="00C32B8F" w:rsidRPr="007D07C9" w:rsidRDefault="00C32B8F" w:rsidP="003D7D93">
      <w:pPr>
        <w:pStyle w:val="Paragraphedeliste"/>
        <w:numPr>
          <w:ilvl w:val="0"/>
          <w:numId w:val="19"/>
        </w:numPr>
        <w:spacing w:before="100" w:beforeAutospacing="1" w:after="100" w:afterAutospacing="1" w:line="480" w:lineRule="auto"/>
        <w:rPr>
          <w:rFonts w:asciiTheme="majorBidi" w:hAnsiTheme="majorBidi" w:cstheme="majorBidi"/>
          <w:sz w:val="28"/>
          <w:szCs w:val="28"/>
        </w:rPr>
      </w:pPr>
      <w:r w:rsidRPr="007D07C9">
        <w:rPr>
          <w:rFonts w:asciiTheme="majorBidi" w:eastAsia="Times New Roman" w:hAnsiTheme="majorBidi" w:cstheme="majorBidi"/>
          <w:color w:val="000000"/>
          <w:sz w:val="28"/>
          <w:szCs w:val="28"/>
        </w:rPr>
        <w:t>Premier chapitre </w:t>
      </w:r>
      <w:r w:rsidR="0091240C">
        <w:rPr>
          <w:rFonts w:asciiTheme="majorBidi" w:eastAsia="Times New Roman" w:hAnsiTheme="majorBidi" w:cstheme="majorBidi"/>
          <w:color w:val="000000"/>
          <w:sz w:val="28"/>
          <w:szCs w:val="28"/>
        </w:rPr>
        <w:t xml:space="preserve">   </w:t>
      </w:r>
      <w:r w:rsidRPr="007D07C9">
        <w:rPr>
          <w:rFonts w:asciiTheme="majorBidi" w:eastAsia="Times New Roman" w:hAnsiTheme="majorBidi" w:cstheme="majorBidi"/>
          <w:color w:val="000000"/>
          <w:sz w:val="28"/>
          <w:szCs w:val="28"/>
        </w:rPr>
        <w:t>:</w:t>
      </w:r>
      <w:r w:rsidRPr="007D07C9">
        <w:rPr>
          <w:rFonts w:asciiTheme="majorBidi" w:hAnsiTheme="majorBidi" w:cstheme="majorBidi"/>
          <w:sz w:val="28"/>
          <w:szCs w:val="28"/>
        </w:rPr>
        <w:t xml:space="preserve"> </w:t>
      </w:r>
      <w:r>
        <w:rPr>
          <w:rFonts w:asciiTheme="majorBidi" w:hAnsiTheme="majorBidi" w:cstheme="majorBidi"/>
          <w:sz w:val="28"/>
          <w:szCs w:val="28"/>
        </w:rPr>
        <w:t>l’Esthétique</w:t>
      </w:r>
    </w:p>
    <w:p w:rsidR="00C32B8F" w:rsidRPr="007D07C9" w:rsidRDefault="00C32B8F" w:rsidP="003D7D93">
      <w:pPr>
        <w:pStyle w:val="Paragraphedeliste"/>
        <w:numPr>
          <w:ilvl w:val="0"/>
          <w:numId w:val="19"/>
        </w:numPr>
        <w:spacing w:before="100" w:beforeAutospacing="1" w:after="100" w:afterAutospacing="1" w:line="480" w:lineRule="auto"/>
        <w:rPr>
          <w:rFonts w:asciiTheme="majorBidi" w:eastAsia="Times New Roman" w:hAnsiTheme="majorBidi" w:cstheme="majorBidi"/>
          <w:color w:val="000000"/>
          <w:sz w:val="28"/>
          <w:szCs w:val="28"/>
        </w:rPr>
      </w:pPr>
      <w:r w:rsidRPr="007D07C9">
        <w:rPr>
          <w:rFonts w:asciiTheme="majorBidi" w:eastAsia="Times New Roman" w:hAnsiTheme="majorBidi" w:cstheme="majorBidi"/>
          <w:color w:val="000000"/>
          <w:sz w:val="28"/>
          <w:szCs w:val="28"/>
        </w:rPr>
        <w:t>Deuxième chapitre</w:t>
      </w:r>
      <w:r>
        <w:rPr>
          <w:rFonts w:asciiTheme="majorBidi" w:eastAsia="Times New Roman" w:hAnsiTheme="majorBidi" w:cstheme="majorBidi"/>
          <w:color w:val="000000"/>
          <w:sz w:val="28"/>
          <w:szCs w:val="28"/>
        </w:rPr>
        <w:t> :</w:t>
      </w:r>
      <w:r w:rsidRPr="007D07C9">
        <w:rPr>
          <w:rFonts w:asciiTheme="majorBidi" w:eastAsia="Times New Roman" w:hAnsiTheme="majorBidi" w:cstheme="majorBidi"/>
          <w:color w:val="000000"/>
          <w:sz w:val="28"/>
          <w:szCs w:val="28"/>
        </w:rPr>
        <w:t xml:space="preserve"> </w:t>
      </w:r>
      <w:r>
        <w:rPr>
          <w:rFonts w:asciiTheme="majorBidi" w:eastAsia="Times New Roman" w:hAnsiTheme="majorBidi" w:cstheme="majorBidi"/>
          <w:color w:val="000000"/>
          <w:sz w:val="28"/>
          <w:szCs w:val="28"/>
        </w:rPr>
        <w:t>La tragédie</w:t>
      </w:r>
    </w:p>
    <w:p w:rsidR="00C32B8F" w:rsidRPr="007D07C9" w:rsidRDefault="00C32B8F" w:rsidP="003D7D93">
      <w:pPr>
        <w:pStyle w:val="Paragraphedeliste"/>
        <w:numPr>
          <w:ilvl w:val="0"/>
          <w:numId w:val="19"/>
        </w:numPr>
        <w:tabs>
          <w:tab w:val="left" w:pos="7155"/>
        </w:tabs>
        <w:spacing w:line="480" w:lineRule="auto"/>
        <w:rPr>
          <w:rFonts w:asciiTheme="majorBidi" w:hAnsiTheme="majorBidi" w:cstheme="majorBidi"/>
          <w:sz w:val="28"/>
          <w:szCs w:val="28"/>
        </w:rPr>
      </w:pPr>
      <w:r w:rsidRPr="007D07C9">
        <w:rPr>
          <w:rFonts w:asciiTheme="majorBidi" w:hAnsiTheme="majorBidi" w:cstheme="majorBidi"/>
          <w:sz w:val="28"/>
          <w:szCs w:val="28"/>
        </w:rPr>
        <w:t>Troisième chapitre</w:t>
      </w:r>
      <w:r>
        <w:rPr>
          <w:rFonts w:asciiTheme="majorBidi" w:hAnsiTheme="majorBidi" w:cstheme="majorBidi"/>
          <w:sz w:val="28"/>
          <w:szCs w:val="28"/>
        </w:rPr>
        <w:t> :</w:t>
      </w:r>
      <w:r w:rsidRPr="007D07C9">
        <w:rPr>
          <w:rFonts w:asciiTheme="majorBidi" w:hAnsiTheme="majorBidi" w:cstheme="majorBidi"/>
          <w:sz w:val="28"/>
          <w:szCs w:val="28"/>
        </w:rPr>
        <w:t xml:space="preserve"> </w:t>
      </w:r>
      <w:r w:rsidRPr="00A433E4">
        <w:rPr>
          <w:rFonts w:asciiTheme="majorBidi" w:hAnsiTheme="majorBidi" w:cstheme="majorBidi"/>
          <w:sz w:val="28"/>
          <w:szCs w:val="28"/>
        </w:rPr>
        <w:t>Analyse structurale</w:t>
      </w:r>
    </w:p>
    <w:p w:rsidR="00C32B8F" w:rsidRPr="00A433E4" w:rsidRDefault="00C32B8F" w:rsidP="003D7D93">
      <w:pPr>
        <w:pStyle w:val="Paragraphedeliste"/>
        <w:numPr>
          <w:ilvl w:val="0"/>
          <w:numId w:val="19"/>
        </w:numPr>
        <w:tabs>
          <w:tab w:val="left" w:pos="7155"/>
        </w:tabs>
        <w:spacing w:line="360" w:lineRule="auto"/>
        <w:rPr>
          <w:rFonts w:asciiTheme="majorBidi" w:hAnsiTheme="majorBidi" w:cstheme="majorBidi"/>
          <w:sz w:val="26"/>
          <w:szCs w:val="26"/>
        </w:rPr>
      </w:pPr>
      <w:r w:rsidRPr="00A433E4">
        <w:rPr>
          <w:rFonts w:asciiTheme="majorBidi" w:hAnsiTheme="majorBidi" w:cstheme="majorBidi"/>
          <w:sz w:val="26"/>
          <w:szCs w:val="26"/>
        </w:rPr>
        <w:t>Quatrième chapitre </w:t>
      </w:r>
      <w:r w:rsidRPr="00295394">
        <w:rPr>
          <w:rFonts w:asciiTheme="majorBidi" w:hAnsiTheme="majorBidi" w:cstheme="majorBidi"/>
          <w:sz w:val="26"/>
          <w:szCs w:val="26"/>
        </w:rPr>
        <w:t xml:space="preserve">: </w:t>
      </w:r>
      <w:r w:rsidRPr="00295394">
        <w:rPr>
          <w:rFonts w:asciiTheme="majorBidi" w:eastAsia="Times New Roman" w:hAnsiTheme="majorBidi" w:cstheme="majorBidi"/>
          <w:color w:val="000000"/>
          <w:sz w:val="28"/>
          <w:szCs w:val="28"/>
        </w:rPr>
        <w:t>la stylistique</w:t>
      </w:r>
    </w:p>
    <w:p w:rsidR="00C32B8F" w:rsidRDefault="00C32B8F" w:rsidP="003D7D93">
      <w:pPr>
        <w:tabs>
          <w:tab w:val="left" w:pos="0"/>
        </w:tabs>
        <w:spacing w:line="360" w:lineRule="auto"/>
        <w:ind w:right="-284"/>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4E45B8" w:rsidRDefault="004E45B8" w:rsidP="00084200">
      <w:pPr>
        <w:tabs>
          <w:tab w:val="left" w:pos="0"/>
        </w:tabs>
        <w:spacing w:line="360" w:lineRule="auto"/>
        <w:ind w:right="-284"/>
        <w:jc w:val="both"/>
        <w:rPr>
          <w:rFonts w:asciiTheme="majorBidi" w:hAnsiTheme="majorBidi" w:cstheme="majorBidi"/>
          <w:b/>
          <w:bCs/>
          <w:sz w:val="28"/>
          <w:szCs w:val="28"/>
        </w:rPr>
        <w:sectPr w:rsidR="004E45B8" w:rsidSect="004E45B8">
          <w:headerReference w:type="default" r:id="rId37"/>
          <w:footerReference w:type="default" r:id="rId38"/>
          <w:pgSz w:w="11906" w:h="16838"/>
          <w:pgMar w:top="1440" w:right="1418" w:bottom="1418" w:left="1418" w:header="709" w:footer="709" w:gutter="0"/>
          <w:pgNumType w:start="6"/>
          <w:cols w:space="708"/>
          <w:docGrid w:linePitch="360"/>
        </w:sectPr>
      </w:pPr>
    </w:p>
    <w:p w:rsidR="00C32B8F" w:rsidRDefault="00C32B8F" w:rsidP="00084200">
      <w:pPr>
        <w:tabs>
          <w:tab w:val="left" w:pos="0"/>
        </w:tabs>
        <w:spacing w:line="360" w:lineRule="auto"/>
        <w:ind w:right="-284"/>
        <w:jc w:val="both"/>
        <w:rPr>
          <w:rFonts w:asciiTheme="majorBidi" w:hAnsiTheme="majorBidi" w:cstheme="majorBidi"/>
          <w:b/>
          <w:bCs/>
          <w:sz w:val="28"/>
          <w:szCs w:val="28"/>
        </w:rPr>
      </w:pPr>
    </w:p>
    <w:p w:rsidR="005308DB" w:rsidRPr="008C11A9" w:rsidRDefault="005308DB" w:rsidP="00084200">
      <w:pPr>
        <w:tabs>
          <w:tab w:val="left" w:pos="0"/>
        </w:tabs>
        <w:spacing w:line="360" w:lineRule="auto"/>
        <w:ind w:right="-284"/>
        <w:jc w:val="both"/>
        <w:rPr>
          <w:rFonts w:asciiTheme="majorBidi" w:hAnsiTheme="majorBidi" w:cstheme="majorBidi"/>
          <w:b/>
          <w:bCs/>
          <w:sz w:val="28"/>
          <w:szCs w:val="28"/>
        </w:rPr>
      </w:pPr>
      <w:r w:rsidRPr="008C11A9">
        <w:rPr>
          <w:rFonts w:asciiTheme="majorBidi" w:hAnsiTheme="majorBidi" w:cstheme="majorBidi"/>
          <w:b/>
          <w:bCs/>
          <w:sz w:val="28"/>
          <w:szCs w:val="28"/>
        </w:rPr>
        <w:t xml:space="preserve">Première partie : Considérations théoriques </w:t>
      </w:r>
    </w:p>
    <w:p w:rsidR="001A1FFD" w:rsidRPr="00295394" w:rsidRDefault="005308DB" w:rsidP="00295394">
      <w:pPr>
        <w:tabs>
          <w:tab w:val="left" w:pos="7233"/>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E03827">
        <w:rPr>
          <w:rFonts w:asciiTheme="majorBidi" w:hAnsiTheme="majorBidi" w:cstheme="majorBidi"/>
          <w:sz w:val="26"/>
          <w:szCs w:val="26"/>
        </w:rPr>
        <w:t>Après avoir introduire</w:t>
      </w:r>
      <w:r>
        <w:rPr>
          <w:rFonts w:asciiTheme="majorBidi" w:hAnsiTheme="majorBidi" w:cstheme="majorBidi"/>
          <w:sz w:val="26"/>
          <w:szCs w:val="26"/>
        </w:rPr>
        <w:t xml:space="preserve"> et l’inscrire dans l’étude, nous allons essayer à la cour de cette partie considération théorique de cerner les notions fondamentales concernent l’étude de recherche.</w:t>
      </w:r>
      <w:r w:rsidR="001A1FFD">
        <w:rPr>
          <w:rFonts w:asciiTheme="majorBidi" w:hAnsiTheme="majorBidi" w:cstheme="majorBidi"/>
          <w:sz w:val="28"/>
          <w:szCs w:val="28"/>
        </w:rPr>
        <w:tab/>
      </w:r>
    </w:p>
    <w:p w:rsidR="00100E66" w:rsidRDefault="00100E66" w:rsidP="00084200">
      <w:pPr>
        <w:ind w:left="-142"/>
        <w:jc w:val="both"/>
        <w:rPr>
          <w:rFonts w:asciiTheme="majorBidi" w:hAnsiTheme="majorBidi" w:cstheme="majorBidi"/>
          <w:b/>
          <w:bCs/>
          <w:sz w:val="28"/>
          <w:szCs w:val="28"/>
        </w:rPr>
      </w:pPr>
      <w:r>
        <w:rPr>
          <w:rFonts w:asciiTheme="majorBidi" w:hAnsiTheme="majorBidi" w:cstheme="majorBidi"/>
          <w:b/>
          <w:bCs/>
          <w:sz w:val="28"/>
          <w:szCs w:val="28"/>
        </w:rPr>
        <w:t xml:space="preserve">Premier chapitre l’Esthétique </w:t>
      </w:r>
    </w:p>
    <w:p w:rsidR="00100E66" w:rsidRDefault="00100E66" w:rsidP="00084200">
      <w:pPr>
        <w:ind w:left="-142"/>
        <w:jc w:val="both"/>
        <w:rPr>
          <w:rFonts w:asciiTheme="majorBidi" w:hAnsiTheme="majorBidi" w:cstheme="majorBidi"/>
          <w:b/>
          <w:bCs/>
          <w:sz w:val="28"/>
          <w:szCs w:val="28"/>
        </w:rPr>
      </w:pPr>
      <w:r>
        <w:rPr>
          <w:rFonts w:asciiTheme="majorBidi" w:hAnsiTheme="majorBidi" w:cstheme="majorBidi"/>
          <w:b/>
          <w:bCs/>
          <w:sz w:val="28"/>
          <w:szCs w:val="28"/>
        </w:rPr>
        <w:t xml:space="preserve">    </w:t>
      </w:r>
      <w:r w:rsidRPr="00EA0D0B">
        <w:rPr>
          <w:rFonts w:asciiTheme="majorBidi" w:hAnsiTheme="majorBidi" w:cstheme="majorBidi"/>
          <w:b/>
          <w:bCs/>
          <w:sz w:val="28"/>
          <w:szCs w:val="28"/>
        </w:rPr>
        <w:t>Introduction</w:t>
      </w:r>
    </w:p>
    <w:p w:rsidR="00100E66" w:rsidRDefault="00100E66" w:rsidP="00084200">
      <w:pPr>
        <w:spacing w:line="360" w:lineRule="auto"/>
        <w:ind w:left="-142"/>
        <w:jc w:val="both"/>
        <w:rPr>
          <w:rFonts w:asciiTheme="majorBidi" w:hAnsiTheme="majorBidi" w:cstheme="majorBidi"/>
          <w:b/>
          <w:bCs/>
          <w:sz w:val="28"/>
          <w:szCs w:val="28"/>
        </w:rPr>
      </w:pPr>
      <w:r>
        <w:rPr>
          <w:rFonts w:asciiTheme="majorBidi" w:hAnsiTheme="majorBidi" w:cstheme="majorBidi"/>
          <w:b/>
          <w:bCs/>
          <w:sz w:val="28"/>
          <w:szCs w:val="28"/>
        </w:rPr>
        <w:t xml:space="preserve">   </w:t>
      </w:r>
      <w:r w:rsidRPr="003C3E14">
        <w:rPr>
          <w:rFonts w:asciiTheme="majorBidi" w:hAnsiTheme="majorBidi" w:cstheme="majorBidi"/>
          <w:sz w:val="26"/>
          <w:szCs w:val="26"/>
        </w:rPr>
        <w:t>Pou</w:t>
      </w:r>
      <w:r>
        <w:rPr>
          <w:rFonts w:asciiTheme="majorBidi" w:hAnsiTheme="majorBidi" w:cstheme="majorBidi"/>
          <w:sz w:val="26"/>
          <w:szCs w:val="26"/>
        </w:rPr>
        <w:t xml:space="preserve">r mieux comprendre </w:t>
      </w:r>
      <w:r w:rsidRPr="003C3E14">
        <w:rPr>
          <w:rFonts w:asciiTheme="majorBidi" w:hAnsiTheme="majorBidi" w:cstheme="majorBidi"/>
          <w:sz w:val="26"/>
          <w:szCs w:val="26"/>
        </w:rPr>
        <w:t xml:space="preserve"> notre problématique de recherche,</w:t>
      </w:r>
      <w:r>
        <w:rPr>
          <w:rFonts w:asciiTheme="majorBidi" w:hAnsiTheme="majorBidi" w:cstheme="majorBidi"/>
          <w:sz w:val="40"/>
          <w:szCs w:val="40"/>
        </w:rPr>
        <w:t xml:space="preserve"> </w:t>
      </w:r>
      <w:r>
        <w:rPr>
          <w:rFonts w:asciiTheme="majorBidi" w:hAnsiTheme="majorBidi" w:cstheme="majorBidi"/>
          <w:sz w:val="26"/>
          <w:szCs w:val="26"/>
        </w:rPr>
        <w:t>N</w:t>
      </w:r>
      <w:r w:rsidRPr="003C3E14">
        <w:rPr>
          <w:rFonts w:asciiTheme="majorBidi" w:hAnsiTheme="majorBidi" w:cstheme="majorBidi"/>
          <w:sz w:val="26"/>
          <w:szCs w:val="26"/>
        </w:rPr>
        <w:t>ous allons dédier une partie de considération théorique qui nous permet de donner</w:t>
      </w:r>
      <w:r>
        <w:rPr>
          <w:rFonts w:asciiTheme="majorBidi" w:hAnsiTheme="majorBidi" w:cstheme="majorBidi"/>
          <w:sz w:val="26"/>
          <w:szCs w:val="26"/>
        </w:rPr>
        <w:t xml:space="preserve"> des différentes définitions de l’esthétique.</w:t>
      </w:r>
    </w:p>
    <w:p w:rsidR="00100E66" w:rsidRPr="008C11A9" w:rsidRDefault="00100E66" w:rsidP="00084200">
      <w:pPr>
        <w:spacing w:line="360" w:lineRule="auto"/>
        <w:ind w:left="-142"/>
        <w:jc w:val="both"/>
        <w:rPr>
          <w:rFonts w:asciiTheme="majorBidi" w:hAnsiTheme="majorBidi" w:cstheme="majorBidi"/>
          <w:b/>
          <w:bCs/>
          <w:sz w:val="28"/>
          <w:szCs w:val="28"/>
        </w:rPr>
      </w:pPr>
      <w:r w:rsidRPr="008C11A9">
        <w:rPr>
          <w:rFonts w:asciiTheme="majorBidi" w:hAnsiTheme="majorBidi" w:cstheme="majorBidi"/>
          <w:b/>
          <w:bCs/>
          <w:sz w:val="28"/>
          <w:szCs w:val="28"/>
        </w:rPr>
        <w:t xml:space="preserve">    1- Définition de Larousse</w:t>
      </w:r>
      <w:r w:rsidRPr="008C11A9">
        <w:rPr>
          <w:rFonts w:asciiTheme="majorBidi" w:hAnsiTheme="majorBidi" w:cstheme="majorBidi"/>
          <w:sz w:val="28"/>
          <w:szCs w:val="28"/>
        </w:rPr>
        <w:t> :</w:t>
      </w:r>
    </w:p>
    <w:p w:rsidR="00100E66" w:rsidRPr="00A651D8" w:rsidRDefault="00100E66" w:rsidP="00084200">
      <w:pPr>
        <w:spacing w:line="360" w:lineRule="auto"/>
        <w:jc w:val="both"/>
        <w:rPr>
          <w:rFonts w:asciiTheme="majorBidi" w:hAnsiTheme="majorBidi" w:cstheme="majorBidi"/>
          <w:i/>
          <w:iCs/>
        </w:rPr>
      </w:pPr>
      <w:r>
        <w:rPr>
          <w:rFonts w:asciiTheme="majorBidi" w:hAnsiTheme="majorBidi" w:cstheme="majorBidi"/>
          <w:sz w:val="26"/>
          <w:szCs w:val="26"/>
        </w:rPr>
        <w:t xml:space="preserve">   D’après le dictionnaire français La rousse sur l’esthétique «</w:t>
      </w:r>
      <w:r w:rsidRPr="00A651D8">
        <w:rPr>
          <w:rFonts w:asciiTheme="majorBidi" w:hAnsiTheme="majorBidi" w:cstheme="majorBidi"/>
          <w:i/>
          <w:iCs/>
        </w:rPr>
        <w:t>Le mot esthétique est dérivé du grec αίσθησιs / aisthesis signifiant beauté/sensation. L'esthétique définit étymologiquement la science du sensible.</w:t>
      </w:r>
    </w:p>
    <w:p w:rsidR="00100E66" w:rsidRPr="00A651D8" w:rsidRDefault="00100E66" w:rsidP="00084200">
      <w:pPr>
        <w:spacing w:line="360" w:lineRule="auto"/>
        <w:jc w:val="both"/>
        <w:rPr>
          <w:rFonts w:asciiTheme="majorBidi" w:hAnsiTheme="majorBidi" w:cstheme="majorBidi"/>
          <w:i/>
          <w:iCs/>
        </w:rPr>
      </w:pPr>
      <w:r w:rsidRPr="00A651D8">
        <w:rPr>
          <w:rFonts w:asciiTheme="majorBidi" w:hAnsiTheme="majorBidi" w:cstheme="majorBidi"/>
          <w:i/>
          <w:iCs/>
        </w:rPr>
        <w:t xml:space="preserve">  Ce sens est présent, par exemple, dans la Critique de la Raison pure de Kant, où l'esthétique est l'étude de la sensibilité ou des sens. Mais l'usage a donné au mot une autre signification qui est sans rapport à l'étymologie lorsque l'esthétique désigne la science du beau ou la philosophie de l'art.</w:t>
      </w:r>
    </w:p>
    <w:p w:rsidR="00100E66" w:rsidRPr="00A651D8" w:rsidRDefault="00100E66" w:rsidP="00084200">
      <w:pPr>
        <w:spacing w:line="360" w:lineRule="auto"/>
        <w:jc w:val="both"/>
        <w:rPr>
          <w:rFonts w:asciiTheme="majorBidi" w:hAnsiTheme="majorBidi" w:cstheme="majorBidi"/>
          <w:i/>
          <w:iCs/>
        </w:rPr>
      </w:pPr>
      <w:r w:rsidRPr="00A651D8">
        <w:rPr>
          <w:rFonts w:asciiTheme="majorBidi" w:hAnsiTheme="majorBidi" w:cstheme="majorBidi"/>
          <w:i/>
          <w:iCs/>
        </w:rPr>
        <w:t xml:space="preserve">  Bien que le mot esthétique ait une étymologie grecque, il était inconnu de l'antiquité, car la science de l'esthétique n'est apparue qu'à l'époque moderne et dans un contexte allemand. C'est le philosophe allemand Alexander Gottlieb Baumgarten, disciple de Christian Wolff, qui introduit au XVIIIe siècle le néologisme « esthétique » (en latin : Aesthetica) et lui donna son acception moderne avec la publication du premier volume de son Aesthetica, en 1750.)</w:t>
      </w:r>
      <w:r>
        <w:rPr>
          <w:rStyle w:val="Appelnotedebasdep"/>
          <w:rFonts w:asciiTheme="majorBidi" w:hAnsiTheme="majorBidi" w:cstheme="majorBidi"/>
          <w:i/>
          <w:iCs/>
        </w:rPr>
        <w:footnoteReference w:id="1"/>
      </w:r>
    </w:p>
    <w:p w:rsidR="00100E66" w:rsidRPr="00A651D8" w:rsidRDefault="00100E66" w:rsidP="00084200">
      <w:pPr>
        <w:spacing w:line="360" w:lineRule="auto"/>
        <w:jc w:val="both"/>
        <w:rPr>
          <w:rFonts w:asciiTheme="majorBidi" w:hAnsiTheme="majorBidi" w:cstheme="majorBidi"/>
          <w:i/>
          <w:iCs/>
        </w:rPr>
      </w:pPr>
      <w:r w:rsidRPr="00A651D8">
        <w:rPr>
          <w:rFonts w:asciiTheme="majorBidi" w:hAnsiTheme="majorBidi" w:cstheme="majorBidi"/>
          <w:i/>
          <w:iCs/>
        </w:rPr>
        <w:t>(Dans la langue anglaise, le champ de l'esthétique était traditionnellement catégorisé dans la Critic, à la suite de Elements of Criticism (1762) du philosophe Henry Home, et se définissait généralement comme  critique d'art (critic of art).</w:t>
      </w:r>
    </w:p>
    <w:p w:rsidR="00100E66" w:rsidRPr="00A651D8" w:rsidRDefault="00100E66" w:rsidP="00084200">
      <w:pPr>
        <w:spacing w:line="360" w:lineRule="auto"/>
        <w:jc w:val="both"/>
        <w:rPr>
          <w:rFonts w:asciiTheme="majorBidi" w:hAnsiTheme="majorBidi" w:cstheme="majorBidi"/>
          <w:i/>
          <w:iCs/>
        </w:rPr>
      </w:pPr>
      <w:r w:rsidRPr="00A651D8">
        <w:rPr>
          <w:rFonts w:asciiTheme="majorBidi" w:hAnsiTheme="majorBidi" w:cstheme="majorBidi"/>
          <w:i/>
          <w:iCs/>
        </w:rPr>
        <w:t>Depuis les années 1950, l'influence dominante de la philosophie analytique dans le monde anglo-saxon tend également à restreindre la portée d’aesthetics à une seule philosophie de l'art</w:t>
      </w:r>
    </w:p>
    <w:p w:rsidR="00100E66" w:rsidRDefault="00100E66" w:rsidP="000B6C9B">
      <w:pPr>
        <w:spacing w:line="360" w:lineRule="auto"/>
        <w:jc w:val="both"/>
        <w:rPr>
          <w:rFonts w:asciiTheme="majorBidi" w:hAnsiTheme="majorBidi" w:cstheme="majorBidi"/>
          <w:i/>
          <w:iCs/>
        </w:rPr>
      </w:pPr>
      <w:r w:rsidRPr="00A651D8">
        <w:rPr>
          <w:rFonts w:asciiTheme="majorBidi" w:hAnsiTheme="majorBidi" w:cstheme="majorBidi"/>
          <w:i/>
          <w:iCs/>
        </w:rPr>
        <w:t xml:space="preserve">Dans la langue française, ce champ d'étude était généralement désigné avant le XIXe siècle, comme </w:t>
      </w:r>
    </w:p>
    <w:p w:rsidR="00100E66" w:rsidRPr="00A651D8" w:rsidRDefault="00100E66" w:rsidP="000B6C9B">
      <w:pPr>
        <w:spacing w:line="360" w:lineRule="auto"/>
        <w:jc w:val="both"/>
        <w:rPr>
          <w:rFonts w:asciiTheme="majorBidi" w:hAnsiTheme="majorBidi" w:cstheme="majorBidi"/>
          <w:i/>
          <w:iCs/>
        </w:rPr>
      </w:pPr>
      <w:r w:rsidRPr="00A651D8">
        <w:rPr>
          <w:rFonts w:asciiTheme="majorBidi" w:hAnsiTheme="majorBidi" w:cstheme="majorBidi"/>
          <w:i/>
          <w:iCs/>
        </w:rPr>
        <w:t xml:space="preserve">« Théorie des arts » ou « critique du goût ». </w:t>
      </w:r>
    </w:p>
    <w:p w:rsidR="00100E66" w:rsidRPr="00A651D8" w:rsidRDefault="00100E66" w:rsidP="000B6C9B">
      <w:pPr>
        <w:spacing w:line="360" w:lineRule="auto"/>
        <w:jc w:val="both"/>
        <w:rPr>
          <w:rFonts w:asciiTheme="majorBidi" w:hAnsiTheme="majorBidi" w:cstheme="majorBidi"/>
          <w:i/>
          <w:iCs/>
        </w:rPr>
      </w:pPr>
      <w:r w:rsidRPr="00A651D8">
        <w:rPr>
          <w:rFonts w:asciiTheme="majorBidi" w:hAnsiTheme="majorBidi" w:cstheme="majorBidi"/>
          <w:i/>
          <w:iCs/>
        </w:rPr>
        <w:t xml:space="preserve">  Dans ses commentaires sur les Salons de la deuxième moitié du XVIIIe siècle, Diderot utilise les termes de « manière » ou de « goût » dans sa critique d'art.</w:t>
      </w:r>
    </w:p>
    <w:p w:rsidR="00100E66" w:rsidRPr="00A651D8" w:rsidRDefault="00100E66" w:rsidP="000B6C9B">
      <w:pPr>
        <w:spacing w:line="360" w:lineRule="auto"/>
        <w:jc w:val="both"/>
        <w:rPr>
          <w:rFonts w:asciiTheme="majorBidi" w:hAnsiTheme="majorBidi" w:cstheme="majorBidi"/>
          <w:i/>
          <w:iCs/>
        </w:rPr>
      </w:pPr>
      <w:r w:rsidRPr="00A651D8">
        <w:rPr>
          <w:rFonts w:asciiTheme="majorBidi" w:hAnsiTheme="majorBidi" w:cstheme="majorBidi"/>
          <w:i/>
          <w:iCs/>
        </w:rPr>
        <w:t>Charles de Villers écrit en 1799 : « Diderot a voulu introduire dans l'Encyclopédie ce terme d'Esthétique, mais cela n'a pas pris. Nous n'avons sur les principes du goût que des ouvrages fragmentaires et une doctrine éclectique : ces principes ne sont pas rédigés dans un code certain et suivant une méthode vraiment scientifique, il est évident que nous n'avons point d'esthétique ».</w:t>
      </w:r>
    </w:p>
    <w:p w:rsidR="00100E66" w:rsidRPr="00480C5B" w:rsidRDefault="00100E66" w:rsidP="000B6C9B">
      <w:pPr>
        <w:spacing w:line="360" w:lineRule="auto"/>
        <w:jc w:val="both"/>
        <w:rPr>
          <w:rFonts w:asciiTheme="majorBidi" w:hAnsiTheme="majorBidi" w:cstheme="majorBidi"/>
          <w:sz w:val="32"/>
          <w:szCs w:val="32"/>
          <w:vertAlign w:val="superscript"/>
        </w:rPr>
      </w:pPr>
      <w:r w:rsidRPr="00A651D8">
        <w:rPr>
          <w:rFonts w:asciiTheme="majorBidi" w:hAnsiTheme="majorBidi" w:cstheme="majorBidi"/>
          <w:i/>
          <w:iCs/>
        </w:rPr>
        <w:t xml:space="preserve">   Le mot esthétique entre dans la langue française à la fin du XVIIIe siècle et dans le Dictionnaire de l'Académie française en 1835 seulement. Sa première apparition dans un dictionnaire philosophique est due à Charles Magloire Bénard (le traducteur français de Hegel) en 18459. Le nom désigne "la science du beau" et la "philosophie des beaux-arts"</w:t>
      </w:r>
      <w:r>
        <w:rPr>
          <w:rFonts w:asciiTheme="majorBidi" w:hAnsiTheme="majorBidi" w:cstheme="majorBidi"/>
          <w:i/>
          <w:iCs/>
        </w:rPr>
        <w:t>»</w:t>
      </w:r>
      <w:r>
        <w:rPr>
          <w:rStyle w:val="Appelnotedebasdep"/>
          <w:rFonts w:asciiTheme="majorBidi" w:hAnsiTheme="majorBidi" w:cstheme="majorBidi"/>
          <w:sz w:val="32"/>
          <w:szCs w:val="32"/>
        </w:rPr>
        <w:footnoteReference w:id="2"/>
      </w:r>
    </w:p>
    <w:p w:rsidR="00100E66" w:rsidRPr="004F4B11" w:rsidRDefault="00100E66" w:rsidP="000B6C9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On note Aussi (l’esthétique c’est l’e</w:t>
      </w:r>
      <w:r w:rsidRPr="004F4B11">
        <w:rPr>
          <w:rFonts w:asciiTheme="majorBidi" w:hAnsiTheme="majorBidi" w:cstheme="majorBidi"/>
          <w:sz w:val="26"/>
          <w:szCs w:val="26"/>
        </w:rPr>
        <w:t>nsemble des principes fondant une expression artistique pour la conformer à un idéal de beauté (l'esthétique classique)</w:t>
      </w:r>
      <w:r>
        <w:rPr>
          <w:rFonts w:asciiTheme="majorBidi" w:hAnsiTheme="majorBidi" w:cstheme="majorBidi"/>
          <w:sz w:val="26"/>
          <w:szCs w:val="26"/>
        </w:rPr>
        <w:t>.</w:t>
      </w:r>
    </w:p>
    <w:p w:rsidR="00100E66" w:rsidRDefault="00100E66" w:rsidP="000B6C9B">
      <w:pPr>
        <w:spacing w:line="360" w:lineRule="auto"/>
        <w:jc w:val="both"/>
        <w:rPr>
          <w:rFonts w:asciiTheme="majorBidi" w:hAnsiTheme="majorBidi" w:cstheme="majorBidi"/>
          <w:sz w:val="26"/>
          <w:szCs w:val="26"/>
        </w:rPr>
      </w:pPr>
      <w:r w:rsidRPr="004F4B11">
        <w:rPr>
          <w:rFonts w:asciiTheme="majorBidi" w:hAnsiTheme="majorBidi" w:cstheme="majorBidi"/>
          <w:sz w:val="26"/>
          <w:szCs w:val="26"/>
        </w:rPr>
        <w:t>Harmonie, beauté (l'esthétique d'un corps parfait)</w:t>
      </w:r>
      <w:r>
        <w:rPr>
          <w:rFonts w:asciiTheme="majorBidi" w:hAnsiTheme="majorBidi" w:cstheme="majorBidi"/>
          <w:sz w:val="26"/>
          <w:szCs w:val="26"/>
        </w:rPr>
        <w:t xml:space="preserve"> </w:t>
      </w:r>
      <w:r w:rsidRPr="004F4B11">
        <w:rPr>
          <w:rFonts w:asciiTheme="majorBidi" w:hAnsiTheme="majorBidi" w:cstheme="majorBidi"/>
          <w:sz w:val="26"/>
          <w:szCs w:val="26"/>
        </w:rPr>
        <w:t>Conception et fabrication d'objets selon des critères de beauté et de fonctionnalité (l'esthétique industrielle)</w:t>
      </w:r>
      <w:r>
        <w:rPr>
          <w:rFonts w:asciiTheme="majorBidi" w:hAnsiTheme="majorBidi" w:cstheme="majorBidi"/>
          <w:sz w:val="26"/>
          <w:szCs w:val="26"/>
        </w:rPr>
        <w:t>, Expressions</w:t>
      </w:r>
      <w:r w:rsidRPr="004F4B11">
        <w:rPr>
          <w:rFonts w:asciiTheme="majorBidi" w:hAnsiTheme="majorBidi" w:cstheme="majorBidi"/>
          <w:sz w:val="26"/>
          <w:szCs w:val="26"/>
        </w:rPr>
        <w:t xml:space="preserve"> autour de ce mot</w:t>
      </w:r>
      <w:r>
        <w:rPr>
          <w:rFonts w:asciiTheme="majorBidi" w:hAnsiTheme="majorBidi" w:cstheme="majorBidi"/>
          <w:sz w:val="26"/>
          <w:szCs w:val="26"/>
        </w:rPr>
        <w:t xml:space="preserve"> </w:t>
      </w:r>
      <w:r w:rsidRPr="004F4B11">
        <w:rPr>
          <w:rFonts w:asciiTheme="majorBidi" w:hAnsiTheme="majorBidi" w:cstheme="majorBidi"/>
          <w:sz w:val="26"/>
          <w:szCs w:val="26"/>
        </w:rPr>
        <w:t xml:space="preserve">Chirurgie esthétique : chirurgie plastique qui pallie les anomalies ou difformités du corps </w:t>
      </w:r>
      <w:r>
        <w:rPr>
          <w:rFonts w:asciiTheme="majorBidi" w:hAnsiTheme="majorBidi" w:cstheme="majorBidi"/>
          <w:i/>
          <w:iCs/>
          <w:sz w:val="26"/>
          <w:szCs w:val="26"/>
        </w:rPr>
        <w:t>«</w:t>
      </w:r>
      <w:r w:rsidRPr="008C11A9">
        <w:rPr>
          <w:rFonts w:asciiTheme="majorBidi" w:hAnsiTheme="majorBidi" w:cstheme="majorBidi"/>
          <w:i/>
          <w:iCs/>
        </w:rPr>
        <w:t>traumatiques, congénitales ou morphologiques</w:t>
      </w:r>
      <w:r w:rsidRPr="008C11A9">
        <w:rPr>
          <w:rFonts w:asciiTheme="majorBidi" w:hAnsiTheme="majorBidi" w:cstheme="majorBidi"/>
        </w:rPr>
        <w:t>»</w:t>
      </w:r>
      <w:r>
        <w:rPr>
          <w:rStyle w:val="Appelnotedebasdep"/>
          <w:rFonts w:asciiTheme="majorBidi" w:hAnsiTheme="majorBidi" w:cstheme="majorBidi"/>
          <w:sz w:val="26"/>
          <w:szCs w:val="26"/>
        </w:rPr>
        <w:footnoteReference w:id="3"/>
      </w:r>
      <w:r w:rsidRPr="004F4B11">
        <w:rPr>
          <w:rFonts w:asciiTheme="majorBidi" w:hAnsiTheme="majorBidi" w:cstheme="majorBidi"/>
          <w:sz w:val="26"/>
          <w:szCs w:val="26"/>
        </w:rPr>
        <w:t>.</w:t>
      </w:r>
    </w:p>
    <w:p w:rsidR="00100E66" w:rsidRDefault="00100E66" w:rsidP="000B6C9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Dictionnaire de Larousse sélectionné des caractères de l’esthétique : </w:t>
      </w:r>
    </w:p>
    <w:p w:rsidR="00100E66" w:rsidRPr="00A651D8" w:rsidRDefault="00100E66" w:rsidP="000B6C9B">
      <w:pPr>
        <w:spacing w:line="360" w:lineRule="auto"/>
        <w:jc w:val="both"/>
        <w:rPr>
          <w:rFonts w:asciiTheme="majorBidi" w:hAnsiTheme="majorBidi" w:cstheme="majorBidi"/>
          <w:i/>
          <w:iCs/>
        </w:rPr>
      </w:pPr>
      <w:r w:rsidRPr="00A651D8">
        <w:rPr>
          <w:rFonts w:asciiTheme="majorBidi" w:hAnsiTheme="majorBidi" w:cstheme="majorBidi"/>
        </w:rPr>
        <w:t>«•</w:t>
      </w:r>
      <w:r w:rsidRPr="00A651D8">
        <w:rPr>
          <w:rFonts w:asciiTheme="majorBidi" w:hAnsiTheme="majorBidi" w:cstheme="majorBidi"/>
          <w:i/>
          <w:iCs/>
        </w:rPr>
        <w:t>Caractère esthétique d'une forme d'art quelconque; harmonie, beauté: L’esthétique d'une construction.</w:t>
      </w:r>
    </w:p>
    <w:p w:rsidR="00100E66" w:rsidRPr="00A651D8" w:rsidRDefault="00100E66" w:rsidP="000B6C9B">
      <w:pPr>
        <w:spacing w:line="360" w:lineRule="auto"/>
        <w:jc w:val="both"/>
        <w:rPr>
          <w:rFonts w:asciiTheme="majorBidi" w:hAnsiTheme="majorBidi" w:cstheme="majorBidi"/>
          <w:i/>
          <w:iCs/>
        </w:rPr>
      </w:pPr>
      <w:r w:rsidRPr="00A651D8">
        <w:rPr>
          <w:rFonts w:asciiTheme="majorBidi" w:hAnsiTheme="majorBidi" w:cstheme="majorBidi"/>
          <w:i/>
          <w:iCs/>
        </w:rPr>
        <w:t>•Principes esthétiques à la base d'une expression artistique, littéraire, etc. : L'esthétique romantique.</w:t>
      </w:r>
    </w:p>
    <w:p w:rsidR="00100E66" w:rsidRPr="00100E66" w:rsidRDefault="00100E66" w:rsidP="000B6C9B">
      <w:pPr>
        <w:spacing w:line="360" w:lineRule="auto"/>
        <w:jc w:val="both"/>
        <w:rPr>
          <w:rFonts w:asciiTheme="majorBidi" w:hAnsiTheme="majorBidi" w:cstheme="majorBidi"/>
          <w:color w:val="FF0000"/>
          <w:vertAlign w:val="superscript"/>
        </w:rPr>
      </w:pPr>
      <w:r w:rsidRPr="00A651D8">
        <w:rPr>
          <w:rFonts w:asciiTheme="majorBidi" w:hAnsiTheme="majorBidi" w:cstheme="majorBidi"/>
          <w:i/>
          <w:iCs/>
        </w:rPr>
        <w:t>•Théorie philosophique qui se fixe pour objet de déterminer ce qui provoque chez l'homme le sentiment que quelque chose est beau</w:t>
      </w:r>
      <w:r w:rsidRPr="00A651D8">
        <w:rPr>
          <w:rFonts w:asciiTheme="majorBidi" w:hAnsiTheme="majorBidi" w:cstheme="majorBidi"/>
        </w:rPr>
        <w:t>»</w:t>
      </w:r>
      <w:r w:rsidRPr="00100E66">
        <w:rPr>
          <w:rStyle w:val="Appelnotedebasdep"/>
          <w:rFonts w:asciiTheme="majorBidi" w:hAnsiTheme="majorBidi" w:cstheme="majorBidi"/>
        </w:rPr>
        <w:footnoteReference w:id="4"/>
      </w:r>
    </w:p>
    <w:p w:rsidR="00014AB2" w:rsidRDefault="00014AB2" w:rsidP="000B6C9B">
      <w:pPr>
        <w:spacing w:line="360" w:lineRule="auto"/>
        <w:jc w:val="both"/>
        <w:rPr>
          <w:rFonts w:asciiTheme="majorBidi" w:hAnsiTheme="majorBidi" w:cstheme="majorBidi"/>
          <w:b/>
          <w:bCs/>
          <w:sz w:val="28"/>
          <w:szCs w:val="28"/>
        </w:rPr>
      </w:pPr>
    </w:p>
    <w:p w:rsidR="00100E66" w:rsidRPr="00643D2E" w:rsidRDefault="00100E66" w:rsidP="00643D2E">
      <w:pPr>
        <w:tabs>
          <w:tab w:val="left" w:pos="2417"/>
        </w:tabs>
        <w:spacing w:line="360" w:lineRule="auto"/>
        <w:jc w:val="both"/>
        <w:rPr>
          <w:rFonts w:asciiTheme="majorBidi" w:hAnsiTheme="majorBidi" w:cstheme="majorBidi"/>
          <w:b/>
          <w:bCs/>
          <w:sz w:val="28"/>
          <w:szCs w:val="28"/>
        </w:rPr>
      </w:pPr>
      <w:r w:rsidRPr="00C11CAB">
        <w:rPr>
          <w:rFonts w:asciiTheme="majorBidi" w:hAnsiTheme="majorBidi" w:cstheme="majorBidi"/>
          <w:b/>
          <w:bCs/>
          <w:sz w:val="28"/>
          <w:szCs w:val="28"/>
        </w:rPr>
        <w:t>2-Définition de l’Esthétique d’un point de vue de  théorie philosophique</w:t>
      </w:r>
      <w:r w:rsidRPr="00C11CAB">
        <w:rPr>
          <w:rFonts w:asciiTheme="majorBidi" w:hAnsiTheme="majorBidi" w:cstheme="majorBidi"/>
          <w:sz w:val="28"/>
          <w:szCs w:val="28"/>
        </w:rPr>
        <w:t> :</w:t>
      </w:r>
    </w:p>
    <w:p w:rsidR="00100E66" w:rsidRPr="008A77D6" w:rsidRDefault="00100E66" w:rsidP="000B6C9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A77D6">
        <w:rPr>
          <w:rFonts w:asciiTheme="majorBidi" w:hAnsiTheme="majorBidi" w:cstheme="majorBidi"/>
          <w:sz w:val="26"/>
          <w:szCs w:val="26"/>
        </w:rPr>
        <w:t>Le côté philosophique détermine l’esthétique que se sont les sentiments de quelque chose est belle.</w:t>
      </w:r>
    </w:p>
    <w:p w:rsidR="00100E66" w:rsidRPr="00C11CAB" w:rsidRDefault="00100E66" w:rsidP="000B6C9B">
      <w:pPr>
        <w:spacing w:line="360" w:lineRule="auto"/>
        <w:jc w:val="both"/>
        <w:rPr>
          <w:rFonts w:asciiTheme="majorBidi" w:hAnsiTheme="majorBidi" w:cstheme="majorBidi"/>
          <w:i/>
          <w:iCs/>
        </w:rPr>
      </w:pPr>
      <w:r>
        <w:rPr>
          <w:rFonts w:asciiTheme="majorBidi" w:hAnsiTheme="majorBidi" w:cstheme="majorBidi"/>
          <w:sz w:val="26"/>
          <w:szCs w:val="26"/>
        </w:rPr>
        <w:t xml:space="preserve">   «</w:t>
      </w:r>
      <w:r w:rsidRPr="00C11CAB">
        <w:rPr>
          <w:rFonts w:asciiTheme="majorBidi" w:hAnsiTheme="majorBidi" w:cstheme="majorBidi"/>
          <w:i/>
          <w:iCs/>
        </w:rPr>
        <w:t>Selon A. Baumgarten dans Aesthetica acroamatica (1750-1758), le premier qui a employé l'esthétique au sens de discours philosophique portant sur l'art, ses relations avec le vrai et le bien, autrement dit sur sa finalité, remonte à Platon pour la tradition occidentale. Mais, depuis les travaux de B. Croce, elle tend à se développer en discipline autonome pour analyser les phénomènes des pratiques artistiques et de la jouissance des œuvres d'art.</w:t>
      </w:r>
    </w:p>
    <w:p w:rsidR="00100E66" w:rsidRPr="00C11CAB" w:rsidRDefault="00100E66" w:rsidP="000B6C9B">
      <w:pPr>
        <w:spacing w:line="360" w:lineRule="auto"/>
        <w:jc w:val="both"/>
        <w:rPr>
          <w:rFonts w:asciiTheme="majorBidi" w:hAnsiTheme="majorBidi" w:cstheme="majorBidi"/>
          <w:i/>
          <w:iCs/>
        </w:rPr>
      </w:pPr>
      <w:r w:rsidRPr="00C11CAB">
        <w:rPr>
          <w:rFonts w:asciiTheme="majorBidi" w:hAnsiTheme="majorBidi" w:cstheme="majorBidi"/>
          <w:i/>
          <w:iCs/>
        </w:rPr>
        <w:t>Du Phèdre de Platon à l'Esthétique de Hegel, la tradition critique s'accorde pour voir à travers la beauté la manifestation sensible de la vérité. « Le beau se définit comme la manifestation sensible de l'idée » (Hegel)»</w:t>
      </w:r>
      <w:r w:rsidR="00897DDB">
        <w:rPr>
          <w:rStyle w:val="Appelnotedebasdep"/>
          <w:rFonts w:asciiTheme="majorBidi" w:hAnsiTheme="majorBidi" w:cstheme="majorBidi"/>
          <w:i/>
          <w:iCs/>
        </w:rPr>
        <w:footnoteReference w:id="5"/>
      </w:r>
      <w:r w:rsidRPr="00C11CAB">
        <w:rPr>
          <w:rFonts w:asciiTheme="majorBidi" w:hAnsiTheme="majorBidi" w:cstheme="majorBidi"/>
          <w:i/>
          <w:iCs/>
        </w:rPr>
        <w:t>.</w:t>
      </w:r>
    </w:p>
    <w:p w:rsidR="00100E66" w:rsidRPr="00C11CAB" w:rsidRDefault="00100E66" w:rsidP="000B6C9B">
      <w:pPr>
        <w:spacing w:line="360" w:lineRule="auto"/>
        <w:jc w:val="both"/>
        <w:rPr>
          <w:rFonts w:asciiTheme="majorBidi" w:hAnsiTheme="majorBidi" w:cstheme="majorBidi"/>
          <w:b/>
          <w:bCs/>
          <w:sz w:val="28"/>
          <w:szCs w:val="28"/>
        </w:rPr>
      </w:pPr>
      <w:r w:rsidRPr="00C11CAB">
        <w:rPr>
          <w:rFonts w:asciiTheme="majorBidi" w:hAnsiTheme="majorBidi" w:cstheme="majorBidi"/>
          <w:b/>
          <w:bCs/>
          <w:sz w:val="28"/>
          <w:szCs w:val="28"/>
        </w:rPr>
        <w:t>3-Définition de l’Esthétique d’un point de vue  littéraire :</w:t>
      </w:r>
    </w:p>
    <w:p w:rsidR="00100E66" w:rsidRDefault="00100E66" w:rsidP="000B6C9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On s’accorde généralement sur le fait que l’histoire de l’esthétique commence dans la philosophie avec Platon. Mais sa constitution en tant que discipline philosophique à part entière n’a devient qu’au XVIII èm.s : On doit l’invention du mot et du mot et du concept, à Baumgarten (1714-1762). Schématiquement l’histoire de ce qu’on à donc appelé a posteriori l’esthétique oscille entre deux pôles : une conception  transcendantale du beau- celle de Platon – où un objet plait parce qu’il est la manifestation d’un beau idéal ;  et la conception qui s’impose au XVIIIe S, avec Kant notamment (critique de la faculté de jugé, 1790), qui fait du beau non plus une propriété de l’objet, celui de gout.</w:t>
      </w:r>
    </w:p>
    <w:p w:rsidR="00100E66" w:rsidRDefault="00100E66" w:rsidP="000B6C9B">
      <w:pPr>
        <w:spacing w:line="360" w:lineRule="auto"/>
        <w:jc w:val="both"/>
        <w:rPr>
          <w:rFonts w:asciiTheme="majorBidi" w:hAnsiTheme="majorBidi" w:cstheme="majorBidi"/>
          <w:b/>
          <w:bCs/>
          <w:sz w:val="26"/>
          <w:szCs w:val="26"/>
        </w:rPr>
      </w:pPr>
      <w:r>
        <w:rPr>
          <w:rFonts w:asciiTheme="majorBidi" w:hAnsiTheme="majorBidi" w:cstheme="majorBidi"/>
          <w:sz w:val="26"/>
          <w:szCs w:val="26"/>
        </w:rPr>
        <w:t xml:space="preserve">L’idée d’art varie en fonction de ces propositions. Pour Platon, qui a été suivi longtemps par les théoriciens de l’art et de la littérature, Art, imitions du beau naturel </w:t>
      </w:r>
      <w:r w:rsidRPr="00C11CAB">
        <w:rPr>
          <w:rFonts w:asciiTheme="majorBidi" w:hAnsiTheme="majorBidi" w:cstheme="majorBidi"/>
          <w:sz w:val="26"/>
          <w:szCs w:val="26"/>
        </w:rPr>
        <w:t>ne peut être qu’inférieur à la catégorie idéelle de la beauté</w:t>
      </w:r>
      <w:r>
        <w:rPr>
          <w:rFonts w:asciiTheme="majorBidi" w:hAnsiTheme="majorBidi" w:cstheme="majorBidi"/>
          <w:sz w:val="26"/>
          <w:szCs w:val="26"/>
        </w:rPr>
        <w:t xml:space="preserve"> </w:t>
      </w:r>
    </w:p>
    <w:p w:rsidR="00100E66" w:rsidRPr="00C11CAB" w:rsidRDefault="00897DDB" w:rsidP="000B6C9B">
      <w:pPr>
        <w:spacing w:line="360" w:lineRule="auto"/>
        <w:jc w:val="both"/>
        <w:rPr>
          <w:rFonts w:asciiTheme="majorBidi" w:hAnsiTheme="majorBidi" w:cstheme="majorBidi"/>
          <w:sz w:val="26"/>
          <w:szCs w:val="26"/>
        </w:rPr>
      </w:pPr>
      <w:r>
        <w:rPr>
          <w:rFonts w:asciiTheme="majorBidi" w:hAnsiTheme="majorBidi" w:cstheme="majorBidi"/>
          <w:color w:val="FF0000"/>
          <w:sz w:val="26"/>
          <w:szCs w:val="26"/>
        </w:rPr>
        <w:t xml:space="preserve"> </w:t>
      </w:r>
      <w:r w:rsidR="00100E66" w:rsidRPr="00C11CAB">
        <w:rPr>
          <w:rFonts w:asciiTheme="majorBidi" w:hAnsiTheme="majorBidi" w:cstheme="majorBidi"/>
          <w:sz w:val="26"/>
          <w:szCs w:val="26"/>
        </w:rPr>
        <w:t>Alors que chez Kant, la beauté naturelle et la beauté artistique différente par lui, du point de vue du jugement de goût, un édifice, un paysage, un poème sont indifférencié. L’esthétique (1818-1829) de Hegel en revanche se construit sur la critique de la position de Kant, et pose que le beau artistique, d’essence spirituelle et plus élevé que le beau naturel.</w:t>
      </w:r>
    </w:p>
    <w:p w:rsidR="00100E66" w:rsidRDefault="00100E6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L’esthétique, science du beau, se confond dès lors avec la philosophie de l’art.Theodor w.Adorno, dont la théorie esthétique (1970) est une réflexion sur l’esthétique artistique, constate que le concept de beau s’est modifié au cours de l’histoire «sans que pourtant l’esthétique puisse se passer de lui». (</w:t>
      </w:r>
      <w:r w:rsidR="006D3A36">
        <w:rPr>
          <w:rFonts w:asciiTheme="majorBidi" w:hAnsiTheme="majorBidi" w:cstheme="majorBidi"/>
          <w:sz w:val="26"/>
          <w:szCs w:val="26"/>
        </w:rPr>
        <w:t>Paraliromena</w:t>
      </w:r>
      <w:r w:rsidR="00897DDB">
        <w:rPr>
          <w:rFonts w:asciiTheme="majorBidi" w:hAnsiTheme="majorBidi" w:cstheme="majorBidi"/>
          <w:sz w:val="26"/>
          <w:szCs w:val="26"/>
        </w:rPr>
        <w:t>,</w:t>
      </w:r>
      <w:r>
        <w:rPr>
          <w:rFonts w:asciiTheme="majorBidi" w:hAnsiTheme="majorBidi" w:cstheme="majorBidi"/>
          <w:sz w:val="26"/>
          <w:szCs w:val="26"/>
        </w:rPr>
        <w:t xml:space="preserve"> 1970).pour ce qui est </w:t>
      </w:r>
      <w:r w:rsidR="00897DDB">
        <w:rPr>
          <w:rFonts w:asciiTheme="majorBidi" w:hAnsiTheme="majorBidi" w:cstheme="majorBidi"/>
          <w:sz w:val="26"/>
          <w:szCs w:val="26"/>
        </w:rPr>
        <w:t>liens,</w:t>
      </w:r>
      <w:r>
        <w:rPr>
          <w:rFonts w:asciiTheme="majorBidi" w:hAnsiTheme="majorBidi" w:cstheme="majorBidi"/>
          <w:sz w:val="26"/>
          <w:szCs w:val="26"/>
        </w:rPr>
        <w:t xml:space="preserve"> il est significatif que l’invention de l’esthétique par G.Baumgarten soit née d’une poétique avortée.</w:t>
      </w:r>
    </w:p>
    <w:p w:rsidR="00100E66" w:rsidRDefault="00100E6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Prônant une association entre la philosophie et la poétique – scindée sur le modèle de la logique, en une poétique philosophique (théorique) et une poétique pratique (art poétique) –il part d’une réflexion sur la poésie (Médiation philosophique, 1735).pour aboutir à une esthétique conçue comme «science de la connaissance sensible» (esthétique ,1750-1759).Il est significatif qu’il se fonde sur l’Art poétique d’Horace lu à la manière classiques, c'est-à-dire à travers la mimésis platocienne et non aristotienne.</w:t>
      </w:r>
    </w:p>
    <w:p w:rsidR="00100E66" w:rsidRDefault="00100E6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Ainsi Kant comme Hegel affirment le primant de la poésie, le premier parce que, tout en de nature sensible, elle est le plus proche du conceptuel, le second parce qu’elle est l’expression la plus haute de l’esprit.</w:t>
      </w:r>
    </w:p>
    <w:p w:rsidR="00100E66" w:rsidRPr="002558FE" w:rsidRDefault="00100E6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De se fait, l’esthétique, en tant que science, reposant : sur théorisation du sensible, traite l’étude de la spécificité littérature – la poétique – comme un cas de cette problématique générale (Fiction et dictin, 1991), qui « voit la question  rituelle Qu’est ce que la littérature ? Se dissoudre, et peut être se résoudre en celle-ci : Qu’est ce qui fait d’un exile un objet de la philosophie pragmatiste américaine qui propose comme critique de la métaphysique du beau et de coralliaire. Politique, l’ouverture du champ de l’expérience artistique au monde de l’émotion a priori entre peinture, littérature, bricolage, haute couture, Conduite sportive (Richard Stusterman, l’art à l’état vif, 1991).</w:t>
      </w:r>
    </w:p>
    <w:p w:rsidR="000072BC" w:rsidRDefault="000072BC" w:rsidP="00084200">
      <w:pPr>
        <w:jc w:val="both"/>
        <w:rPr>
          <w:rFonts w:asciiTheme="majorBidi" w:hAnsiTheme="majorBidi" w:cstheme="majorBidi"/>
          <w:b/>
          <w:bCs/>
          <w:sz w:val="26"/>
          <w:szCs w:val="26"/>
        </w:rPr>
      </w:pPr>
    </w:p>
    <w:p w:rsidR="003D7D93" w:rsidRDefault="003D7D93" w:rsidP="00084200">
      <w:pPr>
        <w:jc w:val="both"/>
        <w:rPr>
          <w:rFonts w:asciiTheme="majorBidi" w:hAnsiTheme="majorBidi" w:cstheme="majorBidi"/>
          <w:b/>
          <w:bCs/>
          <w:sz w:val="26"/>
          <w:szCs w:val="26"/>
        </w:rPr>
      </w:pPr>
    </w:p>
    <w:p w:rsidR="00100E66" w:rsidRPr="00893B7E" w:rsidRDefault="00100E66" w:rsidP="00084200">
      <w:pPr>
        <w:jc w:val="both"/>
        <w:rPr>
          <w:rFonts w:asciiTheme="majorBidi" w:hAnsiTheme="majorBidi" w:cstheme="majorBidi"/>
          <w:sz w:val="18"/>
          <w:szCs w:val="18"/>
        </w:rPr>
      </w:pPr>
      <w:r>
        <w:rPr>
          <w:rFonts w:asciiTheme="majorBidi" w:hAnsiTheme="majorBidi" w:cstheme="majorBidi"/>
          <w:b/>
          <w:bCs/>
          <w:sz w:val="26"/>
          <w:szCs w:val="26"/>
        </w:rPr>
        <w:t>4-</w:t>
      </w:r>
      <w:r w:rsidRPr="00C7458F">
        <w:rPr>
          <w:rFonts w:asciiTheme="majorBidi" w:hAnsiTheme="majorBidi" w:cstheme="majorBidi"/>
          <w:b/>
          <w:bCs/>
          <w:sz w:val="26"/>
          <w:szCs w:val="26"/>
        </w:rPr>
        <w:t>Objet et méthode de l'esthétique</w:t>
      </w:r>
    </w:p>
    <w:p w:rsidR="00100E66" w:rsidRPr="004F4B11" w:rsidRDefault="00100E6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4F4B11">
        <w:rPr>
          <w:rFonts w:asciiTheme="majorBidi" w:hAnsiTheme="majorBidi" w:cstheme="majorBidi"/>
          <w:sz w:val="26"/>
          <w:szCs w:val="26"/>
        </w:rPr>
        <w:t xml:space="preserve">L'esthétique ne cherche pas non plus à déterminer les règles auxquelles doivent se conformer les artistes. Son but est de définir le beau considéré d'abord d'une manière abstraite générale. L'esthétique à l'étude des </w:t>
      </w:r>
      <w:r>
        <w:rPr>
          <w:rFonts w:asciiTheme="majorBidi" w:hAnsiTheme="majorBidi" w:cstheme="majorBidi"/>
          <w:sz w:val="26"/>
          <w:szCs w:val="26"/>
        </w:rPr>
        <w:t>autres</w:t>
      </w:r>
      <w:r w:rsidRPr="004F4B11">
        <w:rPr>
          <w:rFonts w:asciiTheme="majorBidi" w:hAnsiTheme="majorBidi" w:cstheme="majorBidi"/>
          <w:sz w:val="26"/>
          <w:szCs w:val="26"/>
        </w:rPr>
        <w:t xml:space="preserve"> façons dont le beau se révèle à nous, des différentes formes par lesquelles il s'exprime, c'est à dire en un mot à l'étude des beaux-arts.</w:t>
      </w:r>
    </w:p>
    <w:p w:rsidR="00100E66" w:rsidRPr="00C11CAB" w:rsidRDefault="00100E66" w:rsidP="00084200">
      <w:pPr>
        <w:jc w:val="both"/>
        <w:rPr>
          <w:rFonts w:asciiTheme="majorBidi" w:hAnsiTheme="majorBidi" w:cstheme="majorBidi"/>
          <w:sz w:val="26"/>
          <w:szCs w:val="26"/>
        </w:rPr>
      </w:pPr>
      <w:r>
        <w:rPr>
          <w:rFonts w:asciiTheme="majorBidi" w:hAnsiTheme="majorBidi" w:cstheme="majorBidi"/>
          <w:sz w:val="26"/>
          <w:szCs w:val="26"/>
        </w:rPr>
        <w:t xml:space="preserve">   On va définir la notion de la tragédie dans le deuxième chapitre </w:t>
      </w:r>
    </w:p>
    <w:p w:rsidR="00D47E5D" w:rsidRDefault="00D47E5D"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013BA0" w:rsidRDefault="00013BA0" w:rsidP="00084200">
      <w:pPr>
        <w:tabs>
          <w:tab w:val="left" w:pos="0"/>
        </w:tabs>
        <w:jc w:val="both"/>
      </w:pPr>
    </w:p>
    <w:p w:rsidR="00452AD4" w:rsidRDefault="00452AD4" w:rsidP="00084200">
      <w:pPr>
        <w:tabs>
          <w:tab w:val="left" w:pos="0"/>
        </w:tabs>
        <w:jc w:val="both"/>
        <w:sectPr w:rsidR="00452AD4" w:rsidSect="004E45B8">
          <w:footerReference w:type="default" r:id="rId39"/>
          <w:pgSz w:w="11906" w:h="16838"/>
          <w:pgMar w:top="1440" w:right="1418" w:bottom="1418" w:left="1418" w:header="709" w:footer="709" w:gutter="0"/>
          <w:pgNumType w:start="6"/>
          <w:cols w:space="708"/>
          <w:docGrid w:linePitch="360"/>
        </w:sectPr>
      </w:pPr>
    </w:p>
    <w:p w:rsidR="00E73C5C" w:rsidRDefault="00E73C5C" w:rsidP="00084200">
      <w:pPr>
        <w:jc w:val="both"/>
        <w:rPr>
          <w:rFonts w:asciiTheme="majorBidi" w:hAnsiTheme="majorBidi" w:cstheme="majorBidi"/>
          <w:b/>
          <w:bCs/>
          <w:sz w:val="28"/>
          <w:szCs w:val="28"/>
        </w:rPr>
      </w:pPr>
      <w:r w:rsidRPr="003569FE">
        <w:rPr>
          <w:rFonts w:asciiTheme="majorBidi" w:hAnsiTheme="majorBidi" w:cstheme="majorBidi"/>
          <w:b/>
          <w:bCs/>
          <w:sz w:val="28"/>
          <w:szCs w:val="28"/>
        </w:rPr>
        <w:t>Deuxième chapitre La tragédie</w:t>
      </w:r>
    </w:p>
    <w:p w:rsidR="00E73C5C" w:rsidRPr="00DF3737" w:rsidRDefault="00452AD4" w:rsidP="00084200">
      <w:pPr>
        <w:ind w:left="-142"/>
        <w:jc w:val="both"/>
        <w:rPr>
          <w:rFonts w:asciiTheme="majorBidi" w:hAnsiTheme="majorBidi" w:cstheme="majorBidi"/>
          <w:b/>
          <w:bCs/>
          <w:sz w:val="28"/>
          <w:szCs w:val="28"/>
        </w:rPr>
      </w:pPr>
      <w:r>
        <w:rPr>
          <w:rFonts w:asciiTheme="majorBidi" w:hAnsiTheme="majorBidi" w:cstheme="majorBidi"/>
          <w:b/>
          <w:bCs/>
          <w:sz w:val="28"/>
          <w:szCs w:val="28"/>
        </w:rPr>
        <w:t xml:space="preserve"> </w:t>
      </w:r>
      <w:r w:rsidR="00E73C5C">
        <w:rPr>
          <w:rFonts w:asciiTheme="majorBidi" w:hAnsiTheme="majorBidi" w:cstheme="majorBidi"/>
          <w:b/>
          <w:bCs/>
          <w:sz w:val="28"/>
          <w:szCs w:val="28"/>
        </w:rPr>
        <w:t>Introduction :</w:t>
      </w:r>
    </w:p>
    <w:p w:rsidR="00E73C5C" w:rsidRPr="00DF3737" w:rsidRDefault="00E73C5C" w:rsidP="00084200">
      <w:pPr>
        <w:jc w:val="both"/>
        <w:rPr>
          <w:rFonts w:asciiTheme="majorBidi" w:hAnsiTheme="majorBidi" w:cstheme="majorBidi"/>
          <w:b/>
          <w:bCs/>
          <w:sz w:val="28"/>
          <w:szCs w:val="28"/>
        </w:rPr>
      </w:pPr>
      <w:r w:rsidRPr="00DF3737">
        <w:rPr>
          <w:rFonts w:asciiTheme="majorBidi" w:hAnsiTheme="majorBidi" w:cstheme="majorBidi"/>
          <w:b/>
          <w:bCs/>
          <w:sz w:val="28"/>
          <w:szCs w:val="28"/>
        </w:rPr>
        <w:t>1</w:t>
      </w:r>
      <w:r>
        <w:rPr>
          <w:rFonts w:asciiTheme="majorBidi" w:hAnsiTheme="majorBidi" w:cstheme="majorBidi"/>
          <w:b/>
          <w:bCs/>
          <w:sz w:val="28"/>
          <w:szCs w:val="28"/>
        </w:rPr>
        <w:t>-</w:t>
      </w:r>
      <w:r w:rsidRPr="00DF3737">
        <w:rPr>
          <w:rFonts w:asciiTheme="majorBidi" w:hAnsiTheme="majorBidi" w:cstheme="majorBidi"/>
          <w:b/>
          <w:bCs/>
          <w:sz w:val="28"/>
          <w:szCs w:val="28"/>
        </w:rPr>
        <w:t>Qu’est ce que la tragédie</w:t>
      </w:r>
    </w:p>
    <w:p w:rsidR="00E73C5C" w:rsidRPr="009B62E4" w:rsidRDefault="00E73C5C" w:rsidP="00084200">
      <w:pPr>
        <w:spacing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À </w:t>
      </w:r>
      <w:r w:rsidRPr="00DE45A3">
        <w:rPr>
          <w:rFonts w:asciiTheme="majorBidi" w:hAnsiTheme="majorBidi" w:cstheme="majorBidi"/>
          <w:sz w:val="26"/>
          <w:szCs w:val="26"/>
        </w:rPr>
        <w:t xml:space="preserve">partie de la définition d’un </w:t>
      </w:r>
      <w:r>
        <w:rPr>
          <w:rFonts w:asciiTheme="majorBidi" w:hAnsiTheme="majorBidi" w:cstheme="majorBidi"/>
          <w:sz w:val="26"/>
          <w:szCs w:val="26"/>
        </w:rPr>
        <w:t>dictionnaire français Larousse la tragédie est un (</w:t>
      </w:r>
      <w:r w:rsidRPr="00EF22A1">
        <w:rPr>
          <w:rFonts w:asciiTheme="majorBidi" w:hAnsiTheme="majorBidi" w:cstheme="majorBidi"/>
          <w:sz w:val="26"/>
          <w:szCs w:val="26"/>
        </w:rPr>
        <w:t xml:space="preserve">nom féminin (latin </w:t>
      </w:r>
      <w:r w:rsidRPr="000A5F99">
        <w:rPr>
          <w:rFonts w:asciiTheme="majorBidi" w:hAnsiTheme="majorBidi" w:cstheme="majorBidi"/>
          <w:i/>
          <w:iCs/>
          <w:sz w:val="26"/>
          <w:szCs w:val="26"/>
        </w:rPr>
        <w:t>trageodia, du grec tragôdia</w:t>
      </w:r>
      <w:r w:rsidRPr="00EF22A1">
        <w:rPr>
          <w:rFonts w:asciiTheme="majorBidi" w:hAnsiTheme="majorBidi" w:cstheme="majorBidi"/>
          <w:sz w:val="26"/>
          <w:szCs w:val="26"/>
        </w:rPr>
        <w:t>)</w:t>
      </w:r>
      <w:r>
        <w:rPr>
          <w:rFonts w:asciiTheme="majorBidi" w:hAnsiTheme="majorBidi" w:cstheme="majorBidi"/>
          <w:sz w:val="26"/>
          <w:szCs w:val="26"/>
        </w:rPr>
        <w:t> ;</w:t>
      </w:r>
      <w:r w:rsidRPr="00EF22A1">
        <w:rPr>
          <w:rFonts w:asciiTheme="majorBidi" w:hAnsiTheme="majorBidi" w:cstheme="majorBidi"/>
          <w:sz w:val="26"/>
          <w:szCs w:val="26"/>
        </w:rPr>
        <w:t>Pièce de théâtre dont le sujet est le plus souvent emprunté à un mythe ou à l'histoire, mettant en scène des personnages illustres et représentant une action destinée à provoquer la pitié ou la terreur, par le spectacle des passions humaines et des catastrophes qui en sont la fatale conséquence.</w:t>
      </w:r>
      <w:r>
        <w:rPr>
          <w:rFonts w:asciiTheme="majorBidi" w:hAnsiTheme="majorBidi" w:cstheme="majorBidi"/>
          <w:sz w:val="26"/>
          <w:szCs w:val="26"/>
        </w:rPr>
        <w:t xml:space="preserve"> </w:t>
      </w:r>
      <w:r w:rsidRPr="00EF22A1">
        <w:rPr>
          <w:rFonts w:asciiTheme="majorBidi" w:hAnsiTheme="majorBidi" w:cstheme="majorBidi"/>
          <w:sz w:val="26"/>
          <w:szCs w:val="26"/>
        </w:rPr>
        <w:t>Genre dramatique auquel appartient ce type de pièce. Evénement funeste, terrible : Une émeute qui tourne à la tragédie.</w:t>
      </w:r>
    </w:p>
    <w:p w:rsidR="00E73C5C" w:rsidRPr="00C11CAB" w:rsidRDefault="00E73C5C" w:rsidP="00084200">
      <w:pPr>
        <w:pStyle w:val="Citation"/>
        <w:spacing w:line="360" w:lineRule="auto"/>
        <w:jc w:val="both"/>
        <w:rPr>
          <w:rFonts w:asciiTheme="majorBidi" w:hAnsiTheme="majorBidi" w:cstheme="majorBidi"/>
        </w:rPr>
      </w:pPr>
      <w:r w:rsidRPr="00C11CAB">
        <w:rPr>
          <w:rFonts w:asciiTheme="majorBidi" w:hAnsiTheme="majorBidi" w:cstheme="majorBidi"/>
        </w:rPr>
        <w:t xml:space="preserve">                          […]La tragédie n'est pas une solution. Cornets, Gallimard. Albert Camus (Mondovi, aujourd’hui Deraan, Algérie, 1913-Villeblevin, Yonne, 1960).</w:t>
      </w:r>
    </w:p>
    <w:p w:rsidR="00E73C5C" w:rsidRPr="00C11CAB" w:rsidRDefault="00E73C5C" w:rsidP="00084200">
      <w:pPr>
        <w:pStyle w:val="Citation"/>
        <w:spacing w:line="360" w:lineRule="auto"/>
        <w:jc w:val="both"/>
        <w:rPr>
          <w:rFonts w:asciiTheme="majorBidi" w:hAnsiTheme="majorBidi" w:cstheme="majorBidi"/>
          <w:color w:val="7030A0"/>
        </w:rPr>
      </w:pPr>
      <w:r w:rsidRPr="00C11CAB">
        <w:rPr>
          <w:rFonts w:asciiTheme="majorBidi" w:hAnsiTheme="majorBidi" w:cstheme="majorBidi"/>
        </w:rPr>
        <w:t xml:space="preserve">                        […]Le sujet d'une belle tragédie doit n'être pas vraisemblable. Héraclius, Au lecteur. PIERRE CORNEILLE (Rouen 1606-Paris 1684)</w:t>
      </w:r>
      <w:r>
        <w:rPr>
          <w:rStyle w:val="Appelnotedebasdep"/>
          <w:rFonts w:asciiTheme="majorBidi" w:hAnsiTheme="majorBidi" w:cstheme="majorBidi"/>
          <w:color w:val="7030A0"/>
        </w:rPr>
        <w:footnoteReference w:id="6"/>
      </w:r>
    </w:p>
    <w:p w:rsidR="00E73C5C" w:rsidRPr="00956081" w:rsidRDefault="00E73C5C" w:rsidP="00084200">
      <w:pPr>
        <w:spacing w:line="360" w:lineRule="auto"/>
        <w:jc w:val="both"/>
        <w:rPr>
          <w:rFonts w:asciiTheme="majorBidi" w:hAnsiTheme="majorBidi" w:cstheme="majorBidi"/>
          <w:sz w:val="18"/>
          <w:szCs w:val="18"/>
        </w:rPr>
      </w:pPr>
      <w:r w:rsidRPr="00956081">
        <w:rPr>
          <w:rFonts w:asciiTheme="majorBidi" w:hAnsiTheme="majorBidi" w:cstheme="majorBidi"/>
          <w:b/>
          <w:bCs/>
          <w:sz w:val="28"/>
          <w:szCs w:val="28"/>
        </w:rPr>
        <w:t>2</w:t>
      </w:r>
      <w:r w:rsidRPr="00956081">
        <w:rPr>
          <w:rFonts w:asciiTheme="majorBidi" w:hAnsiTheme="majorBidi" w:cstheme="majorBidi"/>
          <w:sz w:val="28"/>
          <w:szCs w:val="28"/>
        </w:rPr>
        <w:t xml:space="preserve"> </w:t>
      </w:r>
      <w:r w:rsidRPr="00956081">
        <w:rPr>
          <w:rFonts w:asciiTheme="majorBidi" w:hAnsiTheme="majorBidi" w:cstheme="majorBidi"/>
          <w:b/>
          <w:bCs/>
          <w:sz w:val="28"/>
          <w:szCs w:val="28"/>
        </w:rPr>
        <w:t>Définition de la tragédie Encyclopédie</w:t>
      </w:r>
      <w:r w:rsidRPr="00956081">
        <w:rPr>
          <w:rFonts w:asciiTheme="majorBidi" w:hAnsiTheme="majorBidi" w:cstheme="majorBidi"/>
          <w:sz w:val="28"/>
          <w:szCs w:val="28"/>
        </w:rPr>
        <w:t> :</w:t>
      </w:r>
    </w:p>
    <w:p w:rsidR="00E73C5C" w:rsidRPr="00987B8B" w:rsidRDefault="00E73C5C" w:rsidP="00084200">
      <w:pPr>
        <w:spacing w:line="360" w:lineRule="auto"/>
        <w:jc w:val="both"/>
        <w:rPr>
          <w:rFonts w:asciiTheme="majorBidi" w:hAnsiTheme="majorBidi" w:cstheme="majorBidi"/>
        </w:rPr>
      </w:pPr>
      <w:r w:rsidRPr="00956081">
        <w:rPr>
          <w:rFonts w:asciiTheme="majorBidi" w:hAnsiTheme="majorBidi" w:cstheme="majorBidi"/>
          <w:sz w:val="26"/>
          <w:szCs w:val="26"/>
        </w:rPr>
        <w:t xml:space="preserve">La définition énoncée par Aristote dans </w:t>
      </w:r>
      <w:r w:rsidRPr="00902C9F">
        <w:rPr>
          <w:rFonts w:asciiTheme="majorBidi" w:hAnsiTheme="majorBidi" w:cstheme="majorBidi"/>
          <w:sz w:val="26"/>
          <w:szCs w:val="26"/>
        </w:rPr>
        <w:t>sa </w:t>
      </w:r>
      <w:hyperlink r:id="rId40" w:history="1">
        <w:r w:rsidRPr="001A1FFD">
          <w:rPr>
            <w:rStyle w:val="Lienhypertexte"/>
            <w:rFonts w:asciiTheme="majorBidi" w:hAnsiTheme="majorBidi" w:cstheme="majorBidi"/>
            <w:color w:val="auto"/>
            <w:sz w:val="26"/>
            <w:szCs w:val="26"/>
            <w:u w:val="none"/>
          </w:rPr>
          <w:t>Poétique</w:t>
        </w:r>
      </w:hyperlink>
      <w:r w:rsidRPr="00902C9F">
        <w:rPr>
          <w:rFonts w:asciiTheme="majorBidi" w:hAnsiTheme="majorBidi" w:cstheme="majorBidi"/>
          <w:sz w:val="26"/>
          <w:szCs w:val="26"/>
        </w:rPr>
        <w:t> – postérieure</w:t>
      </w:r>
      <w:r w:rsidRPr="00956081">
        <w:rPr>
          <w:rFonts w:asciiTheme="majorBidi" w:hAnsiTheme="majorBidi" w:cstheme="majorBidi"/>
          <w:sz w:val="26"/>
          <w:szCs w:val="26"/>
        </w:rPr>
        <w:t xml:space="preserve"> d'un siècle à l'âge d'or de la tragédie grecque – a laissé son empreinte chez la plupart des auteurs tragiques : « </w:t>
      </w:r>
      <w:r w:rsidRPr="00987B8B">
        <w:rPr>
          <w:rFonts w:asciiTheme="majorBidi" w:hAnsiTheme="majorBidi" w:cstheme="majorBidi"/>
          <w:i/>
          <w:iCs/>
        </w:rPr>
        <w:t>La tragédie est l'imitation (mimêsis) d'une action de caractère élevé et complète, d'une certaine étendue, dans un langage relevé d'assaisonnements d'une espèce particulière suivant les diverses parties, imitation qui est faite par des personnages en action et non au moyen d'un récit, et qui, suscitant pitié et crainte, opère la purgation (catharsis) propre à pareilles émotions</w:t>
      </w:r>
      <w:r w:rsidRPr="00987B8B">
        <w:rPr>
          <w:rFonts w:asciiTheme="majorBidi" w:hAnsiTheme="majorBidi" w:cstheme="majorBidi"/>
        </w:rPr>
        <w:t>. »</w:t>
      </w:r>
      <w:r>
        <w:rPr>
          <w:rStyle w:val="Appelnotedebasdep"/>
          <w:rFonts w:asciiTheme="majorBidi" w:hAnsiTheme="majorBidi" w:cstheme="majorBidi"/>
        </w:rPr>
        <w:footnoteReference w:id="7"/>
      </w:r>
    </w:p>
    <w:p w:rsidR="00E73C5C" w:rsidRDefault="00E73C5C"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956081">
        <w:rPr>
          <w:rFonts w:asciiTheme="majorBidi" w:hAnsiTheme="majorBidi" w:cstheme="majorBidi"/>
          <w:sz w:val="26"/>
          <w:szCs w:val="26"/>
        </w:rPr>
        <w:t xml:space="preserve">Aristote, réfléchissant sur la fiction, c'est-à-dire sur la meilleure manière de raconter des histoires de bonheur et de malheur qui ressemblent à celles que vivent les hommes, cherche à dégager des </w:t>
      </w:r>
      <w:r w:rsidRPr="00AF1E3A">
        <w:rPr>
          <w:rFonts w:asciiTheme="majorBidi" w:hAnsiTheme="majorBidi" w:cstheme="majorBidi"/>
          <w:sz w:val="26"/>
          <w:szCs w:val="26"/>
        </w:rPr>
        <w:t>pièces de </w:t>
      </w:r>
      <w:hyperlink r:id="rId41" w:history="1">
        <w:r w:rsidRPr="005C7E28">
          <w:rPr>
            <w:rStyle w:val="Lienhypertexte"/>
            <w:rFonts w:asciiTheme="majorBidi" w:hAnsiTheme="majorBidi" w:cstheme="majorBidi"/>
            <w:color w:val="auto"/>
            <w:sz w:val="26"/>
            <w:szCs w:val="26"/>
            <w:u w:val="none"/>
          </w:rPr>
          <w:t>Sophocle</w:t>
        </w:r>
      </w:hyperlink>
      <w:r w:rsidRPr="005C7E28">
        <w:rPr>
          <w:rFonts w:asciiTheme="majorBidi" w:hAnsiTheme="majorBidi" w:cstheme="majorBidi"/>
          <w:sz w:val="26"/>
          <w:szCs w:val="26"/>
        </w:rPr>
        <w:t>et d'</w:t>
      </w:r>
      <w:hyperlink r:id="rId42" w:history="1">
        <w:r w:rsidRPr="005C7E28">
          <w:rPr>
            <w:rStyle w:val="Lienhypertexte"/>
            <w:rFonts w:asciiTheme="majorBidi" w:hAnsiTheme="majorBidi" w:cstheme="majorBidi"/>
            <w:color w:val="auto"/>
            <w:sz w:val="26"/>
            <w:szCs w:val="26"/>
            <w:u w:val="none"/>
          </w:rPr>
          <w:t>Euripide</w:t>
        </w:r>
      </w:hyperlink>
      <w:r w:rsidRPr="00AF1E3A">
        <w:rPr>
          <w:rFonts w:asciiTheme="majorBidi" w:hAnsiTheme="majorBidi" w:cstheme="majorBidi"/>
          <w:sz w:val="26"/>
          <w:szCs w:val="26"/>
        </w:rPr>
        <w:t> les</w:t>
      </w:r>
      <w:r w:rsidRPr="00956081">
        <w:rPr>
          <w:rFonts w:asciiTheme="majorBidi" w:hAnsiTheme="majorBidi" w:cstheme="majorBidi"/>
          <w:sz w:val="26"/>
          <w:szCs w:val="26"/>
        </w:rPr>
        <w:t xml:space="preserve"> principes rationnels d'une œuvre réussie.</w:t>
      </w:r>
    </w:p>
    <w:p w:rsidR="00191EE4" w:rsidRDefault="00191EE4" w:rsidP="00084200">
      <w:pPr>
        <w:spacing w:line="360" w:lineRule="auto"/>
        <w:jc w:val="both"/>
        <w:rPr>
          <w:rFonts w:asciiTheme="majorBidi" w:hAnsiTheme="majorBidi" w:cstheme="majorBidi"/>
          <w:b/>
          <w:bCs/>
          <w:color w:val="000000" w:themeColor="text1"/>
          <w:sz w:val="28"/>
          <w:szCs w:val="28"/>
        </w:rPr>
      </w:pPr>
    </w:p>
    <w:p w:rsidR="00E73C5C" w:rsidRPr="00E114EE" w:rsidRDefault="00E73C5C" w:rsidP="00084200">
      <w:pPr>
        <w:spacing w:line="360" w:lineRule="auto"/>
        <w:jc w:val="both"/>
        <w:rPr>
          <w:rFonts w:asciiTheme="majorBidi" w:hAnsiTheme="majorBidi" w:cstheme="majorBidi"/>
          <w:color w:val="000000" w:themeColor="text1"/>
          <w:sz w:val="28"/>
          <w:szCs w:val="28"/>
        </w:rPr>
      </w:pPr>
      <w:r>
        <w:rPr>
          <w:rFonts w:asciiTheme="majorBidi" w:hAnsiTheme="majorBidi" w:cstheme="majorBidi"/>
          <w:b/>
          <w:bCs/>
          <w:color w:val="000000" w:themeColor="text1"/>
          <w:sz w:val="28"/>
          <w:szCs w:val="28"/>
        </w:rPr>
        <w:t>3</w:t>
      </w:r>
      <w:r w:rsidRPr="00E114EE">
        <w:rPr>
          <w:rFonts w:asciiTheme="majorBidi" w:hAnsiTheme="majorBidi" w:cstheme="majorBidi"/>
          <w:b/>
          <w:bCs/>
          <w:color w:val="000000" w:themeColor="text1"/>
          <w:sz w:val="28"/>
          <w:szCs w:val="28"/>
        </w:rPr>
        <w:t xml:space="preserve">- </w:t>
      </w:r>
      <w:r w:rsidRPr="00E114EE">
        <w:rPr>
          <w:b/>
          <w:bCs/>
          <w:color w:val="000000" w:themeColor="text1"/>
          <w:sz w:val="28"/>
          <w:szCs w:val="28"/>
        </w:rPr>
        <w:t xml:space="preserve"> </w:t>
      </w:r>
      <w:r w:rsidRPr="00E114EE">
        <w:rPr>
          <w:rFonts w:asciiTheme="majorBidi" w:hAnsiTheme="majorBidi" w:cstheme="majorBidi"/>
          <w:b/>
          <w:bCs/>
          <w:color w:val="000000" w:themeColor="text1"/>
          <w:sz w:val="28"/>
          <w:szCs w:val="28"/>
        </w:rPr>
        <w:t>La tragédie française:</w:t>
      </w:r>
    </w:p>
    <w:p w:rsidR="00E73C5C" w:rsidRPr="00987B8B" w:rsidRDefault="00E73C5C" w:rsidP="00084200">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sz w:val="26"/>
          <w:szCs w:val="26"/>
        </w:rPr>
        <w:t>«</w:t>
      </w:r>
      <w:r w:rsidRPr="00902C9F">
        <w:rPr>
          <w:rFonts w:asciiTheme="majorBidi" w:hAnsiTheme="majorBidi" w:cstheme="majorBidi"/>
          <w:i/>
          <w:iCs/>
          <w:color w:val="000000" w:themeColor="text1"/>
        </w:rPr>
        <w:t>Bien que le protestant </w:t>
      </w:r>
      <w:hyperlink r:id="rId43" w:history="1">
        <w:r w:rsidRPr="00191EE4">
          <w:rPr>
            <w:rStyle w:val="Lienhypertexte"/>
            <w:rFonts w:asciiTheme="majorBidi" w:hAnsiTheme="majorBidi" w:cstheme="majorBidi"/>
            <w:i/>
            <w:iCs/>
            <w:color w:val="000000" w:themeColor="text1"/>
            <w:u w:val="none"/>
          </w:rPr>
          <w:t>Théodore de Bèze</w:t>
        </w:r>
      </w:hyperlink>
      <w:r w:rsidRPr="00191EE4">
        <w:rPr>
          <w:rFonts w:asciiTheme="majorBidi" w:hAnsiTheme="majorBidi" w:cstheme="majorBidi"/>
          <w:i/>
          <w:iCs/>
          <w:color w:val="000000" w:themeColor="text1"/>
        </w:rPr>
        <w:t> ait écrit en 1550 la première tragédie originale française (Abraham sacrifiant), la tragédie moderne naît en France en 1552, avec la </w:t>
      </w:r>
      <w:hyperlink r:id="rId44" w:history="1">
        <w:r w:rsidRPr="00191EE4">
          <w:rPr>
            <w:rStyle w:val="Lienhypertexte"/>
            <w:rFonts w:asciiTheme="majorBidi" w:hAnsiTheme="majorBidi" w:cstheme="majorBidi"/>
            <w:i/>
            <w:iCs/>
            <w:color w:val="000000" w:themeColor="text1"/>
            <w:u w:val="none"/>
          </w:rPr>
          <w:t>Cléopâtre captive</w:t>
        </w:r>
      </w:hyperlink>
      <w:r w:rsidRPr="00191EE4">
        <w:rPr>
          <w:rFonts w:asciiTheme="majorBidi" w:hAnsiTheme="majorBidi" w:cstheme="majorBidi"/>
          <w:i/>
          <w:iCs/>
          <w:color w:val="000000" w:themeColor="text1"/>
        </w:rPr>
        <w:t> d'Étienne Jodelle. Sur le modèle de Sénèque, Jodelle invente, en s'inspirant des Italiens, la « tragédie humaniste », fondée sur une esthétique à laquelle resteront fidèles tous ses successeurs (notamment </w:t>
      </w:r>
      <w:hyperlink r:id="rId45" w:history="1">
        <w:r w:rsidRPr="00191EE4">
          <w:rPr>
            <w:rStyle w:val="Lienhypertexte"/>
            <w:rFonts w:asciiTheme="majorBidi" w:hAnsiTheme="majorBidi" w:cstheme="majorBidi"/>
            <w:i/>
            <w:iCs/>
            <w:color w:val="000000" w:themeColor="text1"/>
            <w:u w:val="none"/>
          </w:rPr>
          <w:t>Robert Garnier</w:t>
        </w:r>
      </w:hyperlink>
      <w:r w:rsidRPr="00191EE4">
        <w:rPr>
          <w:rFonts w:asciiTheme="majorBidi" w:hAnsiTheme="majorBidi" w:cstheme="majorBidi"/>
          <w:i/>
          <w:iCs/>
          <w:color w:val="000000" w:themeColor="text1"/>
        </w:rPr>
        <w:t> et </w:t>
      </w:r>
      <w:hyperlink r:id="rId46" w:history="1">
        <w:r w:rsidRPr="00191EE4">
          <w:rPr>
            <w:rStyle w:val="Lienhypertexte"/>
            <w:rFonts w:asciiTheme="majorBidi" w:hAnsiTheme="majorBidi" w:cstheme="majorBidi"/>
            <w:i/>
            <w:iCs/>
            <w:color w:val="000000" w:themeColor="text1"/>
            <w:u w:val="none"/>
          </w:rPr>
          <w:t>Antoine de Montchrestien</w:t>
        </w:r>
      </w:hyperlink>
      <w:r w:rsidRPr="00191EE4">
        <w:rPr>
          <w:rFonts w:asciiTheme="majorBidi" w:hAnsiTheme="majorBidi" w:cstheme="majorBidi"/>
          <w:i/>
          <w:iCs/>
          <w:color w:val="000000" w:themeColor="text1"/>
        </w:rPr>
        <w:t>). Le sujet de la tragédie demeurera immuable sous la variété des histoires, et la manière de le tra</w:t>
      </w:r>
      <w:r w:rsidRPr="00902C9F">
        <w:rPr>
          <w:rFonts w:asciiTheme="majorBidi" w:hAnsiTheme="majorBidi" w:cstheme="majorBidi"/>
          <w:i/>
          <w:iCs/>
          <w:color w:val="000000" w:themeColor="text1"/>
        </w:rPr>
        <w:t>iter restera la même : tout étant déjà joué, la pièce montre le malheur en marche à travers les débats rhétoriques, les réflexions philosophiques et morales, les plaintes lyriques, les récits élégiaques ou pompeux et les chants du chœur, qui débouchent sur le dénouement funeste. Visée morale, statisme, juxtaposition de tableaux plutôt qu'enchaînement rigoureux de scènes, très forte charge poétique et régularité sont donc les traits dominants de ce type de tragédie</w:t>
      </w:r>
      <w:r w:rsidRPr="00987B8B">
        <w:rPr>
          <w:rFonts w:asciiTheme="majorBidi" w:hAnsiTheme="majorBidi" w:cstheme="majorBidi"/>
          <w:color w:val="000000" w:themeColor="text1"/>
        </w:rPr>
        <w:t>.</w:t>
      </w:r>
    </w:p>
    <w:p w:rsidR="00E73C5C" w:rsidRPr="00902C9F" w:rsidRDefault="00E73C5C" w:rsidP="00084200">
      <w:pPr>
        <w:spacing w:line="360" w:lineRule="auto"/>
        <w:jc w:val="both"/>
        <w:rPr>
          <w:rFonts w:asciiTheme="majorBidi" w:hAnsiTheme="majorBidi" w:cstheme="majorBidi"/>
          <w:i/>
          <w:iCs/>
          <w:color w:val="000000" w:themeColor="text1"/>
        </w:rPr>
      </w:pPr>
      <w:r w:rsidRPr="00902C9F">
        <w:rPr>
          <w:rFonts w:asciiTheme="majorBidi" w:hAnsiTheme="majorBidi" w:cstheme="majorBidi"/>
          <w:i/>
          <w:iCs/>
          <w:color w:val="000000" w:themeColor="text1"/>
        </w:rPr>
        <w:t>Conçue par et pour une élite, la tragédie humaniste n'a pas survécu au contact des représentations populaires : elle perd son caractère statique (les chœurs sont les premiers à disparaître) au profit de combats, de suicides, de viols, de mutilations, de meurtres – le goût pour ces scènes violentes entraîne une modification dans le choix des sujets, désormais souvent empruntés à l'actualité, aux nouvelles et au roman –, en même temps qu'elle rompt avec les règles de l'unité d'action et de temps. Ce qu'on appellera après coup la tragédie irrégulière tend donc à substituer l'action à la déploration.</w:t>
      </w:r>
    </w:p>
    <w:p w:rsidR="00E73C5C" w:rsidRPr="00902C9F" w:rsidRDefault="00E73C5C" w:rsidP="00084200">
      <w:pPr>
        <w:spacing w:line="360" w:lineRule="auto"/>
        <w:jc w:val="both"/>
        <w:rPr>
          <w:rFonts w:asciiTheme="majorBidi" w:hAnsiTheme="majorBidi" w:cstheme="majorBidi"/>
          <w:i/>
          <w:iCs/>
          <w:color w:val="000000" w:themeColor="text1"/>
        </w:rPr>
      </w:pPr>
      <w:r w:rsidRPr="00902C9F">
        <w:rPr>
          <w:rFonts w:asciiTheme="majorBidi" w:hAnsiTheme="majorBidi" w:cstheme="majorBidi"/>
          <w:i/>
          <w:iCs/>
          <w:color w:val="000000" w:themeColor="text1"/>
        </w:rPr>
        <w:t xml:space="preserve">  La fin du XVI</w:t>
      </w:r>
      <w:r w:rsidRPr="00902C9F">
        <w:rPr>
          <w:rFonts w:asciiTheme="majorBidi" w:hAnsiTheme="majorBidi" w:cstheme="majorBidi"/>
          <w:i/>
          <w:iCs/>
          <w:color w:val="000000" w:themeColor="text1"/>
          <w:vertAlign w:val="superscript"/>
        </w:rPr>
        <w:t>e</w:t>
      </w:r>
      <w:r w:rsidRPr="00902C9F">
        <w:rPr>
          <w:rFonts w:asciiTheme="majorBidi" w:hAnsiTheme="majorBidi" w:cstheme="majorBidi"/>
          <w:i/>
          <w:iCs/>
          <w:color w:val="000000" w:themeColor="text1"/>
        </w:rPr>
        <w:t> s. voit également l'invention capitale d'un nouveau genre : la </w:t>
      </w:r>
      <w:hyperlink r:id="rId47" w:history="1">
        <w:r w:rsidRPr="00902C9F">
          <w:rPr>
            <w:rStyle w:val="Lienhypertexte"/>
            <w:rFonts w:asciiTheme="majorBidi" w:hAnsiTheme="majorBidi" w:cstheme="majorBidi"/>
            <w:i/>
            <w:iCs/>
            <w:color w:val="000000" w:themeColor="text1"/>
          </w:rPr>
          <w:t>tragi-comédie</w:t>
        </w:r>
      </w:hyperlink>
      <w:r w:rsidRPr="00902C9F">
        <w:rPr>
          <w:rFonts w:asciiTheme="majorBidi" w:hAnsiTheme="majorBidi" w:cstheme="majorBidi"/>
          <w:i/>
          <w:iCs/>
          <w:color w:val="000000" w:themeColor="text1"/>
        </w:rPr>
        <w:t>, qui, tout aussi irrégulière, puise constamment dans la littérature romanesque, et partant déroule des aventures héroïques et amoureuses, où la mort n'est qu'un risque et où le dénouement est systématiquement heureux. D'égale importance fut l'importation d'Italie, à la même époque, de la </w:t>
      </w:r>
      <w:hyperlink r:id="rId48" w:history="1">
        <w:r w:rsidRPr="00902C9F">
          <w:rPr>
            <w:rStyle w:val="Lienhypertexte"/>
            <w:rFonts w:asciiTheme="majorBidi" w:hAnsiTheme="majorBidi" w:cstheme="majorBidi"/>
            <w:i/>
            <w:iCs/>
            <w:color w:val="000000" w:themeColor="text1"/>
          </w:rPr>
          <w:t>pastorale</w:t>
        </w:r>
      </w:hyperlink>
      <w:r w:rsidRPr="00902C9F">
        <w:rPr>
          <w:rFonts w:asciiTheme="majorBidi" w:hAnsiTheme="majorBidi" w:cstheme="majorBidi"/>
          <w:i/>
          <w:iCs/>
          <w:color w:val="000000" w:themeColor="text1"/>
        </w:rPr>
        <w:t>, qui a l'amour pour unique enjeu et où l'action est fortement structurée grâce au principe des amours en chaîne.</w:t>
      </w:r>
    </w:p>
    <w:p w:rsidR="00E73C5C" w:rsidRPr="00902C9F" w:rsidRDefault="00E73C5C" w:rsidP="00084200">
      <w:pPr>
        <w:spacing w:line="360" w:lineRule="auto"/>
        <w:jc w:val="both"/>
        <w:rPr>
          <w:rFonts w:asciiTheme="majorBidi" w:hAnsiTheme="majorBidi" w:cstheme="majorBidi"/>
          <w:i/>
          <w:iCs/>
          <w:color w:val="000000" w:themeColor="text1"/>
        </w:rPr>
      </w:pPr>
      <w:r w:rsidRPr="00902C9F">
        <w:rPr>
          <w:rFonts w:asciiTheme="majorBidi" w:hAnsiTheme="majorBidi" w:cstheme="majorBidi"/>
          <w:i/>
          <w:iCs/>
          <w:color w:val="000000" w:themeColor="text1"/>
        </w:rPr>
        <w:t xml:space="preserve"> La fin du XVI</w:t>
      </w:r>
      <w:r w:rsidRPr="00902C9F">
        <w:rPr>
          <w:rFonts w:asciiTheme="majorBidi" w:hAnsiTheme="majorBidi" w:cstheme="majorBidi"/>
          <w:i/>
          <w:iCs/>
          <w:color w:val="000000" w:themeColor="text1"/>
          <w:vertAlign w:val="superscript"/>
        </w:rPr>
        <w:t>e</w:t>
      </w:r>
      <w:r w:rsidRPr="00902C9F">
        <w:rPr>
          <w:rFonts w:asciiTheme="majorBidi" w:hAnsiTheme="majorBidi" w:cstheme="majorBidi"/>
          <w:i/>
          <w:iCs/>
          <w:color w:val="000000" w:themeColor="text1"/>
        </w:rPr>
        <w:t xml:space="preserve"> s. voit également l'invention capitale d'un nouveau genre : </w:t>
      </w:r>
      <w:r w:rsidRPr="00F53FD8">
        <w:rPr>
          <w:rFonts w:asciiTheme="majorBidi" w:hAnsiTheme="majorBidi" w:cstheme="majorBidi"/>
          <w:i/>
          <w:iCs/>
          <w:color w:val="000000" w:themeColor="text1"/>
        </w:rPr>
        <w:t>la </w:t>
      </w:r>
      <w:hyperlink r:id="rId49" w:history="1">
        <w:r w:rsidRPr="00F53FD8">
          <w:rPr>
            <w:rStyle w:val="Lienhypertexte"/>
            <w:rFonts w:asciiTheme="majorBidi" w:hAnsiTheme="majorBidi" w:cstheme="majorBidi"/>
            <w:i/>
            <w:iCs/>
            <w:color w:val="000000" w:themeColor="text1"/>
            <w:u w:val="none"/>
          </w:rPr>
          <w:t>tragi-comédie</w:t>
        </w:r>
      </w:hyperlink>
      <w:r w:rsidRPr="00902C9F">
        <w:rPr>
          <w:rFonts w:asciiTheme="majorBidi" w:hAnsiTheme="majorBidi" w:cstheme="majorBidi"/>
          <w:i/>
          <w:iCs/>
          <w:color w:val="000000" w:themeColor="text1"/>
        </w:rPr>
        <w:t>, qui, tout aussi irrégulière, puise constamment dans la littérature romanesque, et partant déroule des aventures héroïques et amoureuses, où la mort n'est qu'un risque et où le dénouement est systématiquement heureux. D'égale importance fut l'importation d'Italie, à la même époque, de la </w:t>
      </w:r>
      <w:hyperlink r:id="rId50" w:history="1">
        <w:r w:rsidRPr="00F53FD8">
          <w:rPr>
            <w:rStyle w:val="Lienhypertexte"/>
            <w:rFonts w:asciiTheme="majorBidi" w:hAnsiTheme="majorBidi" w:cstheme="majorBidi"/>
            <w:i/>
            <w:iCs/>
            <w:color w:val="000000" w:themeColor="text1"/>
            <w:u w:val="none"/>
          </w:rPr>
          <w:t>pastorale</w:t>
        </w:r>
      </w:hyperlink>
      <w:r w:rsidRPr="00F53FD8">
        <w:rPr>
          <w:rFonts w:asciiTheme="majorBidi" w:hAnsiTheme="majorBidi" w:cstheme="majorBidi"/>
          <w:i/>
          <w:iCs/>
          <w:color w:val="000000" w:themeColor="text1"/>
        </w:rPr>
        <w:t>,</w:t>
      </w:r>
      <w:r w:rsidRPr="00902C9F">
        <w:rPr>
          <w:rFonts w:asciiTheme="majorBidi" w:hAnsiTheme="majorBidi" w:cstheme="majorBidi"/>
          <w:i/>
          <w:iCs/>
          <w:color w:val="000000" w:themeColor="text1"/>
        </w:rPr>
        <w:t xml:space="preserve"> qui a l'amour pour unique enjeu et où l'action est fortement structurée grâce au principe des amours en chaîne.</w:t>
      </w:r>
    </w:p>
    <w:p w:rsidR="00E73C5C" w:rsidRPr="00902C9F" w:rsidRDefault="00E73C5C" w:rsidP="00084200">
      <w:pPr>
        <w:spacing w:line="360" w:lineRule="auto"/>
        <w:jc w:val="both"/>
        <w:rPr>
          <w:rFonts w:asciiTheme="majorBidi" w:hAnsiTheme="majorBidi" w:cstheme="majorBidi"/>
          <w:i/>
          <w:iCs/>
          <w:color w:val="000000" w:themeColor="text1"/>
        </w:rPr>
      </w:pPr>
      <w:r w:rsidRPr="00902C9F">
        <w:rPr>
          <w:rFonts w:asciiTheme="majorBidi" w:hAnsiTheme="majorBidi" w:cstheme="majorBidi"/>
          <w:i/>
          <w:iCs/>
          <w:color w:val="000000" w:themeColor="text1"/>
        </w:rPr>
        <w:t xml:space="preserve">  Vers 1640, quand Pierre Corneille lance, </w:t>
      </w:r>
      <w:r w:rsidRPr="00902C9F">
        <w:rPr>
          <w:rFonts w:asciiTheme="majorBidi" w:hAnsiTheme="majorBidi" w:cstheme="majorBidi"/>
          <w:i/>
          <w:iCs/>
        </w:rPr>
        <w:t>après </w:t>
      </w:r>
      <w:hyperlink r:id="rId51" w:history="1">
        <w:r w:rsidRPr="005C7E28">
          <w:rPr>
            <w:rStyle w:val="Lienhypertexte"/>
            <w:rFonts w:asciiTheme="majorBidi" w:hAnsiTheme="majorBidi" w:cstheme="majorBidi"/>
            <w:i/>
            <w:iCs/>
            <w:color w:val="auto"/>
            <w:u w:val="none"/>
          </w:rPr>
          <w:t>le Cid</w:t>
        </w:r>
      </w:hyperlink>
      <w:r w:rsidRPr="005C7E28">
        <w:rPr>
          <w:rFonts w:asciiTheme="majorBidi" w:hAnsiTheme="majorBidi" w:cstheme="majorBidi"/>
          <w:i/>
          <w:iCs/>
        </w:rPr>
        <w:t>,</w:t>
      </w:r>
      <w:r w:rsidRPr="00902C9F">
        <w:rPr>
          <w:rFonts w:asciiTheme="majorBidi" w:hAnsiTheme="majorBidi" w:cstheme="majorBidi"/>
          <w:i/>
          <w:iCs/>
        </w:rPr>
        <w:t xml:space="preserve"> la série</w:t>
      </w:r>
      <w:r w:rsidRPr="00902C9F">
        <w:rPr>
          <w:rFonts w:asciiTheme="majorBidi" w:hAnsiTheme="majorBidi" w:cstheme="majorBidi"/>
          <w:i/>
          <w:iCs/>
          <w:color w:val="000000" w:themeColor="text1"/>
        </w:rPr>
        <w:t xml:space="preserve"> de ses pièces historiques, la tragédie devient non plus le récit d'une illustre infortune, mais la mise en scène d'une action héroïque face à un conflit politico-amoureux et sous la menace d'un péril de mort : désormais, l'issue funeste n'est plus une nécessité. Même si par la suite Jean Racine substitue la passion à l'action héroïque, il ne conçoit jamais la tragédie comme une déploration, mais comme une intrigue qui progresse au rythme des affrontements et des coups de théâtre. En définitive, si opposés qu'ils puissent être par ailleurs, Corneille et Racine fondent leur dramaturgie sur une conception du genre tragique qui n'est plus celle de l'écrasement de l'homme, mais celle des conflits intérieurs insolubles, dont les héros ne peuvent se libérer que par le dépassement généreux ou par la mort</w:t>
      </w:r>
    </w:p>
    <w:p w:rsidR="00E73C5C" w:rsidRPr="00191EE4" w:rsidRDefault="00E73C5C" w:rsidP="00643D2E">
      <w:pPr>
        <w:spacing w:line="360" w:lineRule="auto"/>
        <w:jc w:val="both"/>
        <w:rPr>
          <w:rFonts w:asciiTheme="majorBidi" w:hAnsiTheme="majorBidi" w:cstheme="majorBidi"/>
          <w:i/>
          <w:iCs/>
          <w:color w:val="000000" w:themeColor="text1"/>
        </w:rPr>
      </w:pPr>
      <w:r w:rsidRPr="00902C9F">
        <w:rPr>
          <w:rFonts w:asciiTheme="majorBidi" w:hAnsiTheme="majorBidi" w:cstheme="majorBidi"/>
          <w:i/>
          <w:iCs/>
          <w:color w:val="000000" w:themeColor="text1"/>
        </w:rPr>
        <w:t xml:space="preserve">   Parmi les auteurs de la tragédie classique figurent également </w:t>
      </w:r>
      <w:hyperlink r:id="rId52" w:history="1">
        <w:r w:rsidRPr="00F53FD8">
          <w:rPr>
            <w:rStyle w:val="Lienhypertexte"/>
            <w:rFonts w:asciiTheme="majorBidi" w:hAnsiTheme="majorBidi" w:cstheme="majorBidi"/>
            <w:i/>
            <w:iCs/>
            <w:color w:val="000000" w:themeColor="text1"/>
            <w:u w:val="none"/>
          </w:rPr>
          <w:t>Tristan L'Hermite</w:t>
        </w:r>
      </w:hyperlink>
      <w:r w:rsidRPr="00F53FD8">
        <w:rPr>
          <w:rFonts w:asciiTheme="majorBidi" w:hAnsiTheme="majorBidi" w:cstheme="majorBidi"/>
          <w:i/>
          <w:iCs/>
          <w:color w:val="000000" w:themeColor="text1"/>
        </w:rPr>
        <w:t>, </w:t>
      </w:r>
      <w:hyperlink r:id="rId53" w:history="1">
        <w:r w:rsidRPr="00F53FD8">
          <w:rPr>
            <w:rStyle w:val="Lienhypertexte"/>
            <w:rFonts w:asciiTheme="majorBidi" w:hAnsiTheme="majorBidi" w:cstheme="majorBidi"/>
            <w:i/>
            <w:iCs/>
            <w:color w:val="000000" w:themeColor="text1"/>
            <w:u w:val="none"/>
          </w:rPr>
          <w:t>Isaac Du Ryer</w:t>
        </w:r>
      </w:hyperlink>
      <w:r w:rsidRPr="00902C9F">
        <w:rPr>
          <w:rFonts w:asciiTheme="majorBidi" w:hAnsiTheme="majorBidi" w:cstheme="majorBidi"/>
          <w:i/>
          <w:iCs/>
          <w:color w:val="000000" w:themeColor="text1"/>
        </w:rPr>
        <w:t>, Claude Boyer, </w:t>
      </w:r>
      <w:hyperlink r:id="rId54" w:history="1">
        <w:r w:rsidRPr="00191EE4">
          <w:rPr>
            <w:rStyle w:val="Lienhypertexte"/>
            <w:rFonts w:asciiTheme="majorBidi" w:hAnsiTheme="majorBidi" w:cstheme="majorBidi"/>
            <w:i/>
            <w:iCs/>
            <w:color w:val="000000" w:themeColor="text1"/>
            <w:u w:val="none"/>
          </w:rPr>
          <w:t>Philippe Quinault</w:t>
        </w:r>
      </w:hyperlink>
      <w:r w:rsidRPr="00191EE4">
        <w:rPr>
          <w:rFonts w:asciiTheme="majorBidi" w:hAnsiTheme="majorBidi" w:cstheme="majorBidi"/>
          <w:i/>
          <w:iCs/>
          <w:color w:val="000000" w:themeColor="text1"/>
        </w:rPr>
        <w:t> et </w:t>
      </w:r>
      <w:hyperlink r:id="rId55" w:history="1">
        <w:r w:rsidRPr="00191EE4">
          <w:rPr>
            <w:rStyle w:val="Lienhypertexte"/>
            <w:rFonts w:asciiTheme="majorBidi" w:hAnsiTheme="majorBidi" w:cstheme="majorBidi"/>
            <w:i/>
            <w:iCs/>
            <w:color w:val="000000" w:themeColor="text1"/>
            <w:u w:val="none"/>
          </w:rPr>
          <w:t>Thomas Corneille</w:t>
        </w:r>
      </w:hyperlink>
      <w:r w:rsidRPr="00191EE4">
        <w:rPr>
          <w:rFonts w:asciiTheme="majorBidi" w:hAnsiTheme="majorBidi" w:cstheme="majorBidi"/>
          <w:i/>
          <w:iCs/>
          <w:color w:val="000000" w:themeColor="text1"/>
        </w:rPr>
        <w:t>. Après l’avènement de ce genre au XVII</w:t>
      </w:r>
      <w:r w:rsidRPr="00191EE4">
        <w:rPr>
          <w:rFonts w:asciiTheme="majorBidi" w:hAnsiTheme="majorBidi" w:cstheme="majorBidi"/>
          <w:i/>
          <w:iCs/>
          <w:color w:val="000000" w:themeColor="text1"/>
          <w:vertAlign w:val="superscript"/>
        </w:rPr>
        <w:t>e</w:t>
      </w:r>
      <w:r w:rsidRPr="00191EE4">
        <w:rPr>
          <w:rFonts w:asciiTheme="majorBidi" w:hAnsiTheme="majorBidi" w:cstheme="majorBidi"/>
          <w:i/>
          <w:iCs/>
          <w:color w:val="000000" w:themeColor="text1"/>
        </w:rPr>
        <w:t> s, les imitations du XVIII</w:t>
      </w:r>
      <w:r w:rsidRPr="00191EE4">
        <w:rPr>
          <w:rFonts w:asciiTheme="majorBidi" w:hAnsiTheme="majorBidi" w:cstheme="majorBidi"/>
          <w:i/>
          <w:iCs/>
          <w:color w:val="000000" w:themeColor="text1"/>
          <w:vertAlign w:val="superscript"/>
        </w:rPr>
        <w:t>e</w:t>
      </w:r>
      <w:r w:rsidRPr="00191EE4">
        <w:rPr>
          <w:rFonts w:asciiTheme="majorBidi" w:hAnsiTheme="majorBidi" w:cstheme="majorBidi"/>
          <w:i/>
          <w:iCs/>
          <w:color w:val="000000" w:themeColor="text1"/>
        </w:rPr>
        <w:t> s. (</w:t>
      </w:r>
      <w:hyperlink r:id="rId56" w:history="1">
        <w:r w:rsidRPr="00191EE4">
          <w:rPr>
            <w:rStyle w:val="Lienhypertexte"/>
            <w:rFonts w:asciiTheme="majorBidi" w:hAnsiTheme="majorBidi" w:cstheme="majorBidi"/>
            <w:i/>
            <w:iCs/>
            <w:color w:val="000000" w:themeColor="text1"/>
            <w:u w:val="none"/>
          </w:rPr>
          <w:t>Crébillon</w:t>
        </w:r>
      </w:hyperlink>
      <w:r w:rsidRPr="00191EE4">
        <w:rPr>
          <w:rFonts w:asciiTheme="majorBidi" w:hAnsiTheme="majorBidi" w:cstheme="majorBidi"/>
          <w:i/>
          <w:iCs/>
          <w:color w:val="000000" w:themeColor="text1"/>
        </w:rPr>
        <w:t>, </w:t>
      </w:r>
      <w:hyperlink r:id="rId57" w:history="1">
        <w:r w:rsidRPr="00191EE4">
          <w:rPr>
            <w:rStyle w:val="Lienhypertexte"/>
            <w:rFonts w:asciiTheme="majorBidi" w:hAnsiTheme="majorBidi" w:cstheme="majorBidi"/>
            <w:i/>
            <w:iCs/>
            <w:color w:val="000000" w:themeColor="text1"/>
            <w:u w:val="none"/>
          </w:rPr>
          <w:t>Voltaire</w:t>
        </w:r>
      </w:hyperlink>
      <w:r w:rsidRPr="00191EE4">
        <w:rPr>
          <w:rFonts w:asciiTheme="majorBidi" w:hAnsiTheme="majorBidi" w:cstheme="majorBidi"/>
          <w:i/>
          <w:iCs/>
          <w:color w:val="000000" w:themeColor="text1"/>
        </w:rPr>
        <w:t>, Népomucène Lemercier) ne parvinrent pas à en ranimer le souffle.</w:t>
      </w:r>
    </w:p>
    <w:p w:rsidR="00E73C5C" w:rsidRPr="00902C9F" w:rsidRDefault="00E73C5C" w:rsidP="00084200">
      <w:pPr>
        <w:spacing w:line="360" w:lineRule="auto"/>
        <w:jc w:val="both"/>
        <w:rPr>
          <w:rFonts w:asciiTheme="majorBidi" w:hAnsiTheme="majorBidi" w:cstheme="majorBidi"/>
          <w:i/>
          <w:iCs/>
          <w:color w:val="000000" w:themeColor="text1"/>
          <w:sz w:val="18"/>
          <w:szCs w:val="18"/>
        </w:rPr>
      </w:pPr>
      <w:r w:rsidRPr="00902C9F">
        <w:rPr>
          <w:rFonts w:asciiTheme="majorBidi" w:hAnsiTheme="majorBidi" w:cstheme="majorBidi"/>
          <w:i/>
          <w:iCs/>
          <w:color w:val="000000" w:themeColor="text1"/>
        </w:rPr>
        <w:t xml:space="preserve">   Au XX</w:t>
      </w:r>
      <w:r w:rsidRPr="00902C9F">
        <w:rPr>
          <w:rFonts w:asciiTheme="majorBidi" w:hAnsiTheme="majorBidi" w:cstheme="majorBidi"/>
          <w:i/>
          <w:iCs/>
          <w:color w:val="000000" w:themeColor="text1"/>
          <w:vertAlign w:val="superscript"/>
        </w:rPr>
        <w:t>e</w:t>
      </w:r>
      <w:r w:rsidRPr="00902C9F">
        <w:rPr>
          <w:rFonts w:asciiTheme="majorBidi" w:hAnsiTheme="majorBidi" w:cstheme="majorBidi"/>
          <w:i/>
          <w:iCs/>
          <w:color w:val="000000" w:themeColor="text1"/>
        </w:rPr>
        <w:t> s, la tragédie grecque est redevenue un modèle ou une nostalgie pour quelques auteurs comme </w:t>
      </w:r>
      <w:hyperlink r:id="rId58" w:history="1">
        <w:r w:rsidRPr="00F53FD8">
          <w:rPr>
            <w:rStyle w:val="Lienhypertexte"/>
            <w:rFonts w:asciiTheme="majorBidi" w:hAnsiTheme="majorBidi" w:cstheme="majorBidi"/>
            <w:i/>
            <w:iCs/>
            <w:color w:val="000000" w:themeColor="text1"/>
            <w:u w:val="none"/>
          </w:rPr>
          <w:t>Paul Claudel</w:t>
        </w:r>
      </w:hyperlink>
      <w:r w:rsidRPr="00F53FD8">
        <w:rPr>
          <w:rFonts w:asciiTheme="majorBidi" w:hAnsiTheme="majorBidi" w:cstheme="majorBidi"/>
          <w:i/>
          <w:iCs/>
          <w:color w:val="000000" w:themeColor="text1"/>
        </w:rPr>
        <w:t>, </w:t>
      </w:r>
      <w:hyperlink r:id="rId59" w:history="1">
        <w:r w:rsidRPr="00F53FD8">
          <w:rPr>
            <w:rStyle w:val="Lienhypertexte"/>
            <w:rFonts w:asciiTheme="majorBidi" w:hAnsiTheme="majorBidi" w:cstheme="majorBidi"/>
            <w:i/>
            <w:iCs/>
            <w:color w:val="000000" w:themeColor="text1"/>
            <w:u w:val="none"/>
          </w:rPr>
          <w:t>Jean Cocteau</w:t>
        </w:r>
      </w:hyperlink>
      <w:r w:rsidRPr="00F53FD8">
        <w:rPr>
          <w:rFonts w:asciiTheme="majorBidi" w:hAnsiTheme="majorBidi" w:cstheme="majorBidi"/>
          <w:i/>
          <w:iCs/>
          <w:color w:val="000000" w:themeColor="text1"/>
        </w:rPr>
        <w:t>, </w:t>
      </w:r>
      <w:hyperlink r:id="rId60" w:history="1">
        <w:r w:rsidRPr="00F53FD8">
          <w:rPr>
            <w:rStyle w:val="Lienhypertexte"/>
            <w:rFonts w:asciiTheme="majorBidi" w:hAnsiTheme="majorBidi" w:cstheme="majorBidi"/>
            <w:i/>
            <w:iCs/>
            <w:color w:val="000000" w:themeColor="text1"/>
            <w:u w:val="none"/>
          </w:rPr>
          <w:t>Jean Giraudoux</w:t>
        </w:r>
      </w:hyperlink>
      <w:r w:rsidRPr="00F53FD8">
        <w:rPr>
          <w:rFonts w:asciiTheme="majorBidi" w:hAnsiTheme="majorBidi" w:cstheme="majorBidi"/>
          <w:i/>
          <w:iCs/>
          <w:color w:val="000000" w:themeColor="text1"/>
        </w:rPr>
        <w:t>, </w:t>
      </w:r>
      <w:hyperlink r:id="rId61" w:history="1">
        <w:r w:rsidRPr="00F53FD8">
          <w:rPr>
            <w:rStyle w:val="Lienhypertexte"/>
            <w:rFonts w:asciiTheme="majorBidi" w:hAnsiTheme="majorBidi" w:cstheme="majorBidi"/>
            <w:i/>
            <w:iCs/>
            <w:color w:val="000000" w:themeColor="text1"/>
            <w:u w:val="none"/>
          </w:rPr>
          <w:t>Jean Anouilh</w:t>
        </w:r>
      </w:hyperlink>
      <w:r w:rsidRPr="00F53FD8">
        <w:rPr>
          <w:rFonts w:asciiTheme="majorBidi" w:hAnsiTheme="majorBidi" w:cstheme="majorBidi"/>
          <w:i/>
          <w:iCs/>
          <w:color w:val="000000" w:themeColor="text1"/>
        </w:rPr>
        <w:t>. Mais les dieux sont morts et, malgré les efforts d’</w:t>
      </w:r>
      <w:hyperlink r:id="rId62" w:history="1">
        <w:r w:rsidRPr="00F53FD8">
          <w:rPr>
            <w:rStyle w:val="Lienhypertexte"/>
            <w:rFonts w:asciiTheme="majorBidi" w:hAnsiTheme="majorBidi" w:cstheme="majorBidi"/>
            <w:i/>
            <w:iCs/>
            <w:color w:val="000000" w:themeColor="text1"/>
            <w:u w:val="none"/>
          </w:rPr>
          <w:t>Albert Camus</w:t>
        </w:r>
      </w:hyperlink>
      <w:r w:rsidRPr="00F53FD8">
        <w:rPr>
          <w:rFonts w:asciiTheme="majorBidi" w:hAnsiTheme="majorBidi" w:cstheme="majorBidi"/>
          <w:i/>
          <w:iCs/>
          <w:color w:val="000000" w:themeColor="text1"/>
        </w:rPr>
        <w:t> et de </w:t>
      </w:r>
      <w:hyperlink r:id="rId63" w:history="1">
        <w:r w:rsidRPr="00F53FD8">
          <w:rPr>
            <w:rStyle w:val="Lienhypertexte"/>
            <w:rFonts w:asciiTheme="majorBidi" w:hAnsiTheme="majorBidi" w:cstheme="majorBidi"/>
            <w:i/>
            <w:iCs/>
            <w:color w:val="000000" w:themeColor="text1"/>
            <w:u w:val="none"/>
          </w:rPr>
          <w:t>Jean-Paul Sartre</w:t>
        </w:r>
      </w:hyperlink>
      <w:r w:rsidRPr="00F53FD8">
        <w:rPr>
          <w:rFonts w:asciiTheme="majorBidi" w:hAnsiTheme="majorBidi" w:cstheme="majorBidi"/>
          <w:i/>
          <w:iCs/>
          <w:color w:val="000000" w:themeColor="text1"/>
        </w:rPr>
        <w:t> pour opposer à la tragédie de la fatalité une tragédie de la liberté, le genre, âprement critiqué par </w:t>
      </w:r>
      <w:hyperlink r:id="rId64" w:history="1">
        <w:r w:rsidRPr="00F53FD8">
          <w:rPr>
            <w:rStyle w:val="Lienhypertexte"/>
            <w:rFonts w:asciiTheme="majorBidi" w:hAnsiTheme="majorBidi" w:cstheme="majorBidi"/>
            <w:i/>
            <w:iCs/>
            <w:color w:val="000000" w:themeColor="text1"/>
            <w:u w:val="none"/>
          </w:rPr>
          <w:t>Berthold Brecht</w:t>
        </w:r>
      </w:hyperlink>
      <w:r w:rsidRPr="00F53FD8">
        <w:rPr>
          <w:rFonts w:asciiTheme="majorBidi" w:hAnsiTheme="majorBidi" w:cstheme="majorBidi"/>
          <w:i/>
          <w:iCs/>
          <w:color w:val="000000" w:themeColor="text1"/>
        </w:rPr>
        <w:t xml:space="preserve">, n'a </w:t>
      </w:r>
      <w:r w:rsidRPr="00902C9F">
        <w:rPr>
          <w:rFonts w:asciiTheme="majorBidi" w:hAnsiTheme="majorBidi" w:cstheme="majorBidi"/>
          <w:i/>
          <w:iCs/>
          <w:color w:val="000000" w:themeColor="text1"/>
        </w:rPr>
        <w:t>pas retrouvé la communion ou l'angoisse collective nécessaire à son épanouissement</w:t>
      </w:r>
      <w:r w:rsidRPr="00902C9F">
        <w:rPr>
          <w:rFonts w:asciiTheme="majorBidi" w:hAnsiTheme="majorBidi" w:cstheme="majorBidi"/>
          <w:i/>
          <w:iCs/>
          <w:color w:val="000000" w:themeColor="text1"/>
          <w:sz w:val="26"/>
          <w:szCs w:val="26"/>
        </w:rPr>
        <w:t xml:space="preserve"> »</w:t>
      </w:r>
      <w:r w:rsidRPr="00902C9F">
        <w:rPr>
          <w:rStyle w:val="Appelnotedebasdep"/>
          <w:rFonts w:asciiTheme="majorBidi" w:hAnsiTheme="majorBidi" w:cstheme="majorBidi"/>
          <w:i/>
          <w:iCs/>
          <w:color w:val="000000" w:themeColor="text1"/>
          <w:sz w:val="18"/>
          <w:szCs w:val="18"/>
        </w:rPr>
        <w:footnoteReference w:id="8"/>
      </w:r>
    </w:p>
    <w:p w:rsidR="00E73C5C" w:rsidRDefault="00E73C5C" w:rsidP="00084200">
      <w:pPr>
        <w:tabs>
          <w:tab w:val="left" w:pos="6346"/>
        </w:tabs>
        <w:spacing w:line="360" w:lineRule="auto"/>
        <w:jc w:val="both"/>
        <w:rPr>
          <w:rFonts w:asciiTheme="majorBidi" w:hAnsiTheme="majorBidi" w:cstheme="majorBidi"/>
          <w:sz w:val="26"/>
          <w:szCs w:val="26"/>
        </w:rPr>
      </w:pPr>
      <w:r w:rsidRPr="00902C9F">
        <w:rPr>
          <w:rFonts w:asciiTheme="majorBidi" w:hAnsiTheme="majorBidi" w:cstheme="majorBidi"/>
          <w:i/>
          <w:iCs/>
          <w:sz w:val="18"/>
          <w:szCs w:val="18"/>
        </w:rPr>
        <w:t xml:space="preserve"> «</w:t>
      </w:r>
      <w:r w:rsidRPr="00D94375">
        <w:rPr>
          <w:rFonts w:asciiTheme="majorBidi" w:hAnsiTheme="majorBidi" w:cstheme="majorBidi"/>
          <w:i/>
          <w:iCs/>
        </w:rPr>
        <w:t>En réaction à l'absurdité et à la tragédie de la Première Guerre mondiale, ils baptisent le mouvement qu'ils viennent de créer de ce nom. Le18 mai 1632 Murad IV m</w:t>
      </w:r>
      <w:r>
        <w:rPr>
          <w:rFonts w:asciiTheme="majorBidi" w:hAnsiTheme="majorBidi" w:cstheme="majorBidi"/>
          <w:i/>
          <w:iCs/>
        </w:rPr>
        <w:t xml:space="preserve">ate les rebelles janissaires </w:t>
      </w:r>
      <w:r w:rsidRPr="00D94375">
        <w:rPr>
          <w:rFonts w:asciiTheme="majorBidi" w:hAnsiTheme="majorBidi" w:cstheme="majorBidi"/>
          <w:i/>
          <w:iCs/>
        </w:rPr>
        <w:t xml:space="preserve"> Pacha, à Istanbul. Il élimine également plusieurs de ses frères, dont Bajazet, futur héros d'une tragédie de Racine. Murad IV met ainsi un terme provisoire à l'anarchie commencée l'année précédente»</w:t>
      </w:r>
      <w:r>
        <w:rPr>
          <w:rStyle w:val="Appelnotedebasdep"/>
          <w:rFonts w:asciiTheme="majorBidi" w:hAnsiTheme="majorBidi" w:cstheme="majorBidi"/>
          <w:sz w:val="26"/>
          <w:szCs w:val="26"/>
        </w:rPr>
        <w:footnoteReference w:id="9"/>
      </w:r>
    </w:p>
    <w:p w:rsidR="00E73C5C" w:rsidRDefault="00F53FD8" w:rsidP="00084200">
      <w:pPr>
        <w:jc w:val="both"/>
        <w:rPr>
          <w:rFonts w:asciiTheme="majorBidi" w:hAnsiTheme="majorBidi" w:cstheme="majorBidi"/>
          <w:b/>
          <w:bCs/>
          <w:sz w:val="28"/>
          <w:szCs w:val="28"/>
        </w:rPr>
      </w:pPr>
      <w:r>
        <w:rPr>
          <w:rFonts w:asciiTheme="majorBidi" w:hAnsiTheme="majorBidi" w:cstheme="majorBidi"/>
          <w:b/>
          <w:bCs/>
          <w:sz w:val="28"/>
          <w:szCs w:val="28"/>
        </w:rPr>
        <w:t>4</w:t>
      </w:r>
      <w:r w:rsidR="00E73C5C" w:rsidRPr="00F767A1">
        <w:rPr>
          <w:rFonts w:asciiTheme="majorBidi" w:hAnsiTheme="majorBidi" w:cstheme="majorBidi"/>
          <w:b/>
          <w:bCs/>
          <w:sz w:val="28"/>
          <w:szCs w:val="28"/>
        </w:rPr>
        <w:t>-Qu’est ce que le ton tragique :</w:t>
      </w:r>
    </w:p>
    <w:p w:rsidR="00E73C5C" w:rsidRPr="00902C9F" w:rsidRDefault="00E73C5C" w:rsidP="00084200">
      <w:pPr>
        <w:spacing w:line="360" w:lineRule="auto"/>
        <w:jc w:val="both"/>
        <w:rPr>
          <w:rFonts w:asciiTheme="majorBidi" w:hAnsiTheme="majorBidi" w:cstheme="majorBidi"/>
          <w:i/>
          <w:iCs/>
          <w:color w:val="282828"/>
          <w:shd w:val="clear" w:color="auto" w:fill="FFFFFF"/>
        </w:rPr>
      </w:pPr>
      <w:r>
        <w:rPr>
          <w:rFonts w:asciiTheme="majorBidi" w:hAnsiTheme="majorBidi" w:cstheme="majorBidi"/>
          <w:color w:val="282828"/>
          <w:sz w:val="26"/>
          <w:szCs w:val="26"/>
          <w:shd w:val="clear" w:color="auto" w:fill="FFFFFF"/>
        </w:rPr>
        <w:t xml:space="preserve">Le ton tragique a certains caractéristique il est  </w:t>
      </w:r>
      <w:r w:rsidRPr="00853214">
        <w:rPr>
          <w:rFonts w:asciiTheme="majorBidi" w:hAnsiTheme="majorBidi" w:cstheme="majorBidi"/>
          <w:color w:val="282828"/>
          <w:sz w:val="26"/>
          <w:szCs w:val="26"/>
          <w:shd w:val="clear" w:color="auto" w:fill="FFFFFF"/>
        </w:rPr>
        <w:t>Pour : </w:t>
      </w:r>
      <w:r w:rsidRPr="00853214">
        <w:rPr>
          <w:rFonts w:asciiTheme="majorBidi" w:hAnsiTheme="majorBidi" w:cstheme="majorBidi"/>
          <w:color w:val="282828"/>
          <w:sz w:val="26"/>
          <w:szCs w:val="26"/>
        </w:rPr>
        <w:br/>
      </w:r>
      <w:r w:rsidRPr="00D94375">
        <w:rPr>
          <w:rFonts w:asciiTheme="majorBidi" w:hAnsiTheme="majorBidi" w:cstheme="majorBidi"/>
          <w:color w:val="282828"/>
          <w:shd w:val="clear" w:color="auto" w:fill="FFFFFF"/>
        </w:rPr>
        <w:t>«</w:t>
      </w:r>
      <w:r w:rsidRPr="00D94375">
        <w:rPr>
          <w:rFonts w:asciiTheme="majorBidi" w:hAnsiTheme="majorBidi" w:cstheme="majorBidi"/>
          <w:noProof/>
        </w:rPr>
        <w:drawing>
          <wp:inline distT="0" distB="0" distL="0" distR="0">
            <wp:extent cx="74295" cy="106045"/>
            <wp:effectExtent l="19050" t="0" r="0" b="0"/>
            <wp:docPr id="7" name="Image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
                    <pic:cNvPicPr>
                      <a:picLocks noChangeAspect="1" noChangeArrowheads="1"/>
                    </pic:cNvPicPr>
                  </pic:nvPicPr>
                  <pic:blipFill>
                    <a:blip r:embed="rId65"/>
                    <a:srcRect/>
                    <a:stretch>
                      <a:fillRect/>
                    </a:stretch>
                  </pic:blipFill>
                  <pic:spPr bwMode="auto">
                    <a:xfrm>
                      <a:off x="0" y="0"/>
                      <a:ext cx="74295" cy="106045"/>
                    </a:xfrm>
                    <a:prstGeom prst="rect">
                      <a:avLst/>
                    </a:prstGeom>
                    <a:noFill/>
                    <a:ln w="9525">
                      <a:noFill/>
                      <a:miter lim="800000"/>
                      <a:headEnd/>
                      <a:tailEnd/>
                    </a:ln>
                  </pic:spPr>
                </pic:pic>
              </a:graphicData>
            </a:graphic>
          </wp:inline>
        </w:drawing>
      </w:r>
      <w:r w:rsidRPr="00D94375">
        <w:rPr>
          <w:rFonts w:asciiTheme="majorBidi" w:hAnsiTheme="majorBidi" w:cstheme="majorBidi"/>
          <w:color w:val="282828"/>
          <w:shd w:val="clear" w:color="auto" w:fill="FFFFFF"/>
        </w:rPr>
        <w:t xml:space="preserve">  </w:t>
      </w:r>
      <w:r w:rsidRPr="00902C9F">
        <w:rPr>
          <w:rFonts w:asciiTheme="majorBidi" w:hAnsiTheme="majorBidi" w:cstheme="majorBidi"/>
          <w:i/>
          <w:iCs/>
          <w:color w:val="282828"/>
          <w:shd w:val="clear" w:color="auto" w:fill="FFFFFF"/>
        </w:rPr>
        <w:t>provoquer de l’émoi = conviction intime qu’il n’y a plus d’issue, que le destin s’acharne ; sentiment de désespoir Procédé utilisés : </w:t>
      </w:r>
      <w:r w:rsidRPr="00902C9F">
        <w:rPr>
          <w:rFonts w:asciiTheme="majorBidi" w:hAnsiTheme="majorBidi" w:cstheme="majorBidi"/>
          <w:i/>
          <w:iCs/>
          <w:color w:val="282828"/>
        </w:rPr>
        <w:br/>
      </w:r>
      <w:r w:rsidRPr="00D94375">
        <w:rPr>
          <w:rFonts w:asciiTheme="majorBidi" w:hAnsiTheme="majorBidi" w:cstheme="majorBidi"/>
          <w:noProof/>
        </w:rPr>
        <w:drawing>
          <wp:inline distT="0" distB="0" distL="0" distR="0">
            <wp:extent cx="74295" cy="106045"/>
            <wp:effectExtent l="19050" t="0" r="0" b="0"/>
            <wp:docPr id="9" name="Image 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
                    <pic:cNvPicPr>
                      <a:picLocks noChangeAspect="1" noChangeArrowheads="1"/>
                    </pic:cNvPicPr>
                  </pic:nvPicPr>
                  <pic:blipFill>
                    <a:blip r:embed="rId65"/>
                    <a:srcRect/>
                    <a:stretch>
                      <a:fillRect/>
                    </a:stretch>
                  </pic:blipFill>
                  <pic:spPr bwMode="auto">
                    <a:xfrm>
                      <a:off x="0" y="0"/>
                      <a:ext cx="74295" cy="106045"/>
                    </a:xfrm>
                    <a:prstGeom prst="rect">
                      <a:avLst/>
                    </a:prstGeom>
                    <a:noFill/>
                    <a:ln w="9525">
                      <a:noFill/>
                      <a:miter lim="800000"/>
                      <a:headEnd/>
                      <a:tailEnd/>
                    </a:ln>
                  </pic:spPr>
                </pic:pic>
              </a:graphicData>
            </a:graphic>
          </wp:inline>
        </w:drawing>
      </w:r>
      <w:r w:rsidRPr="00D94375">
        <w:rPr>
          <w:rFonts w:asciiTheme="majorBidi" w:hAnsiTheme="majorBidi" w:cstheme="majorBidi"/>
          <w:color w:val="282828"/>
          <w:shd w:val="clear" w:color="auto" w:fill="FFFFFF"/>
        </w:rPr>
        <w:t xml:space="preserve">  </w:t>
      </w:r>
      <w:r w:rsidRPr="00902C9F">
        <w:rPr>
          <w:rFonts w:asciiTheme="majorBidi" w:hAnsiTheme="majorBidi" w:cstheme="majorBidi"/>
          <w:i/>
          <w:iCs/>
          <w:color w:val="282828"/>
          <w:shd w:val="clear" w:color="auto" w:fill="FFFFFF"/>
        </w:rPr>
        <w:t>débit du discours assez égal mais toujours avec une certaine ampleur = agit par la gravité»</w:t>
      </w:r>
      <w:r w:rsidRPr="00902C9F">
        <w:rPr>
          <w:rStyle w:val="Appelnotedebasdep"/>
          <w:rFonts w:asciiTheme="majorBidi" w:hAnsiTheme="majorBidi" w:cstheme="majorBidi"/>
          <w:i/>
          <w:iCs/>
          <w:color w:val="282828"/>
          <w:shd w:val="clear" w:color="auto" w:fill="FFFFFF"/>
        </w:rPr>
        <w:footnoteReference w:id="10"/>
      </w:r>
    </w:p>
    <w:p w:rsidR="00E73C5C" w:rsidRPr="00902C9F" w:rsidRDefault="00E73C5C" w:rsidP="00084200">
      <w:pPr>
        <w:spacing w:line="360" w:lineRule="auto"/>
        <w:jc w:val="both"/>
        <w:rPr>
          <w:rFonts w:asciiTheme="majorBidi" w:hAnsiTheme="majorBidi" w:cstheme="majorBidi"/>
          <w:i/>
          <w:iCs/>
          <w:color w:val="282828"/>
          <w:shd w:val="clear" w:color="auto" w:fill="FFFFFF"/>
          <w:vertAlign w:val="superscript"/>
        </w:rPr>
      </w:pPr>
      <w:r w:rsidRPr="00902C9F">
        <w:rPr>
          <w:rFonts w:asciiTheme="majorBidi" w:hAnsiTheme="majorBidi" w:cstheme="majorBidi"/>
          <w:i/>
          <w:iCs/>
          <w:color w:val="282828"/>
          <w:shd w:val="clear" w:color="auto" w:fill="FFFFFF"/>
        </w:rPr>
        <w:t>«Il suscite une émotion née de la conviction intime qu'il n'y a plus d'issu. Il exprime le pessimisme, la marche inéluctable d'un destin fatal qui voue l'homme à la mort. (Se trouve dans les tragédies)»</w:t>
      </w:r>
      <w:r w:rsidRPr="00902C9F">
        <w:rPr>
          <w:rStyle w:val="Appelnotedebasdep"/>
          <w:rFonts w:asciiTheme="majorBidi" w:hAnsiTheme="majorBidi" w:cstheme="majorBidi"/>
          <w:i/>
          <w:iCs/>
          <w:color w:val="282828"/>
          <w:shd w:val="clear" w:color="auto" w:fill="FFFFFF"/>
        </w:rPr>
        <w:footnoteReference w:id="11"/>
      </w:r>
    </w:p>
    <w:p w:rsidR="00E73C5C" w:rsidRPr="00902C9F" w:rsidRDefault="00E73C5C" w:rsidP="00084200">
      <w:pPr>
        <w:spacing w:line="360" w:lineRule="auto"/>
        <w:jc w:val="both"/>
        <w:rPr>
          <w:i/>
          <w:iCs/>
          <w:vertAlign w:val="superscript"/>
        </w:rPr>
      </w:pPr>
      <w:r w:rsidRPr="00902C9F">
        <w:rPr>
          <w:rFonts w:asciiTheme="majorBidi" w:hAnsiTheme="majorBidi" w:cstheme="majorBidi"/>
          <w:i/>
          <w:iCs/>
          <w:color w:val="282828"/>
          <w:sz w:val="26"/>
          <w:szCs w:val="26"/>
          <w:shd w:val="clear" w:color="auto" w:fill="FFFFFF"/>
        </w:rPr>
        <w:t>«</w:t>
      </w:r>
      <w:r w:rsidRPr="00902C9F">
        <w:rPr>
          <w:rFonts w:asciiTheme="majorBidi" w:hAnsiTheme="majorBidi" w:cstheme="majorBidi"/>
          <w:i/>
          <w:iCs/>
          <w:color w:val="282828"/>
          <w:shd w:val="clear" w:color="auto" w:fill="FFFFFF"/>
        </w:rPr>
        <w:t>Le procédé utilisé : Champs lexicaux de la mort, de la souffrance, des passions destructrices (la haine, l'amour, la jalousie...), des sentiments héroïques; alexandrins»</w:t>
      </w:r>
      <w:r w:rsidRPr="00902C9F">
        <w:rPr>
          <w:rStyle w:val="Appelnotedebasdep"/>
          <w:i/>
          <w:iCs/>
        </w:rPr>
        <w:footnoteReference w:id="12"/>
      </w:r>
    </w:p>
    <w:p w:rsidR="00E73C5C" w:rsidRPr="00902C9F" w:rsidRDefault="00E73C5C" w:rsidP="00084200">
      <w:pPr>
        <w:spacing w:line="360" w:lineRule="auto"/>
        <w:jc w:val="both"/>
        <w:rPr>
          <w:rFonts w:asciiTheme="majorBidi" w:hAnsiTheme="majorBidi" w:cstheme="majorBidi"/>
          <w:i/>
          <w:iCs/>
          <w:color w:val="282828"/>
          <w:shd w:val="clear" w:color="auto" w:fill="FFFFFF"/>
        </w:rPr>
      </w:pPr>
      <w:r w:rsidRPr="00D94375">
        <w:rPr>
          <w:rFonts w:asciiTheme="majorBidi" w:hAnsiTheme="majorBidi" w:cstheme="majorBidi"/>
          <w:color w:val="282828"/>
          <w:shd w:val="clear" w:color="auto" w:fill="FFFFFF"/>
        </w:rPr>
        <w:t>«</w:t>
      </w:r>
      <w:r w:rsidRPr="00902C9F">
        <w:rPr>
          <w:rFonts w:asciiTheme="majorBidi" w:hAnsiTheme="majorBidi" w:cstheme="majorBidi"/>
          <w:i/>
          <w:iCs/>
          <w:color w:val="282828"/>
          <w:shd w:val="clear" w:color="auto" w:fill="FFFFFF"/>
        </w:rPr>
        <w:t>La tonalité tragique vise à inspirer la terreur et la pitié. Elle est très souvent liée au genre théâtral. Elle se caractérise par la mise en valeur d'une sorte de fatalité qui pousse inévitablement l'homme à l'échec, au malheur et/ou à la mort.</w:t>
      </w:r>
    </w:p>
    <w:p w:rsidR="00E73C5C" w:rsidRDefault="00E73C5C" w:rsidP="00084200">
      <w:pPr>
        <w:spacing w:line="360" w:lineRule="auto"/>
        <w:jc w:val="both"/>
        <w:rPr>
          <w:rFonts w:asciiTheme="majorBidi" w:hAnsiTheme="majorBidi" w:cstheme="majorBidi"/>
          <w:color w:val="282828"/>
          <w:shd w:val="clear" w:color="auto" w:fill="FFFFFF"/>
          <w:vertAlign w:val="superscript"/>
        </w:rPr>
      </w:pPr>
      <w:r w:rsidRPr="00902C9F">
        <w:rPr>
          <w:rFonts w:asciiTheme="majorBidi" w:hAnsiTheme="majorBidi" w:cstheme="majorBidi"/>
          <w:i/>
          <w:iCs/>
          <w:color w:val="282828"/>
          <w:shd w:val="clear" w:color="auto" w:fill="FFFFFF"/>
        </w:rPr>
        <w:t>Les thèmes récurrents de la tonalité tragique sont la mort, la fatalité et la souffrance devant une lutte impossible</w:t>
      </w:r>
      <w:r w:rsidRPr="00D94375">
        <w:rPr>
          <w:rFonts w:asciiTheme="majorBidi" w:hAnsiTheme="majorBidi" w:cstheme="majorBidi"/>
          <w:color w:val="282828"/>
          <w:shd w:val="clear" w:color="auto" w:fill="FFFFFF"/>
        </w:rPr>
        <w:t>».</w:t>
      </w:r>
      <w:r>
        <w:rPr>
          <w:rStyle w:val="Appelnotedebasdep"/>
          <w:rFonts w:asciiTheme="majorBidi" w:hAnsiTheme="majorBidi" w:cstheme="majorBidi"/>
          <w:color w:val="282828"/>
          <w:shd w:val="clear" w:color="auto" w:fill="FFFFFF"/>
        </w:rPr>
        <w:footnoteReference w:id="13"/>
      </w:r>
    </w:p>
    <w:p w:rsidR="00E73C5C" w:rsidRDefault="00E73C5C"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Après ces deux chapitres dans notre recherche théorique,  on va faire une analyse structurale dans le chapitre suiven</w:t>
      </w:r>
      <w:r w:rsidR="00643D2E">
        <w:rPr>
          <w:rFonts w:asciiTheme="majorBidi" w:hAnsiTheme="majorBidi" w:cstheme="majorBidi"/>
          <w:sz w:val="26"/>
          <w:szCs w:val="26"/>
        </w:rPr>
        <w:t>t</w:t>
      </w:r>
    </w:p>
    <w:p w:rsidR="00E73C5C" w:rsidRDefault="00E73C5C" w:rsidP="00084200">
      <w:pPr>
        <w:tabs>
          <w:tab w:val="left" w:pos="6346"/>
        </w:tabs>
        <w:spacing w:line="360" w:lineRule="auto"/>
        <w:jc w:val="both"/>
        <w:rPr>
          <w:rFonts w:asciiTheme="majorBidi" w:hAnsiTheme="majorBidi" w:cstheme="majorBidi"/>
          <w:sz w:val="26"/>
          <w:szCs w:val="26"/>
        </w:rPr>
      </w:pPr>
    </w:p>
    <w:p w:rsidR="00E73C5C" w:rsidRDefault="00E73C5C" w:rsidP="00084200">
      <w:pPr>
        <w:tabs>
          <w:tab w:val="left" w:pos="6346"/>
        </w:tabs>
        <w:spacing w:line="360" w:lineRule="auto"/>
        <w:jc w:val="both"/>
        <w:rPr>
          <w:rFonts w:asciiTheme="majorBidi" w:hAnsiTheme="majorBidi" w:cstheme="majorBidi"/>
          <w:sz w:val="26"/>
          <w:szCs w:val="26"/>
        </w:rPr>
      </w:pPr>
    </w:p>
    <w:p w:rsidR="00E73C5C" w:rsidRDefault="00E73C5C" w:rsidP="00084200">
      <w:pPr>
        <w:tabs>
          <w:tab w:val="left" w:pos="6346"/>
        </w:tabs>
        <w:spacing w:line="360" w:lineRule="auto"/>
        <w:jc w:val="both"/>
        <w:rPr>
          <w:rFonts w:asciiTheme="majorBidi" w:hAnsiTheme="majorBidi" w:cstheme="majorBidi"/>
          <w:sz w:val="26"/>
          <w:szCs w:val="26"/>
        </w:rPr>
      </w:pPr>
    </w:p>
    <w:p w:rsidR="00E73C5C" w:rsidRDefault="00E73C5C" w:rsidP="00084200">
      <w:pPr>
        <w:tabs>
          <w:tab w:val="left" w:pos="6346"/>
        </w:tabs>
        <w:spacing w:line="360" w:lineRule="auto"/>
        <w:jc w:val="both"/>
        <w:rPr>
          <w:rFonts w:asciiTheme="majorBidi" w:hAnsiTheme="majorBidi" w:cstheme="majorBidi"/>
          <w:sz w:val="26"/>
          <w:szCs w:val="26"/>
        </w:rPr>
      </w:pPr>
    </w:p>
    <w:p w:rsidR="00E73C5C" w:rsidRPr="00956081" w:rsidRDefault="00E73C5C" w:rsidP="00084200">
      <w:pPr>
        <w:spacing w:line="360" w:lineRule="auto"/>
        <w:jc w:val="both"/>
        <w:rPr>
          <w:rFonts w:asciiTheme="majorBidi" w:hAnsiTheme="majorBidi" w:cstheme="majorBidi"/>
          <w:sz w:val="26"/>
          <w:szCs w:val="26"/>
        </w:rPr>
      </w:pPr>
    </w:p>
    <w:p w:rsidR="00E73C5C" w:rsidRDefault="00E73C5C" w:rsidP="00084200">
      <w:pPr>
        <w:jc w:val="both"/>
      </w:pPr>
    </w:p>
    <w:p w:rsidR="00E73C5C" w:rsidRPr="00827581" w:rsidRDefault="00E73C5C" w:rsidP="00084200">
      <w:pPr>
        <w:jc w:val="both"/>
      </w:pPr>
    </w:p>
    <w:p w:rsidR="00E73C5C" w:rsidRDefault="00E73C5C" w:rsidP="00084200">
      <w:pPr>
        <w:jc w:val="both"/>
        <w:rPr>
          <w:rFonts w:asciiTheme="majorBidi" w:hAnsiTheme="majorBidi" w:cstheme="majorBidi"/>
          <w:sz w:val="18"/>
          <w:szCs w:val="18"/>
        </w:rPr>
      </w:pPr>
    </w:p>
    <w:p w:rsidR="00E73C5C" w:rsidRDefault="00E73C5C" w:rsidP="00084200">
      <w:pPr>
        <w:spacing w:line="360" w:lineRule="auto"/>
        <w:jc w:val="both"/>
        <w:rPr>
          <w:rFonts w:asciiTheme="majorBidi" w:hAnsiTheme="majorBidi" w:cstheme="majorBidi"/>
          <w:b/>
          <w:bCs/>
          <w:sz w:val="28"/>
          <w:szCs w:val="28"/>
        </w:rPr>
      </w:pPr>
    </w:p>
    <w:p w:rsidR="00E73C5C" w:rsidRDefault="00E73C5C" w:rsidP="00084200">
      <w:pPr>
        <w:jc w:val="both"/>
      </w:pPr>
    </w:p>
    <w:p w:rsidR="00453399" w:rsidRDefault="00453399" w:rsidP="00084200">
      <w:pPr>
        <w:tabs>
          <w:tab w:val="left" w:pos="0"/>
        </w:tabs>
        <w:jc w:val="both"/>
        <w:sectPr w:rsidR="00453399" w:rsidSect="00100E66">
          <w:headerReference w:type="default" r:id="rId66"/>
          <w:pgSz w:w="11906" w:h="16838"/>
          <w:pgMar w:top="1440" w:right="1418" w:bottom="1418" w:left="1418" w:header="709" w:footer="709" w:gutter="0"/>
          <w:cols w:space="708"/>
          <w:docGrid w:linePitch="360"/>
        </w:sectPr>
      </w:pPr>
    </w:p>
    <w:p w:rsidR="004A0EE9" w:rsidRDefault="004A0EE9" w:rsidP="00084200">
      <w:pPr>
        <w:jc w:val="both"/>
        <w:rPr>
          <w:rFonts w:asciiTheme="majorBidi" w:hAnsiTheme="majorBidi" w:cstheme="majorBidi"/>
          <w:b/>
          <w:bCs/>
          <w:sz w:val="28"/>
          <w:szCs w:val="28"/>
        </w:rPr>
      </w:pPr>
      <w:r>
        <w:rPr>
          <w:rFonts w:asciiTheme="majorBidi" w:hAnsiTheme="majorBidi" w:cstheme="majorBidi"/>
          <w:b/>
          <w:bCs/>
          <w:sz w:val="28"/>
          <w:szCs w:val="28"/>
        </w:rPr>
        <w:t>Troisième chapitre Analyse structurale :</w:t>
      </w:r>
    </w:p>
    <w:p w:rsidR="004A0EE9" w:rsidRDefault="004A0EE9" w:rsidP="00084200">
      <w:pPr>
        <w:jc w:val="both"/>
        <w:rPr>
          <w:rFonts w:asciiTheme="majorBidi" w:hAnsiTheme="majorBidi" w:cstheme="majorBidi"/>
          <w:b/>
          <w:bCs/>
          <w:sz w:val="28"/>
          <w:szCs w:val="28"/>
        </w:rPr>
      </w:pPr>
      <w:r>
        <w:rPr>
          <w:rFonts w:asciiTheme="majorBidi" w:hAnsiTheme="majorBidi" w:cstheme="majorBidi"/>
          <w:b/>
          <w:bCs/>
          <w:sz w:val="28"/>
          <w:szCs w:val="28"/>
        </w:rPr>
        <w:t>Introduction</w:t>
      </w:r>
    </w:p>
    <w:p w:rsidR="004A0EE9" w:rsidRPr="00F82DC7" w:rsidRDefault="004A0EE9" w:rsidP="00084200">
      <w:pPr>
        <w:spacing w:before="100" w:beforeAutospacing="1" w:after="100" w:afterAutospacing="1" w:line="360" w:lineRule="auto"/>
        <w:jc w:val="both"/>
        <w:rPr>
          <w:rFonts w:asciiTheme="majorBidi" w:eastAsia="Times New Roman" w:hAnsiTheme="majorBidi" w:cstheme="majorBidi"/>
          <w:i/>
          <w:iCs/>
          <w:color w:val="000000"/>
        </w:rPr>
      </w:pPr>
      <w:r>
        <w:rPr>
          <w:rFonts w:asciiTheme="majorBidi" w:hAnsiTheme="majorBidi" w:cstheme="majorBidi"/>
          <w:sz w:val="26"/>
          <w:szCs w:val="26"/>
        </w:rPr>
        <w:t xml:space="preserve">      «</w:t>
      </w:r>
      <w:r w:rsidRPr="00F82DC7">
        <w:rPr>
          <w:rFonts w:asciiTheme="majorBidi" w:hAnsiTheme="majorBidi" w:cstheme="majorBidi"/>
          <w:i/>
          <w:iCs/>
        </w:rPr>
        <w:t>Le structuralisme naissant en fasse l'une de ses premières préoccupations : ne s'agit-il pas toujours pour lui de maîtriser l'infini des paroles, en parvenant à décrire la « langue » dont elles sont issue et à partir de laquelle on peut les engendrer</w:t>
      </w:r>
    </w:p>
    <w:p w:rsidR="004A0EE9" w:rsidRPr="00F82DC7" w:rsidRDefault="004A0EE9" w:rsidP="00084200">
      <w:pPr>
        <w:tabs>
          <w:tab w:val="left" w:pos="5023"/>
        </w:tabs>
        <w:spacing w:line="360" w:lineRule="auto"/>
        <w:jc w:val="both"/>
        <w:rPr>
          <w:rFonts w:asciiTheme="majorBidi" w:hAnsiTheme="majorBidi" w:cstheme="majorBidi"/>
          <w:i/>
          <w:iCs/>
        </w:rPr>
      </w:pPr>
      <w:r w:rsidRPr="00F82DC7">
        <w:rPr>
          <w:rFonts w:asciiTheme="majorBidi" w:hAnsiTheme="majorBidi" w:cstheme="majorBidi"/>
          <w:i/>
          <w:iCs/>
        </w:rPr>
        <w:t>le récit peut être supporté par le langage articulé, oral ou écrit, par l'image, fixe ou mobile, par le geste et par le mélange ordonné de toutes ces substances; il est présent dans le mythe, la légende, la fable, le conte, la nouvelle, l'épopée, l'histoire, la tragédie, le drame, la comédie, la pantomime, le tableau peint (que l'on pense à la Sainte Ursule de Carpaccio), le vitrail, le cinéma, les comics, le fait divers, la conversation.</w:t>
      </w:r>
    </w:p>
    <w:p w:rsidR="004A0EE9" w:rsidRPr="00F82DC7" w:rsidRDefault="004A0EE9" w:rsidP="00084200">
      <w:pPr>
        <w:tabs>
          <w:tab w:val="left" w:pos="5023"/>
        </w:tabs>
        <w:spacing w:line="360" w:lineRule="auto"/>
        <w:jc w:val="both"/>
        <w:rPr>
          <w:rFonts w:asciiTheme="majorBidi" w:hAnsiTheme="majorBidi" w:cstheme="majorBidi"/>
          <w:i/>
          <w:iCs/>
        </w:rPr>
      </w:pPr>
      <w:r w:rsidRPr="00F82DC7">
        <w:rPr>
          <w:rFonts w:asciiTheme="majorBidi" w:hAnsiTheme="majorBidi" w:cstheme="majorBidi"/>
          <w:i/>
          <w:iCs/>
        </w:rPr>
        <w:t xml:space="preserve">   De plus, sous ces formes presque infinies, le récit est présent dans tous les temps, dans tous les lieux, dans toutes les sociétés; le récit commence avec l'histoire même de l'humanité; il n'y a pas, il n'y a jamais eu nulle part aucun peuple sans récit; toutes les classes, tous les groupes humains ont leurs récits, et bien souvent ces récits sont goûtés en commun par des hommes de culture différente, voire opposée  : le récit se moque de la bonne et de la mauvaise littérature : international, transhistorique, transculturel, le récit est là, comme la vie»</w:t>
      </w:r>
      <w:r>
        <w:rPr>
          <w:rStyle w:val="Appelnotedebasdep"/>
          <w:rFonts w:asciiTheme="majorBidi" w:hAnsiTheme="majorBidi" w:cstheme="majorBidi"/>
          <w:i/>
          <w:iCs/>
        </w:rPr>
        <w:footnoteReference w:id="14"/>
      </w:r>
      <w:r w:rsidRPr="00F82DC7">
        <w:rPr>
          <w:rFonts w:asciiTheme="majorBidi" w:hAnsiTheme="majorBidi" w:cstheme="majorBidi"/>
          <w:i/>
          <w:iCs/>
        </w:rPr>
        <w:t>.</w:t>
      </w:r>
    </w:p>
    <w:p w:rsidR="004A0EE9" w:rsidRPr="00F82DC7" w:rsidRDefault="004A0EE9" w:rsidP="00084200">
      <w:pPr>
        <w:jc w:val="both"/>
        <w:rPr>
          <w:rFonts w:asciiTheme="majorBidi" w:hAnsiTheme="majorBidi" w:cstheme="majorBidi"/>
          <w:b/>
          <w:bCs/>
          <w:sz w:val="28"/>
          <w:szCs w:val="28"/>
        </w:rPr>
      </w:pPr>
      <w:r w:rsidRPr="00F82DC7">
        <w:rPr>
          <w:rFonts w:asciiTheme="majorBidi" w:hAnsiTheme="majorBidi" w:cstheme="majorBidi"/>
          <w:b/>
          <w:bCs/>
          <w:sz w:val="28"/>
          <w:szCs w:val="28"/>
        </w:rPr>
        <w:t>1-Structuralisme et linguistique :</w:t>
      </w:r>
    </w:p>
    <w:p w:rsidR="004A0EE9" w:rsidRPr="00F82DC7" w:rsidRDefault="004A0EE9" w:rsidP="00084200">
      <w:pPr>
        <w:tabs>
          <w:tab w:val="left" w:pos="7451"/>
        </w:tabs>
        <w:spacing w:line="360" w:lineRule="auto"/>
        <w:jc w:val="both"/>
        <w:rPr>
          <w:rFonts w:asciiTheme="majorBidi" w:hAnsiTheme="majorBidi" w:cstheme="majorBidi"/>
          <w:sz w:val="26"/>
          <w:szCs w:val="26"/>
        </w:rPr>
      </w:pPr>
      <w:r w:rsidRPr="00F82DC7">
        <w:rPr>
          <w:rFonts w:asciiTheme="majorBidi" w:hAnsiTheme="majorBidi" w:cstheme="majorBidi"/>
          <w:sz w:val="26"/>
          <w:szCs w:val="26"/>
        </w:rPr>
        <w:t xml:space="preserve">   Le terme d’analyse structurale peut, en fait recouvrir le traitement des textes propres à tous les tenants de la Nouvelle Critique, que ceux-ci  appartiennent aux courants de la psychocritique, de la sociocritique, ou au courant thématique. Tous, en effet, traitent le texte comme un «système» : un univers clos dont les éléments ne prennent leur valeur que par le jeu de leurs interrelations ou structures.</w:t>
      </w:r>
    </w:p>
    <w:p w:rsidR="004A0EE9" w:rsidRPr="00F82DC7" w:rsidRDefault="004A0EE9" w:rsidP="00084200">
      <w:pPr>
        <w:tabs>
          <w:tab w:val="left" w:pos="7451"/>
        </w:tabs>
        <w:spacing w:line="360" w:lineRule="auto"/>
        <w:jc w:val="both"/>
        <w:rPr>
          <w:rFonts w:asciiTheme="majorBidi" w:hAnsiTheme="majorBidi" w:cstheme="majorBidi"/>
          <w:sz w:val="26"/>
          <w:szCs w:val="26"/>
        </w:rPr>
      </w:pPr>
      <w:r w:rsidRPr="00F82DC7">
        <w:rPr>
          <w:rFonts w:asciiTheme="majorBidi" w:hAnsiTheme="majorBidi" w:cstheme="majorBidi"/>
          <w:sz w:val="26"/>
          <w:szCs w:val="26"/>
        </w:rPr>
        <w:t>Beaucoup d’entre eux, cependant ont recours, pour écl</w:t>
      </w:r>
      <w:r>
        <w:rPr>
          <w:rFonts w:asciiTheme="majorBidi" w:hAnsiTheme="majorBidi" w:cstheme="majorBidi"/>
          <w:sz w:val="26"/>
          <w:szCs w:val="26"/>
        </w:rPr>
        <w:t>air ces jeux de relations, ou «</w:t>
      </w:r>
      <w:r w:rsidRPr="00F82DC7">
        <w:rPr>
          <w:rFonts w:asciiTheme="majorBidi" w:hAnsiTheme="majorBidi" w:cstheme="majorBidi"/>
          <w:i/>
          <w:iCs/>
          <w:sz w:val="26"/>
          <w:szCs w:val="26"/>
        </w:rPr>
        <w:t>structures</w:t>
      </w:r>
      <w:r w:rsidRPr="00F82DC7">
        <w:rPr>
          <w:rFonts w:asciiTheme="majorBidi" w:hAnsiTheme="majorBidi" w:cstheme="majorBidi"/>
          <w:sz w:val="26"/>
          <w:szCs w:val="26"/>
        </w:rPr>
        <w:t>» - qu’ils les découvrent dans l’œuvre de Racine, le roman classique, ou les poèmes de Mallarmé- à une grille d’interprétation extérieur au système.</w:t>
      </w:r>
    </w:p>
    <w:p w:rsidR="004A0EE9" w:rsidRDefault="004A0EE9" w:rsidP="00084200">
      <w:pPr>
        <w:tabs>
          <w:tab w:val="left" w:pos="7451"/>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C’est en cela que ceux-ci différent du courant fidèle aux méthodes utilisé en linguistique. Puisqu’on s’accorde généralement à reconnaitre en Ferdinand de Sausure le père d’un structuralisme dont l’origine se trouve dans les « Cours de la linguistique générale», il n’est pas étonnant que des tenants de l’analyse structurale se soient réclamés de la linguistique et d’elle seule. Ces Critiques poussent le </w:t>
      </w:r>
      <w:r w:rsidRPr="003530BD">
        <w:rPr>
          <w:rFonts w:asciiTheme="majorBidi" w:hAnsiTheme="majorBidi" w:cstheme="majorBidi"/>
          <w:sz w:val="26"/>
          <w:szCs w:val="26"/>
        </w:rPr>
        <w:t>«</w:t>
      </w:r>
      <w:r w:rsidRPr="00613ECF">
        <w:rPr>
          <w:rFonts w:asciiTheme="majorBidi" w:hAnsiTheme="majorBidi" w:cstheme="majorBidi"/>
          <w:i/>
          <w:iCs/>
        </w:rPr>
        <w:t>principe d’immanence</w:t>
      </w:r>
      <w:r w:rsidRPr="003530BD">
        <w:rPr>
          <w:rFonts w:asciiTheme="majorBidi" w:hAnsiTheme="majorBidi" w:cstheme="majorBidi"/>
          <w:sz w:val="26"/>
          <w:szCs w:val="26"/>
        </w:rPr>
        <w:t>»</w:t>
      </w:r>
      <w:r>
        <w:rPr>
          <w:rStyle w:val="Appelnotedebasdep"/>
          <w:rFonts w:asciiTheme="majorBidi" w:hAnsiTheme="majorBidi" w:cstheme="majorBidi"/>
          <w:sz w:val="26"/>
          <w:szCs w:val="26"/>
        </w:rPr>
        <w:footnoteReference w:id="15"/>
      </w:r>
      <w:r w:rsidRPr="003530BD">
        <w:rPr>
          <w:rFonts w:asciiTheme="majorBidi" w:hAnsiTheme="majorBidi" w:cstheme="majorBidi"/>
          <w:sz w:val="26"/>
          <w:szCs w:val="26"/>
        </w:rPr>
        <w:t xml:space="preserve"> </w:t>
      </w:r>
      <w:r>
        <w:rPr>
          <w:rFonts w:asciiTheme="majorBidi" w:hAnsiTheme="majorBidi" w:cstheme="majorBidi"/>
          <w:sz w:val="26"/>
          <w:szCs w:val="26"/>
        </w:rPr>
        <w:t xml:space="preserve"> jusqu’à ses dernières conséquences bannissent tout recours à grille d’interprétation. Ils considèrent, par ailleurs, le texte essentiellement comme un «objet de langage», et s’inspirent, par suite, des méthodes utilisées en linguistique pour analyser le texte littéraire. Ceux particulièrement dont nous nous inspirons dans l’analyse suivante ont même étendu les méthodes d’analyse de la phrase à celle du discours.</w:t>
      </w: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5C7E28" w:rsidRDefault="005C7E28"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p>
    <w:p w:rsidR="004A0EE9" w:rsidRDefault="004A0EE9" w:rsidP="00084200">
      <w:pPr>
        <w:tabs>
          <w:tab w:val="left" w:pos="7451"/>
        </w:tabs>
        <w:spacing w:line="360" w:lineRule="auto"/>
        <w:jc w:val="both"/>
        <w:rPr>
          <w:rFonts w:asciiTheme="majorBidi" w:hAnsiTheme="majorBidi" w:cstheme="majorBidi"/>
          <w:b/>
          <w:bCs/>
          <w:sz w:val="28"/>
          <w:szCs w:val="28"/>
        </w:rPr>
      </w:pPr>
      <w:r w:rsidRPr="00FE44D6">
        <w:rPr>
          <w:rFonts w:asciiTheme="majorBidi" w:hAnsiTheme="majorBidi" w:cstheme="majorBidi"/>
          <w:b/>
          <w:bCs/>
          <w:sz w:val="28"/>
          <w:szCs w:val="28"/>
        </w:rPr>
        <w:t>2-les données de la linguistique appliquées à l’analyse des textes littéraires :</w:t>
      </w:r>
    </w:p>
    <w:p w:rsidR="004A0EE9" w:rsidRPr="00391694" w:rsidRDefault="004A0EE9" w:rsidP="00084200">
      <w:pPr>
        <w:tabs>
          <w:tab w:val="left" w:pos="7451"/>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t>2-</w:t>
      </w:r>
      <w:r w:rsidRPr="00391694">
        <w:rPr>
          <w:rFonts w:asciiTheme="majorBidi" w:hAnsiTheme="majorBidi" w:cstheme="majorBidi"/>
          <w:b/>
          <w:bCs/>
          <w:sz w:val="28"/>
          <w:szCs w:val="28"/>
        </w:rPr>
        <w:t xml:space="preserve">1- </w:t>
      </w:r>
      <w:r>
        <w:rPr>
          <w:rFonts w:asciiTheme="majorBidi" w:hAnsiTheme="majorBidi" w:cstheme="majorBidi"/>
          <w:b/>
          <w:bCs/>
          <w:sz w:val="28"/>
          <w:szCs w:val="28"/>
        </w:rPr>
        <w:t>L</w:t>
      </w:r>
      <w:r w:rsidRPr="00391694">
        <w:rPr>
          <w:rFonts w:asciiTheme="majorBidi" w:hAnsiTheme="majorBidi" w:cstheme="majorBidi"/>
          <w:b/>
          <w:bCs/>
          <w:sz w:val="28"/>
          <w:szCs w:val="28"/>
        </w:rPr>
        <w:t>e tableau de la communication d’après R.Jakobson et les fonctions du langage</w:t>
      </w:r>
      <w:r>
        <w:rPr>
          <w:rFonts w:asciiTheme="majorBidi" w:hAnsiTheme="majorBidi" w:cstheme="majorBidi"/>
          <w:b/>
          <w:bCs/>
          <w:sz w:val="28"/>
          <w:szCs w:val="28"/>
        </w:rPr>
        <w:t> :</w:t>
      </w:r>
    </w:p>
    <w:p w:rsidR="004A0EE9" w:rsidRPr="00FE44D6" w:rsidRDefault="004A0EE9" w:rsidP="00084200">
      <w:pPr>
        <w:tabs>
          <w:tab w:val="left" w:pos="7451"/>
        </w:tabs>
        <w:spacing w:line="360" w:lineRule="auto"/>
        <w:jc w:val="both"/>
        <w:rPr>
          <w:rFonts w:asciiTheme="majorBidi" w:hAnsiTheme="majorBidi" w:cstheme="majorBidi"/>
          <w:sz w:val="26"/>
          <w:szCs w:val="26"/>
        </w:rPr>
      </w:pPr>
      <w:r w:rsidRPr="00613ECF">
        <w:rPr>
          <w:rFonts w:asciiTheme="majorBidi" w:hAnsiTheme="majorBidi" w:cstheme="majorBidi"/>
          <w:i/>
          <w:iCs/>
        </w:rPr>
        <w:t>«Le langage remplit certaines fonctions que R.Jakobson a présentées dans un tableau»</w:t>
      </w:r>
      <w:r w:rsidRPr="00E741F9">
        <w:rPr>
          <w:rFonts w:asciiTheme="majorBidi" w:hAnsiTheme="majorBidi" w:cstheme="majorBidi"/>
          <w:i/>
          <w:iCs/>
          <w:vertAlign w:val="superscript"/>
        </w:rPr>
        <w:t>16</w:t>
      </w:r>
      <w:r>
        <w:rPr>
          <w:rFonts w:asciiTheme="majorBidi" w:hAnsiTheme="majorBidi" w:cstheme="majorBidi"/>
          <w:i/>
          <w:iCs/>
          <w:vertAlign w:val="superscript"/>
        </w:rPr>
        <w:t xml:space="preserve"> </w:t>
      </w:r>
      <w:r w:rsidRPr="00FE44D6">
        <w:rPr>
          <w:rFonts w:asciiTheme="majorBidi" w:hAnsiTheme="majorBidi" w:cstheme="majorBidi"/>
          <w:sz w:val="26"/>
          <w:szCs w:val="26"/>
        </w:rPr>
        <w:t>reproduit</w:t>
      </w:r>
      <w:r>
        <w:rPr>
          <w:rFonts w:asciiTheme="majorBidi" w:hAnsiTheme="majorBidi" w:cstheme="majorBidi"/>
          <w:sz w:val="26"/>
          <w:szCs w:val="26"/>
        </w:rPr>
        <w:t xml:space="preserve">, désormais, dans bien des manuels de français. C’est une adaptation de ce tableau que nous avons adaptée comme outil d’analyse. </w:t>
      </w:r>
    </w:p>
    <w:p w:rsidR="004A0EE9" w:rsidRDefault="00F61624" w:rsidP="00084200">
      <w:pPr>
        <w:tabs>
          <w:tab w:val="left" w:pos="7451"/>
        </w:tabs>
        <w:spacing w:line="360" w:lineRule="auto"/>
        <w:jc w:val="both"/>
        <w:rPr>
          <w:rFonts w:asciiTheme="majorBidi" w:hAnsiTheme="majorBidi" w:cstheme="majorBidi"/>
          <w:sz w:val="26"/>
          <w:szCs w:val="26"/>
        </w:rPr>
      </w:pPr>
      <w:r>
        <w:rPr>
          <w:rFonts w:asciiTheme="majorBidi" w:hAnsiTheme="majorBidi" w:cstheme="majorBidi"/>
          <w:noProof/>
          <w:sz w:val="26"/>
          <w:szCs w:val="26"/>
        </w:rPr>
        <w:pict>
          <v:rect id="_x0000_s1046" style="position:absolute;left:0;text-align:left;margin-left:116.8pt;margin-top:.7pt;width:138.95pt;height:1in;z-index:251675136">
            <v:textbox style="mso-next-textbox:#_x0000_s1046">
              <w:txbxContent>
                <w:p w:rsidR="00B74125" w:rsidRPr="00F82DC7" w:rsidRDefault="00B74125" w:rsidP="004A0EE9">
                  <w:pPr>
                    <w:spacing w:line="240" w:lineRule="auto"/>
                    <w:jc w:val="center"/>
                    <w:rPr>
                      <w:rFonts w:asciiTheme="majorBidi" w:hAnsiTheme="majorBidi" w:cstheme="majorBidi"/>
                      <w:sz w:val="18"/>
                      <w:szCs w:val="18"/>
                    </w:rPr>
                  </w:pPr>
                  <w:r w:rsidRPr="00F82DC7">
                    <w:rPr>
                      <w:rFonts w:asciiTheme="majorBidi" w:hAnsiTheme="majorBidi" w:cstheme="majorBidi"/>
                      <w:sz w:val="18"/>
                      <w:szCs w:val="18"/>
                    </w:rPr>
                    <w:t>Contexte</w:t>
                  </w:r>
                </w:p>
                <w:p w:rsidR="00B74125" w:rsidRPr="00F82DC7" w:rsidRDefault="00B74125" w:rsidP="004A0EE9">
                  <w:pPr>
                    <w:spacing w:line="240" w:lineRule="auto"/>
                    <w:jc w:val="center"/>
                    <w:rPr>
                      <w:rFonts w:asciiTheme="majorBidi" w:hAnsiTheme="majorBidi" w:cstheme="majorBidi"/>
                      <w:sz w:val="18"/>
                      <w:szCs w:val="18"/>
                    </w:rPr>
                  </w:pPr>
                  <w:r w:rsidRPr="00F82DC7">
                    <w:rPr>
                      <w:rFonts w:asciiTheme="majorBidi" w:hAnsiTheme="majorBidi" w:cstheme="majorBidi"/>
                      <w:sz w:val="18"/>
                      <w:szCs w:val="18"/>
                    </w:rPr>
                    <w:t>(Situation)</w:t>
                  </w:r>
                </w:p>
                <w:p w:rsidR="00B74125" w:rsidRPr="00613ECF" w:rsidRDefault="00B74125" w:rsidP="004A0EE9">
                  <w:pPr>
                    <w:spacing w:line="240" w:lineRule="auto"/>
                    <w:jc w:val="center"/>
                    <w:rPr>
                      <w:rFonts w:asciiTheme="majorBidi" w:hAnsiTheme="majorBidi" w:cstheme="majorBidi"/>
                    </w:rPr>
                  </w:pPr>
                  <w:r w:rsidRPr="00F82DC7">
                    <w:rPr>
                      <w:rFonts w:asciiTheme="majorBidi" w:hAnsiTheme="majorBidi" w:cstheme="majorBidi"/>
                      <w:sz w:val="18"/>
                      <w:szCs w:val="18"/>
                    </w:rPr>
                    <w:t>Fonction référentielle</w:t>
                  </w:r>
                </w:p>
                <w:p w:rsidR="00B74125" w:rsidRDefault="00B74125" w:rsidP="004A0EE9"/>
              </w:txbxContent>
            </v:textbox>
          </v:rect>
        </w:pict>
      </w:r>
      <w:r>
        <w:rPr>
          <w:rFonts w:asciiTheme="majorBidi" w:hAnsiTheme="majorBidi" w:cstheme="majorBidi"/>
          <w:noProof/>
          <w:sz w:val="26"/>
          <w:szCs w:val="26"/>
        </w:rPr>
        <w:pict>
          <v:shapetype id="_x0000_t32" coordsize="21600,21600" o:spt="32" o:oned="t" path="m,l21600,21600e" filled="f">
            <v:path arrowok="t" fillok="f" o:connecttype="none"/>
            <o:lock v:ext="edit" shapetype="t"/>
          </v:shapetype>
          <v:shape id="_x0000_s1033" type="#_x0000_t32" style="position:absolute;left:0;text-align:left;margin-left:255.75pt;margin-top:202.5pt;width:51.4pt;height:132.25pt;flip:y;z-index:251661824" o:connectortype="straight">
            <v:stroke endarrow="block"/>
          </v:shape>
        </w:pict>
      </w:r>
      <w:r>
        <w:rPr>
          <w:rFonts w:asciiTheme="majorBidi" w:hAnsiTheme="majorBidi" w:cstheme="majorBidi"/>
          <w:noProof/>
          <w:sz w:val="26"/>
          <w:szCs w:val="26"/>
        </w:rPr>
        <w:pict>
          <v:shape id="_x0000_s1034" type="#_x0000_t32" style="position:absolute;left:0;text-align:left;margin-left:255.75pt;margin-top:196.6pt;width:51.4pt;height:36pt;flip:y;z-index:251662848" o:connectortype="straight">
            <v:stroke endarrow="block"/>
          </v:shape>
        </w:pict>
      </w:r>
      <w:r>
        <w:rPr>
          <w:rFonts w:asciiTheme="majorBidi" w:hAnsiTheme="majorBidi" w:cstheme="majorBidi"/>
          <w:noProof/>
          <w:sz w:val="26"/>
          <w:szCs w:val="26"/>
        </w:rPr>
        <w:pict>
          <v:shape id="_x0000_s1035" type="#_x0000_t32" style="position:absolute;left:0;text-align:left;margin-left:255.75pt;margin-top:149.75pt;width:51.4pt;height:5.85pt;z-index:251663872" o:connectortype="straight">
            <v:stroke endarrow="block"/>
          </v:shape>
        </w:pict>
      </w:r>
      <w:r>
        <w:rPr>
          <w:rFonts w:asciiTheme="majorBidi" w:hAnsiTheme="majorBidi" w:cstheme="majorBidi"/>
          <w:noProof/>
          <w:sz w:val="26"/>
          <w:szCs w:val="26"/>
        </w:rPr>
        <w:pict>
          <v:shape id="_x0000_s1036" type="#_x0000_t32" style="position:absolute;left:0;text-align:left;margin-left:255.75pt;margin-top:30.85pt;width:51.4pt;height:124.75pt;z-index:251664896" o:connectortype="straight">
            <v:stroke endarrow="block"/>
          </v:shape>
        </w:pict>
      </w:r>
      <w:r>
        <w:rPr>
          <w:rFonts w:asciiTheme="majorBidi" w:hAnsiTheme="majorBidi" w:cstheme="majorBidi"/>
          <w:noProof/>
          <w:sz w:val="26"/>
          <w:szCs w:val="26"/>
        </w:rPr>
        <w:pict>
          <v:shape id="_x0000_s1037" type="#_x0000_t32" style="position:absolute;left:0;text-align:left;margin-left:86.65pt;margin-top:241pt;width:30.15pt;height:93.75pt;z-index:251665920" o:connectortype="straight">
            <v:stroke endarrow="block"/>
          </v:shape>
        </w:pict>
      </w:r>
      <w:r>
        <w:rPr>
          <w:rFonts w:asciiTheme="majorBidi" w:hAnsiTheme="majorBidi" w:cstheme="majorBidi"/>
          <w:noProof/>
          <w:sz w:val="26"/>
          <w:szCs w:val="26"/>
        </w:rPr>
        <w:pict>
          <v:shape id="_x0000_s1038" type="#_x0000_t32" style="position:absolute;left:0;text-align:left;margin-left:86.65pt;margin-top:241pt;width:30.15pt;height:0;z-index:251666944" o:connectortype="straight">
            <v:stroke endarrow="block"/>
          </v:shape>
        </w:pict>
      </w:r>
      <w:r>
        <w:rPr>
          <w:rFonts w:asciiTheme="majorBidi" w:hAnsiTheme="majorBidi" w:cstheme="majorBidi"/>
          <w:noProof/>
          <w:sz w:val="26"/>
          <w:szCs w:val="26"/>
        </w:rPr>
        <w:pict>
          <v:shape id="_x0000_s1039" type="#_x0000_t32" style="position:absolute;left:0;text-align:left;margin-left:86.65pt;margin-top:149.75pt;width:30.15pt;height:5.85pt;flip:y;z-index:251667968" o:connectortype="straight">
            <v:stroke endarrow="block"/>
          </v:shape>
        </w:pict>
      </w:r>
      <w:r>
        <w:rPr>
          <w:rFonts w:asciiTheme="majorBidi" w:hAnsiTheme="majorBidi" w:cstheme="majorBidi"/>
          <w:noProof/>
          <w:sz w:val="26"/>
          <w:szCs w:val="26"/>
        </w:rPr>
        <w:pict>
          <v:shape id="_x0000_s1040" type="#_x0000_t32" style="position:absolute;left:0;text-align:left;margin-left:86.65pt;margin-top:30.85pt;width:30.15pt;height:124.75pt;flip:y;z-index:251668992" o:connectortype="straight">
            <v:stroke endarrow="block"/>
          </v:shape>
        </w:pict>
      </w:r>
      <w:r>
        <w:rPr>
          <w:rFonts w:asciiTheme="majorBidi" w:hAnsiTheme="majorBidi" w:cstheme="majorBidi"/>
          <w:noProof/>
          <w:sz w:val="26"/>
          <w:szCs w:val="26"/>
        </w:rPr>
        <w:pict>
          <v:rect id="_x0000_s1041" style="position:absolute;left:0;text-align:left;margin-left:307.15pt;margin-top:155.6pt;width:111.35pt;height:89.6pt;z-index:251670016">
            <v:textbox style="mso-next-textbox:#_x0000_s1041">
              <w:txbxContent>
                <w:p w:rsidR="00B74125" w:rsidRPr="00613ECF" w:rsidRDefault="00B74125" w:rsidP="004A0EE9">
                  <w:pPr>
                    <w:jc w:val="center"/>
                    <w:rPr>
                      <w:rFonts w:asciiTheme="majorBidi" w:hAnsiTheme="majorBidi" w:cstheme="majorBidi"/>
                    </w:rPr>
                  </w:pPr>
                  <w:r w:rsidRPr="00613ECF">
                    <w:rPr>
                      <w:rFonts w:asciiTheme="majorBidi" w:hAnsiTheme="majorBidi" w:cstheme="majorBidi"/>
                    </w:rPr>
                    <w:t>Destinataire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(Lecteur)</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Fonction conative ou impressive</w:t>
                  </w:r>
                </w:p>
              </w:txbxContent>
            </v:textbox>
          </v:rect>
        </w:pict>
      </w:r>
      <w:r>
        <w:rPr>
          <w:rFonts w:asciiTheme="majorBidi" w:hAnsiTheme="majorBidi" w:cstheme="majorBidi"/>
          <w:noProof/>
          <w:sz w:val="26"/>
          <w:szCs w:val="26"/>
        </w:rPr>
        <w:pict>
          <v:rect id="_x0000_s1042" style="position:absolute;left:0;text-align:left;margin-left:-24.7pt;margin-top:155.6pt;width:111.35pt;height:85.4pt;z-index:251671040">
            <v:textbox style="mso-next-textbox:#_x0000_s1042">
              <w:txbxContent>
                <w:p w:rsidR="00B74125" w:rsidRPr="00613ECF" w:rsidRDefault="00B74125" w:rsidP="004A0EE9">
                  <w:pPr>
                    <w:rPr>
                      <w:rFonts w:asciiTheme="majorBidi" w:hAnsiTheme="majorBidi" w:cstheme="majorBidi"/>
                    </w:rPr>
                  </w:pPr>
                  <w:r w:rsidRPr="00613ECF">
                    <w:rPr>
                      <w:rFonts w:asciiTheme="majorBidi" w:hAnsiTheme="majorBidi" w:cstheme="majorBidi"/>
                    </w:rPr>
                    <w:t>Destinateur</w:t>
                  </w:r>
                </w:p>
                <w:p w:rsidR="00B74125" w:rsidRPr="00613ECF" w:rsidRDefault="00B74125" w:rsidP="004A0EE9">
                  <w:pPr>
                    <w:rPr>
                      <w:rFonts w:asciiTheme="majorBidi" w:hAnsiTheme="majorBidi" w:cstheme="majorBidi"/>
                    </w:rPr>
                  </w:pPr>
                  <w:r w:rsidRPr="00613ECF">
                    <w:rPr>
                      <w:rFonts w:asciiTheme="majorBidi" w:hAnsiTheme="majorBidi" w:cstheme="majorBidi"/>
                    </w:rPr>
                    <w:t>(Ecrivain)</w:t>
                  </w:r>
                </w:p>
                <w:p w:rsidR="00B74125" w:rsidRPr="00613ECF" w:rsidRDefault="00B74125" w:rsidP="004A0EE9">
                  <w:pPr>
                    <w:rPr>
                      <w:rFonts w:asciiTheme="majorBidi" w:hAnsiTheme="majorBidi" w:cstheme="majorBidi"/>
                    </w:rPr>
                  </w:pPr>
                  <w:r w:rsidRPr="00613ECF">
                    <w:rPr>
                      <w:rFonts w:asciiTheme="majorBidi" w:hAnsiTheme="majorBidi" w:cstheme="majorBidi"/>
                    </w:rPr>
                    <w:t>Fonction expressive</w:t>
                  </w:r>
                </w:p>
              </w:txbxContent>
            </v:textbox>
          </v:rect>
        </w:pict>
      </w:r>
      <w:r>
        <w:rPr>
          <w:rFonts w:asciiTheme="majorBidi" w:hAnsiTheme="majorBidi" w:cstheme="majorBidi"/>
          <w:noProof/>
          <w:sz w:val="26"/>
          <w:szCs w:val="26"/>
        </w:rPr>
        <w:pict>
          <v:rect id="_x0000_s1043" style="position:absolute;left:0;text-align:left;margin-left:116.8pt;margin-top:293.75pt;width:138.95pt;height:75.3pt;z-index:251672064">
            <v:textbox style="mso-next-textbox:#_x0000_s1043">
              <w:txbxContent>
                <w:p w:rsidR="00B74125" w:rsidRPr="00613ECF" w:rsidRDefault="00B74125" w:rsidP="004A0EE9">
                  <w:pPr>
                    <w:jc w:val="center"/>
                    <w:rPr>
                      <w:rFonts w:asciiTheme="majorBidi" w:hAnsiTheme="majorBidi" w:cstheme="majorBidi"/>
                    </w:rPr>
                  </w:pPr>
                  <w:r w:rsidRPr="00613ECF">
                    <w:rPr>
                      <w:rFonts w:asciiTheme="majorBidi" w:hAnsiTheme="majorBidi" w:cstheme="majorBidi"/>
                    </w:rPr>
                    <w:t>Code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(La langue)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Fonction métalinguistique</w:t>
                  </w:r>
                </w:p>
              </w:txbxContent>
            </v:textbox>
          </v:rect>
        </w:pict>
      </w:r>
      <w:r>
        <w:rPr>
          <w:rFonts w:asciiTheme="majorBidi" w:hAnsiTheme="majorBidi" w:cstheme="majorBidi"/>
          <w:noProof/>
          <w:sz w:val="26"/>
          <w:szCs w:val="26"/>
        </w:rPr>
        <w:pict>
          <v:rect id="_x0000_s1044" style="position:absolute;left:0;text-align:left;margin-left:116.8pt;margin-top:202.5pt;width:138.95pt;height:1in;z-index:251673088">
            <v:textbox style="mso-next-textbox:#_x0000_s1044">
              <w:txbxContent>
                <w:p w:rsidR="00B74125" w:rsidRPr="00613ECF" w:rsidRDefault="00B74125" w:rsidP="004A0EE9">
                  <w:pPr>
                    <w:jc w:val="center"/>
                    <w:rPr>
                      <w:rFonts w:asciiTheme="majorBidi" w:hAnsiTheme="majorBidi" w:cstheme="majorBidi"/>
                    </w:rPr>
                  </w:pPr>
                  <w:r w:rsidRPr="00613ECF">
                    <w:rPr>
                      <w:rFonts w:asciiTheme="majorBidi" w:hAnsiTheme="majorBidi" w:cstheme="majorBidi"/>
                    </w:rPr>
                    <w:t>Contact</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(Livre)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Fonction phonétique</w:t>
                  </w:r>
                </w:p>
              </w:txbxContent>
            </v:textbox>
          </v:rect>
        </w:pict>
      </w:r>
      <w:r>
        <w:rPr>
          <w:rFonts w:asciiTheme="majorBidi" w:hAnsiTheme="majorBidi" w:cstheme="majorBidi"/>
          <w:noProof/>
          <w:sz w:val="26"/>
          <w:szCs w:val="26"/>
        </w:rPr>
        <w:pict>
          <v:rect id="_x0000_s1045" style="position:absolute;left:0;text-align:left;margin-left:116.8pt;margin-top:99.5pt;width:138.95pt;height:78.7pt;z-index:251674112">
            <v:textbox style="mso-next-textbox:#_x0000_s1045">
              <w:txbxContent>
                <w:p w:rsidR="00B74125" w:rsidRPr="00613ECF" w:rsidRDefault="00B74125" w:rsidP="004A0EE9">
                  <w:pPr>
                    <w:jc w:val="center"/>
                    <w:rPr>
                      <w:rFonts w:asciiTheme="majorBidi" w:hAnsiTheme="majorBidi" w:cstheme="majorBidi"/>
                    </w:rPr>
                  </w:pPr>
                  <w:r w:rsidRPr="00613ECF">
                    <w:rPr>
                      <w:rFonts w:asciiTheme="majorBidi" w:hAnsiTheme="majorBidi" w:cstheme="majorBidi"/>
                    </w:rPr>
                    <w:t>Message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(Texte)</w:t>
                  </w:r>
                </w:p>
                <w:p w:rsidR="00B74125" w:rsidRPr="00613ECF" w:rsidRDefault="00B74125" w:rsidP="004A0EE9">
                  <w:pPr>
                    <w:jc w:val="center"/>
                    <w:rPr>
                      <w:rFonts w:asciiTheme="majorBidi" w:hAnsiTheme="majorBidi" w:cstheme="majorBidi"/>
                    </w:rPr>
                  </w:pPr>
                  <w:r w:rsidRPr="00613ECF">
                    <w:rPr>
                      <w:rFonts w:asciiTheme="majorBidi" w:hAnsiTheme="majorBidi" w:cstheme="majorBidi"/>
                    </w:rPr>
                    <w:t>Fonction poétique</w:t>
                  </w:r>
                </w:p>
              </w:txbxContent>
            </v:textbox>
          </v:rect>
        </w:pict>
      </w: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Pr="00AC2813" w:rsidRDefault="004A0EE9" w:rsidP="00084200">
      <w:pPr>
        <w:jc w:val="both"/>
        <w:rPr>
          <w:rFonts w:asciiTheme="majorBidi" w:hAnsiTheme="majorBidi" w:cstheme="majorBidi"/>
          <w:sz w:val="26"/>
          <w:szCs w:val="26"/>
        </w:rPr>
      </w:pPr>
    </w:p>
    <w:p w:rsidR="004A0EE9" w:rsidRDefault="004A0EE9" w:rsidP="00084200">
      <w:pPr>
        <w:jc w:val="both"/>
        <w:rPr>
          <w:rFonts w:asciiTheme="majorBidi" w:hAnsiTheme="majorBidi" w:cstheme="majorBidi"/>
          <w:sz w:val="26"/>
          <w:szCs w:val="26"/>
        </w:rPr>
      </w:pPr>
    </w:p>
    <w:p w:rsidR="004A0EE9" w:rsidRDefault="004A0EE9" w:rsidP="00084200">
      <w:pPr>
        <w:jc w:val="both"/>
        <w:rPr>
          <w:rFonts w:asciiTheme="majorBidi" w:hAnsiTheme="majorBidi" w:cstheme="majorBidi"/>
          <w:sz w:val="26"/>
          <w:szCs w:val="26"/>
        </w:rPr>
      </w:pPr>
    </w:p>
    <w:p w:rsidR="004A0EE9" w:rsidRDefault="004A0EE9" w:rsidP="00084200">
      <w:pPr>
        <w:jc w:val="both"/>
        <w:rPr>
          <w:rFonts w:asciiTheme="majorBidi" w:hAnsiTheme="majorBidi" w:cstheme="majorBidi"/>
          <w:sz w:val="26"/>
          <w:szCs w:val="26"/>
        </w:rPr>
      </w:pPr>
    </w:p>
    <w:p w:rsidR="004A0EE9" w:rsidRDefault="004A0EE9" w:rsidP="00084200">
      <w:pPr>
        <w:jc w:val="both"/>
        <w:rPr>
          <w:rFonts w:asciiTheme="majorBidi" w:hAnsiTheme="majorBidi" w:cstheme="majorBidi"/>
          <w:sz w:val="26"/>
          <w:szCs w:val="26"/>
        </w:rPr>
      </w:pPr>
    </w:p>
    <w:p w:rsidR="004A0EE9" w:rsidRDefault="004A0EE9" w:rsidP="00084200">
      <w:pPr>
        <w:jc w:val="both"/>
        <w:rPr>
          <w:rFonts w:asciiTheme="majorBidi" w:hAnsiTheme="majorBidi" w:cstheme="majorBidi"/>
          <w:sz w:val="26"/>
          <w:szCs w:val="26"/>
        </w:rPr>
      </w:pPr>
    </w:p>
    <w:p w:rsidR="004A0EE9" w:rsidRDefault="004A0EE9" w:rsidP="00084200">
      <w:pPr>
        <w:tabs>
          <w:tab w:val="left" w:pos="6848"/>
        </w:tabs>
        <w:jc w:val="both"/>
        <w:rPr>
          <w:rFonts w:asciiTheme="majorBidi" w:hAnsiTheme="majorBidi" w:cstheme="majorBidi"/>
          <w:b/>
          <w:bCs/>
          <w:sz w:val="28"/>
          <w:szCs w:val="28"/>
        </w:rPr>
      </w:pPr>
    </w:p>
    <w:p w:rsidR="000072BC" w:rsidRDefault="000072BC" w:rsidP="00084200">
      <w:pPr>
        <w:tabs>
          <w:tab w:val="left" w:pos="6848"/>
        </w:tabs>
        <w:jc w:val="both"/>
        <w:rPr>
          <w:rFonts w:asciiTheme="majorBidi" w:hAnsiTheme="majorBidi" w:cstheme="majorBidi"/>
          <w:b/>
          <w:bCs/>
          <w:sz w:val="28"/>
          <w:szCs w:val="28"/>
        </w:rPr>
      </w:pPr>
    </w:p>
    <w:p w:rsidR="004A0EE9" w:rsidRPr="00391694" w:rsidRDefault="004A0EE9" w:rsidP="00084200">
      <w:pPr>
        <w:tabs>
          <w:tab w:val="left" w:pos="6848"/>
        </w:tabs>
        <w:jc w:val="both"/>
        <w:rPr>
          <w:rFonts w:asciiTheme="majorBidi" w:hAnsiTheme="majorBidi" w:cstheme="majorBidi"/>
          <w:b/>
          <w:bCs/>
          <w:sz w:val="28"/>
          <w:szCs w:val="28"/>
        </w:rPr>
      </w:pPr>
      <w:r>
        <w:rPr>
          <w:rFonts w:asciiTheme="majorBidi" w:hAnsiTheme="majorBidi" w:cstheme="majorBidi"/>
          <w:b/>
          <w:bCs/>
          <w:sz w:val="28"/>
          <w:szCs w:val="28"/>
        </w:rPr>
        <w:t>2-</w:t>
      </w:r>
      <w:r w:rsidRPr="00391694">
        <w:rPr>
          <w:rFonts w:asciiTheme="majorBidi" w:hAnsiTheme="majorBidi" w:cstheme="majorBidi"/>
          <w:b/>
          <w:bCs/>
          <w:sz w:val="28"/>
          <w:szCs w:val="28"/>
        </w:rPr>
        <w:t>2-</w:t>
      </w:r>
      <w:r>
        <w:rPr>
          <w:rFonts w:asciiTheme="majorBidi" w:hAnsiTheme="majorBidi" w:cstheme="majorBidi"/>
          <w:b/>
          <w:bCs/>
          <w:sz w:val="28"/>
          <w:szCs w:val="28"/>
        </w:rPr>
        <w:t xml:space="preserve"> L</w:t>
      </w:r>
      <w:r w:rsidRPr="00391694">
        <w:rPr>
          <w:rFonts w:asciiTheme="majorBidi" w:hAnsiTheme="majorBidi" w:cstheme="majorBidi"/>
          <w:b/>
          <w:bCs/>
          <w:sz w:val="28"/>
          <w:szCs w:val="28"/>
        </w:rPr>
        <w:t>es niveaux d’analyse du texte objet de langage</w:t>
      </w:r>
    </w:p>
    <w:p w:rsidR="004A0EE9" w:rsidRDefault="004A0EE9" w:rsidP="00084200">
      <w:pPr>
        <w:tabs>
          <w:tab w:val="left" w:pos="68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Si nous dégageons de la grille de Jakbson les fonctions expressives et impressive, elles nous amènent à mettre l’accent sur l’aspect interpersonnel de la communication et à nous poser la question : dans ce texte, qui parle ? Qui voit pour qui ? Dans cette perspective, le texte se présente sous l’angle de l’énonciation ou du discours.</w:t>
      </w:r>
    </w:p>
    <w:p w:rsidR="004A0EE9" w:rsidRDefault="004A0EE9" w:rsidP="00084200">
      <w:pPr>
        <w:tabs>
          <w:tab w:val="left" w:pos="6848"/>
        </w:tabs>
        <w:spacing w:line="360" w:lineRule="auto"/>
        <w:jc w:val="both"/>
        <w:rPr>
          <w:rFonts w:asciiTheme="majorBidi" w:hAnsiTheme="majorBidi" w:cstheme="majorBidi"/>
          <w:sz w:val="26"/>
          <w:szCs w:val="26"/>
        </w:rPr>
      </w:pPr>
      <w:r>
        <w:rPr>
          <w:rFonts w:asciiTheme="majorBidi" w:hAnsiTheme="majorBidi" w:cstheme="majorBidi"/>
          <w:sz w:val="26"/>
          <w:szCs w:val="26"/>
        </w:rPr>
        <w:t>Si nous dégageons, à présent, la fonction référentielle, celle-ci nous amène à mettre l’accent sur l’aspect informatif de la communication et à nous poser la question quoi ? Qu’est ce qui est dit dans ce texte ? que disent les mots du texte ?</w:t>
      </w:r>
    </w:p>
    <w:p w:rsidR="004A0EE9" w:rsidRDefault="004A0EE9" w:rsidP="00084200">
      <w:pPr>
        <w:tabs>
          <w:tab w:val="left" w:pos="68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C’est donc en tant qu’énoncé que se présent cette fois le texte. Si nous dégageons. Enfin.la fonction poétique, celle-ci nous amène à nous demander comment ce texte fait-il jouer les mots pour que ceux-ci, en transmettant le message, procurent au lecteur un plaisir d’ordre intellectuel ou esthétique ?</w:t>
      </w:r>
    </w:p>
    <w:p w:rsidR="004A0EE9" w:rsidRDefault="004A0EE9" w:rsidP="00084200">
      <w:pPr>
        <w:tabs>
          <w:tab w:val="left" w:pos="6848"/>
        </w:tabs>
        <w:jc w:val="both"/>
        <w:rPr>
          <w:rFonts w:asciiTheme="majorBidi" w:hAnsiTheme="majorBidi" w:cstheme="majorBidi"/>
          <w:b/>
          <w:bCs/>
          <w:sz w:val="28"/>
          <w:szCs w:val="28"/>
        </w:rPr>
      </w:pPr>
      <w:r w:rsidRPr="00391694">
        <w:rPr>
          <w:rFonts w:asciiTheme="majorBidi" w:hAnsiTheme="majorBidi" w:cstheme="majorBidi"/>
          <w:b/>
          <w:bCs/>
          <w:sz w:val="28"/>
          <w:szCs w:val="28"/>
        </w:rPr>
        <w:t>3-Niveau de l’énoncé et l’énonciation :</w:t>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rPr>
      </w:pPr>
      <w:r>
        <w:rPr>
          <w:rFonts w:asciiTheme="majorBidi" w:eastAsia="Times New Roman" w:hAnsiTheme="majorBidi" w:cstheme="majorBidi"/>
          <w:color w:val="000000"/>
          <w:sz w:val="26"/>
          <w:szCs w:val="26"/>
        </w:rPr>
        <w:t>«</w:t>
      </w:r>
      <w:r w:rsidRPr="007F09B1">
        <w:rPr>
          <w:rFonts w:asciiTheme="majorBidi" w:eastAsia="Times New Roman" w:hAnsiTheme="majorBidi" w:cstheme="majorBidi"/>
          <w:i/>
          <w:iCs/>
          <w:color w:val="000000"/>
        </w:rPr>
        <w:t>Toute une partie de la grammaire repose sur le principe de l’énonciation, c'est-à-dire l'instance qui produit un </w:t>
      </w:r>
      <w:r w:rsidRPr="007F09B1">
        <w:rPr>
          <w:rFonts w:asciiTheme="majorBidi" w:eastAsia="Times New Roman" w:hAnsiTheme="majorBidi" w:cstheme="majorBidi"/>
          <w:b/>
          <w:bCs/>
          <w:i/>
          <w:iCs/>
          <w:color w:val="000000"/>
        </w:rPr>
        <w:t>énoncé</w:t>
      </w:r>
      <w:r w:rsidRPr="007F09B1">
        <w:rPr>
          <w:rFonts w:asciiTheme="majorBidi" w:eastAsia="Times New Roman" w:hAnsiTheme="majorBidi" w:cstheme="majorBidi"/>
          <w:i/>
          <w:iCs/>
          <w:color w:val="000000"/>
        </w:rPr>
        <w:t>: celui-ci se définit comme «toute suite finie de mots d'une langue émise par un ou plusieurs locuteurs» (Jean Dubois et al. Dictionnaire de linguistique, Paris, Larousse, 1973, p. 191). L'émetteur est  appelé </w:t>
      </w:r>
      <w:r w:rsidRPr="00620F1A">
        <w:rPr>
          <w:rFonts w:asciiTheme="majorBidi" w:eastAsia="Times New Roman" w:hAnsiTheme="majorBidi" w:cstheme="majorBidi"/>
          <w:i/>
          <w:iCs/>
          <w:color w:val="000000"/>
        </w:rPr>
        <w:t>énonciateur,</w:t>
      </w:r>
      <w:r w:rsidRPr="007F09B1">
        <w:rPr>
          <w:rFonts w:asciiTheme="majorBidi" w:eastAsia="Times New Roman" w:hAnsiTheme="majorBidi" w:cstheme="majorBidi"/>
          <w:i/>
          <w:iCs/>
          <w:color w:val="000000"/>
        </w:rPr>
        <w:t xml:space="preserve"> et le </w:t>
      </w:r>
      <w:r w:rsidRPr="00620F1A">
        <w:rPr>
          <w:rFonts w:asciiTheme="majorBidi" w:eastAsia="Times New Roman" w:hAnsiTheme="majorBidi" w:cstheme="majorBidi"/>
          <w:i/>
          <w:iCs/>
          <w:color w:val="000000"/>
        </w:rPr>
        <w:t>récepteur énonciataire</w:t>
      </w:r>
      <w:r w:rsidRPr="007F09B1">
        <w:rPr>
          <w:rFonts w:asciiTheme="majorBidi" w:eastAsia="Times New Roman" w:hAnsiTheme="majorBidi" w:cstheme="majorBidi"/>
          <w:i/>
          <w:iCs/>
          <w:color w:val="000000"/>
        </w:rPr>
        <w:t>.</w:t>
      </w:r>
    </w:p>
    <w:p w:rsidR="004A0EE9" w:rsidRPr="007F09B1" w:rsidRDefault="004A0EE9" w:rsidP="00084200">
      <w:pPr>
        <w:spacing w:after="0" w:line="240" w:lineRule="auto"/>
        <w:jc w:val="both"/>
        <w:rPr>
          <w:rFonts w:asciiTheme="majorBidi" w:eastAsia="Times New Roman" w:hAnsiTheme="majorBidi" w:cstheme="majorBidi"/>
          <w:i/>
          <w:iCs/>
          <w:color w:val="000000"/>
        </w:rPr>
      </w:pPr>
      <w:r w:rsidRPr="007F09B1">
        <w:rPr>
          <w:rFonts w:asciiTheme="majorBidi" w:eastAsia="Times New Roman" w:hAnsiTheme="majorBidi" w:cstheme="majorBidi"/>
          <w:i/>
          <w:iCs/>
          <w:color w:val="000000"/>
        </w:rPr>
        <w:t xml:space="preserve">                                           </w:t>
      </w:r>
      <w:r w:rsidR="006D1E51">
        <w:rPr>
          <w:rFonts w:asciiTheme="majorBidi" w:eastAsia="Times New Roman" w:hAnsiTheme="majorBidi" w:cstheme="majorBidi"/>
          <w:i/>
          <w:iCs/>
          <w:color w:val="000000"/>
        </w:rPr>
        <w:t xml:space="preserve">         </w:t>
      </w:r>
      <w:r w:rsidRPr="007F09B1">
        <w:rPr>
          <w:rFonts w:asciiTheme="majorBidi" w:eastAsia="Times New Roman" w:hAnsiTheme="majorBidi" w:cstheme="majorBidi"/>
          <w:i/>
          <w:iCs/>
          <w:color w:val="000000"/>
        </w:rPr>
        <w:t xml:space="preserve">  L’énonciation</w:t>
      </w:r>
    </w:p>
    <w:p w:rsidR="004A0EE9" w:rsidRPr="007F09B1" w:rsidRDefault="004A0EE9" w:rsidP="00084200">
      <w:pPr>
        <w:spacing w:after="0" w:line="240" w:lineRule="auto"/>
        <w:jc w:val="both"/>
        <w:rPr>
          <w:rFonts w:asciiTheme="majorBidi" w:eastAsia="Times New Roman" w:hAnsiTheme="majorBidi" w:cstheme="majorBidi"/>
          <w:i/>
          <w:iCs/>
          <w:color w:val="000000"/>
        </w:rPr>
      </w:pPr>
      <w:r w:rsidRPr="007F09B1">
        <w:rPr>
          <w:rFonts w:asciiTheme="majorBidi" w:eastAsia="Times New Roman" w:hAnsiTheme="majorBidi" w:cstheme="majorBidi"/>
          <w:i/>
          <w:iCs/>
          <w:color w:val="000000"/>
        </w:rPr>
        <w:t xml:space="preserve">                                           </w:t>
      </w:r>
      <w:r w:rsidR="006D1E51">
        <w:rPr>
          <w:rFonts w:asciiTheme="majorBidi" w:eastAsia="Times New Roman" w:hAnsiTheme="majorBidi" w:cstheme="majorBidi"/>
          <w:i/>
          <w:iCs/>
          <w:color w:val="000000"/>
        </w:rPr>
        <w:t xml:space="preserve">        </w:t>
      </w:r>
      <w:r w:rsidRPr="007F09B1">
        <w:rPr>
          <w:rFonts w:asciiTheme="majorBidi" w:eastAsia="Times New Roman" w:hAnsiTheme="majorBidi" w:cstheme="majorBidi"/>
          <w:i/>
          <w:iCs/>
          <w:color w:val="000000"/>
        </w:rPr>
        <w:t xml:space="preserve">  L’énonciateur</w:t>
      </w:r>
    </w:p>
    <w:p w:rsidR="004A0EE9" w:rsidRPr="007F09B1" w:rsidRDefault="00F61624" w:rsidP="00084200">
      <w:pPr>
        <w:spacing w:after="0" w:line="240" w:lineRule="auto"/>
        <w:jc w:val="both"/>
        <w:rPr>
          <w:rFonts w:ascii="Verdana" w:eastAsia="Times New Roman" w:hAnsi="Verdana" w:cs="Times New Roman"/>
          <w:i/>
          <w:iCs/>
          <w:color w:val="000000"/>
        </w:rPr>
      </w:pPr>
      <w:r>
        <w:rPr>
          <w:rFonts w:ascii="Verdana" w:eastAsia="Times New Roman" w:hAnsi="Verdana" w:cs="Times New Roman"/>
          <w:i/>
          <w:iCs/>
          <w:noProof/>
          <w:color w:val="000000"/>
        </w:rPr>
        <w:pict>
          <v:shape id="_x0000_s1047" type="#_x0000_t32" style="position:absolute;left:0;text-align:left;margin-left:183.3pt;margin-top:3.7pt;width:.85pt;height:11.15pt;z-index:251676160" o:connectortype="straight">
            <v:stroke endarrow="block"/>
          </v:shape>
        </w:pict>
      </w:r>
    </w:p>
    <w:p w:rsidR="004A0EE9" w:rsidRPr="007F09B1" w:rsidRDefault="004A0EE9" w:rsidP="00084200">
      <w:pPr>
        <w:spacing w:after="0" w:line="240" w:lineRule="auto"/>
        <w:jc w:val="both"/>
        <w:rPr>
          <w:rFonts w:ascii="Times New Roman" w:eastAsia="Times New Roman" w:hAnsi="Times New Roman" w:cs="Times New Roman"/>
          <w:i/>
          <w:iCs/>
          <w:color w:val="000000"/>
        </w:rPr>
      </w:pPr>
      <w:r w:rsidRPr="007F09B1">
        <w:rPr>
          <w:rFonts w:ascii="Times New Roman" w:eastAsia="Times New Roman" w:hAnsi="Times New Roman" w:cs="Times New Roman"/>
          <w:i/>
          <w:iCs/>
          <w:color w:val="000000"/>
        </w:rPr>
        <w:t xml:space="preserve">                                               </w:t>
      </w:r>
      <w:r w:rsidR="006D1E51">
        <w:rPr>
          <w:rFonts w:ascii="Times New Roman" w:eastAsia="Times New Roman" w:hAnsi="Times New Roman" w:cs="Times New Roman"/>
          <w:i/>
          <w:iCs/>
          <w:color w:val="000000"/>
        </w:rPr>
        <w:t xml:space="preserve">          </w:t>
      </w:r>
      <w:r w:rsidRPr="007F09B1">
        <w:rPr>
          <w:rFonts w:ascii="Times New Roman" w:eastAsia="Times New Roman" w:hAnsi="Times New Roman" w:cs="Times New Roman"/>
          <w:i/>
          <w:iCs/>
          <w:color w:val="000000"/>
        </w:rPr>
        <w:t xml:space="preserve">  L’énoncé</w:t>
      </w:r>
    </w:p>
    <w:p w:rsidR="004A0EE9" w:rsidRPr="007F09B1" w:rsidRDefault="00F61624" w:rsidP="00084200">
      <w:pPr>
        <w:spacing w:after="0" w:line="240" w:lineRule="auto"/>
        <w:jc w:val="both"/>
        <w:rPr>
          <w:rFonts w:ascii="Times New Roman" w:eastAsia="Times New Roman" w:hAnsi="Times New Roman" w:cs="Times New Roman"/>
          <w:i/>
          <w:iCs/>
          <w:color w:val="000000"/>
        </w:rPr>
      </w:pPr>
      <w:r>
        <w:rPr>
          <w:rFonts w:ascii="Times New Roman" w:eastAsia="Times New Roman" w:hAnsi="Times New Roman" w:cs="Times New Roman"/>
          <w:i/>
          <w:iCs/>
          <w:noProof/>
          <w:color w:val="000000"/>
        </w:rPr>
        <w:pict>
          <v:shape id="_x0000_s1048" type="#_x0000_t32" style="position:absolute;left:0;text-align:left;margin-left:184.15pt;margin-top:4.8pt;width:0;height:10.9pt;z-index:251677184" o:connectortype="straight">
            <v:stroke endarrow="block"/>
          </v:shape>
        </w:pict>
      </w:r>
    </w:p>
    <w:p w:rsidR="004A0EE9" w:rsidRPr="007F09B1" w:rsidRDefault="004A0EE9" w:rsidP="00084200">
      <w:pPr>
        <w:spacing w:after="0" w:line="240" w:lineRule="auto"/>
        <w:jc w:val="both"/>
        <w:rPr>
          <w:rFonts w:ascii="Times New Roman" w:eastAsia="Times New Roman" w:hAnsi="Times New Roman" w:cs="Times New Roman"/>
          <w:i/>
          <w:iCs/>
          <w:color w:val="000000"/>
        </w:rPr>
      </w:pPr>
      <w:r w:rsidRPr="007F09B1">
        <w:rPr>
          <w:rFonts w:ascii="Times New Roman" w:eastAsia="Times New Roman" w:hAnsi="Times New Roman" w:cs="Times New Roman"/>
          <w:i/>
          <w:iCs/>
          <w:color w:val="000000"/>
        </w:rPr>
        <w:t xml:space="preserve">                                             </w:t>
      </w:r>
      <w:r w:rsidR="006D1E51">
        <w:rPr>
          <w:rFonts w:ascii="Times New Roman" w:eastAsia="Times New Roman" w:hAnsi="Times New Roman" w:cs="Times New Roman"/>
          <w:i/>
          <w:iCs/>
          <w:color w:val="000000"/>
        </w:rPr>
        <w:t xml:space="preserve">        </w:t>
      </w:r>
      <w:r w:rsidRPr="007F09B1">
        <w:rPr>
          <w:rFonts w:ascii="Times New Roman" w:eastAsia="Times New Roman" w:hAnsi="Times New Roman" w:cs="Times New Roman"/>
          <w:i/>
          <w:iCs/>
          <w:color w:val="000000"/>
        </w:rPr>
        <w:t xml:space="preserve"> L’énonciataire</w:t>
      </w:r>
    </w:p>
    <w:p w:rsidR="004A0EE9" w:rsidRPr="007F09B1" w:rsidRDefault="004A0EE9" w:rsidP="00084200">
      <w:pPr>
        <w:spacing w:after="0" w:line="240" w:lineRule="auto"/>
        <w:jc w:val="both"/>
        <w:rPr>
          <w:rFonts w:ascii="Times New Roman" w:eastAsia="Times New Roman" w:hAnsi="Times New Roman" w:cs="Times New Roman"/>
          <w:i/>
          <w:iCs/>
          <w:color w:val="000000"/>
        </w:rPr>
      </w:pP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themeColor="text1"/>
        </w:rPr>
      </w:pPr>
      <w:r w:rsidRPr="007F09B1">
        <w:rPr>
          <w:rFonts w:asciiTheme="majorBidi" w:eastAsia="Times New Roman" w:hAnsiTheme="majorBidi" w:cstheme="majorBidi"/>
          <w:i/>
          <w:iCs/>
          <w:color w:val="000000" w:themeColor="text1"/>
        </w:rPr>
        <w:t xml:space="preserve">Une telle définition, volontairement générale, traduit le fait qu'un énoncé peut se matérialiser par un seul mot (adverbe: «Oui»; adjectif: «Impossible!»; substantif, même onomatopée: «Oh!»), une suite de mots («Mmm... Drôle de conclusion...»; </w:t>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themeColor="text1"/>
        </w:rPr>
      </w:pPr>
      <w:r w:rsidRPr="007F09B1">
        <w:rPr>
          <w:rFonts w:asciiTheme="majorBidi" w:eastAsia="Times New Roman" w:hAnsiTheme="majorBidi" w:cstheme="majorBidi"/>
          <w:i/>
          <w:iCs/>
          <w:color w:val="000000" w:themeColor="text1"/>
        </w:rPr>
        <w:t>«Absolument pas!»), voire même une ou plusieurs phrases («Un discours ininterrompu de deux heures est aussi un énoncé», Dubois et al., ibid.). La forme n'importe pas tant que la valeur de l'énoncé, c'est-à-dire sa fonction dans le discours.</w:t>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themeColor="text1"/>
        </w:rPr>
      </w:pPr>
      <w:r w:rsidRPr="007F09B1">
        <w:rPr>
          <w:rFonts w:asciiTheme="majorBidi" w:eastAsia="Times New Roman" w:hAnsiTheme="majorBidi" w:cstheme="majorBidi"/>
          <w:i/>
          <w:iCs/>
          <w:color w:val="000000" w:themeColor="text1"/>
        </w:rPr>
        <w:t>L'énoncé (notion propre à la pragmatique) s'oppose ainsi doublement à la phrase (notion propre à la grammaire):</w:t>
      </w:r>
    </w:p>
    <w:p w:rsidR="004A0EE9" w:rsidRPr="007F09B1" w:rsidRDefault="004A0EE9" w:rsidP="00084200">
      <w:pPr>
        <w:numPr>
          <w:ilvl w:val="0"/>
          <w:numId w:val="6"/>
        </w:numPr>
        <w:spacing w:before="100" w:beforeAutospacing="1" w:after="100" w:afterAutospacing="1" w:line="360" w:lineRule="auto"/>
        <w:jc w:val="both"/>
        <w:rPr>
          <w:rFonts w:asciiTheme="majorBidi" w:eastAsia="Times New Roman" w:hAnsiTheme="majorBidi" w:cstheme="majorBidi"/>
          <w:i/>
          <w:iCs/>
          <w:color w:val="000000" w:themeColor="text1"/>
        </w:rPr>
      </w:pPr>
      <w:r w:rsidRPr="007F09B1">
        <w:rPr>
          <w:rFonts w:asciiTheme="majorBidi" w:eastAsia="Times New Roman" w:hAnsiTheme="majorBidi" w:cstheme="majorBidi"/>
          <w:i/>
          <w:iCs/>
          <w:color w:val="000000" w:themeColor="text1"/>
        </w:rPr>
        <w:t>la phrase suppose l'existence d'une structure syntaxique, manifeste ou non: «Je ne m'intéresse pas à la politique» est clairement une phrase, dont la structure est facile à analyser. En revanche, «Oh, la politique, moi, vous savez...» offre un type de structure très complexe dont diverses théories linguistiques tentent de rendre compte chacune à sa manière; c'est pourtant un énoncé dont le sens et le fonctionnement sont tout à fait clairs: exprimer le désintérêt du sujet pour la politique. L'assertion négative n'est qu'une des possibilités---la plus «neutre» en l'occurrence pour exprimer ce désintérêt. «Oh, la politique, moi, vous savez...» offre une nuance, une attitude apologétique ou distante du sujet. «Vous ne croyez tout de même pas que je m'intéresse à la politique?», «La politique? Aucun intérêt» et toutes sortes d'autres énoncés seraient envisageables selon la nuance affective souhaitée, sans que la valeur change.</w:t>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themeColor="text1"/>
        </w:rPr>
      </w:pPr>
      <w:r w:rsidRPr="007F09B1">
        <w:rPr>
          <w:rFonts w:asciiTheme="majorBidi" w:eastAsia="Times New Roman" w:hAnsiTheme="majorBidi" w:cstheme="majorBidi"/>
          <w:i/>
          <w:iCs/>
          <w:color w:val="000000" w:themeColor="text1"/>
        </w:rPr>
        <w:t>La phrase se définit sans référence à l'instance de sa production, et selon des relations purement internes (sujet-verbe-complément, ou groupe nominal /groupe prédicatif). Sa construction obéit à des critères formels de morphologie (forme et variation des mots) et de syntaxe (agencement des mots en séquence). Son sens est donc déterminé par le sens des mots tel qu'on le trouve dans un dictionnaire (la dénotation): «s'intéresser à», «la politique».</w:t>
      </w:r>
    </w:p>
    <w:p w:rsidR="004A0EE9" w:rsidRPr="007F09B1" w:rsidRDefault="004A0EE9" w:rsidP="00084200">
      <w:pPr>
        <w:numPr>
          <w:ilvl w:val="0"/>
          <w:numId w:val="6"/>
        </w:numPr>
        <w:spacing w:before="100" w:beforeAutospacing="1" w:after="100" w:afterAutospacing="1" w:line="360" w:lineRule="auto"/>
        <w:jc w:val="both"/>
        <w:rPr>
          <w:rFonts w:ascii="Times New Roman" w:eastAsia="Times New Roman" w:hAnsi="Times New Roman" w:cs="Times New Roman"/>
          <w:i/>
          <w:iCs/>
          <w:color w:val="000000"/>
        </w:rPr>
      </w:pPr>
      <w:r w:rsidRPr="007F09B1">
        <w:rPr>
          <w:rFonts w:asciiTheme="majorBidi" w:eastAsia="Times New Roman" w:hAnsiTheme="majorBidi" w:cstheme="majorBidi"/>
          <w:i/>
          <w:iCs/>
          <w:color w:val="000000"/>
        </w:rPr>
        <w:t>Un énoncé, en revanche, et quel que soit sa forme, s'envisage selon trois paramètres: un temps, un lieu, et un sujet. Son sens ne peut être déterminé qu'en fonction d'un cadre énonciatif et d'une fonction communicative. Par exemple, en tant qu'énoncé, «Je ne m'intéresse pas à la politique» changera de sens selon la référence du «Je» (venant d'un homme politique par exemple, cette assertion serait pour le moins insolite, paradoxale, peut-être provocatrice), et sa valeur varie selon l'ambiance culturelle du lieu et du moment: en période électorale, dans un pays totalitaire où</w:t>
      </w:r>
    </w:p>
    <w:p w:rsidR="004A0EE9" w:rsidRPr="006D1E51" w:rsidRDefault="004A0EE9" w:rsidP="006D1E51">
      <w:pPr>
        <w:numPr>
          <w:ilvl w:val="0"/>
          <w:numId w:val="6"/>
        </w:numPr>
        <w:spacing w:before="100" w:beforeAutospacing="1" w:after="100" w:afterAutospacing="1" w:line="360" w:lineRule="auto"/>
        <w:jc w:val="both"/>
        <w:rPr>
          <w:rFonts w:asciiTheme="majorBidi" w:eastAsia="Times New Roman" w:hAnsiTheme="majorBidi" w:cstheme="majorBidi"/>
          <w:i/>
          <w:iCs/>
          <w:color w:val="000000"/>
        </w:rPr>
      </w:pPr>
      <w:r w:rsidRPr="007F09B1">
        <w:rPr>
          <w:rFonts w:asciiTheme="majorBidi" w:eastAsia="Times New Roman" w:hAnsiTheme="majorBidi" w:cstheme="majorBidi"/>
          <w:i/>
          <w:iCs/>
          <w:color w:val="000000"/>
        </w:rPr>
        <w:t>«s'intéresser à la politique» (ou le dire) peut s'avérer dangereux, etc.</w:t>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rPr>
      </w:pPr>
      <w:r w:rsidRPr="007F09B1">
        <w:rPr>
          <w:rFonts w:asciiTheme="majorBidi" w:eastAsia="Times New Roman" w:hAnsiTheme="majorBidi" w:cstheme="majorBidi"/>
          <w:i/>
          <w:iCs/>
          <w:color w:val="000000"/>
        </w:rPr>
        <w:t>On considère donc que, dans le processus d'énonciation, un sujet donné produit un énoncé donné à un moment donné et à un endroit donné, et à destination d'un récepteur donné. </w:t>
      </w:r>
      <w:r w:rsidRPr="007F09B1">
        <w:rPr>
          <w:rFonts w:asciiTheme="majorBidi" w:eastAsia="Times New Roman" w:hAnsiTheme="majorBidi" w:cstheme="majorBidi"/>
          <w:i/>
          <w:iCs/>
          <w:color w:val="000000"/>
        </w:rPr>
        <w:br/>
        <w:t>    </w:t>
      </w:r>
    </w:p>
    <w:p w:rsidR="004A0EE9" w:rsidRPr="007F09B1" w:rsidRDefault="004A0EE9" w:rsidP="00084200">
      <w:pPr>
        <w:spacing w:before="100" w:beforeAutospacing="1" w:after="100" w:afterAutospacing="1" w:line="240" w:lineRule="auto"/>
        <w:jc w:val="both"/>
        <w:rPr>
          <w:rFonts w:ascii="Times New Roman" w:eastAsia="Times New Roman" w:hAnsi="Times New Roman" w:cs="Times New Roman"/>
          <w:i/>
          <w:iCs/>
          <w:color w:val="000000"/>
        </w:rPr>
      </w:pPr>
      <w:r w:rsidRPr="007F09B1">
        <w:rPr>
          <w:rFonts w:ascii="Verdana" w:eastAsia="Times New Roman" w:hAnsi="Verdana" w:cs="Times New Roman"/>
          <w:i/>
          <w:iCs/>
          <w:noProof/>
          <w:color w:val="000000"/>
        </w:rPr>
        <w:drawing>
          <wp:inline distT="0" distB="0" distL="0" distR="0">
            <wp:extent cx="2647950" cy="1971675"/>
            <wp:effectExtent l="19050" t="0" r="0" b="0"/>
            <wp:docPr id="10" name="Image 10" descr="https://opsis.georgetown.domains/LaPageDeGuy/images/enoncia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opsis.georgetown.domains/LaPageDeGuy/images/enonciation.gif"/>
                    <pic:cNvPicPr>
                      <a:picLocks noChangeAspect="1" noChangeArrowheads="1"/>
                    </pic:cNvPicPr>
                  </pic:nvPicPr>
                  <pic:blipFill>
                    <a:blip r:embed="rId67"/>
                    <a:srcRect/>
                    <a:stretch>
                      <a:fillRect/>
                    </a:stretch>
                  </pic:blipFill>
                  <pic:spPr bwMode="auto">
                    <a:xfrm>
                      <a:off x="0" y="0"/>
                      <a:ext cx="2647950" cy="1971675"/>
                    </a:xfrm>
                    <a:prstGeom prst="rect">
                      <a:avLst/>
                    </a:prstGeom>
                    <a:noFill/>
                    <a:ln w="9525">
                      <a:noFill/>
                      <a:miter lim="800000"/>
                      <a:headEnd/>
                      <a:tailEnd/>
                    </a:ln>
                  </pic:spPr>
                </pic:pic>
              </a:graphicData>
            </a:graphic>
          </wp:inline>
        </w:drawing>
      </w:r>
    </w:p>
    <w:p w:rsidR="004A0EE9" w:rsidRPr="007F09B1" w:rsidRDefault="004A0EE9" w:rsidP="00084200">
      <w:pPr>
        <w:spacing w:before="100" w:beforeAutospacing="1" w:after="100" w:afterAutospacing="1" w:line="360" w:lineRule="auto"/>
        <w:jc w:val="both"/>
        <w:rPr>
          <w:rFonts w:asciiTheme="majorBidi" w:eastAsia="Times New Roman" w:hAnsiTheme="majorBidi" w:cstheme="majorBidi"/>
          <w:i/>
          <w:iCs/>
          <w:color w:val="000000"/>
        </w:rPr>
      </w:pPr>
      <w:r w:rsidRPr="007F09B1">
        <w:rPr>
          <w:rFonts w:asciiTheme="majorBidi" w:eastAsia="Times New Roman" w:hAnsiTheme="majorBidi" w:cstheme="majorBidi"/>
          <w:i/>
          <w:iCs/>
          <w:color w:val="000000"/>
        </w:rPr>
        <w:t xml:space="preserve">Implicitement à tout énoncé, il existe donc une instance d'énonciation qu'on </w:t>
      </w:r>
      <w:r w:rsidRPr="007F09B1">
        <w:rPr>
          <w:rFonts w:asciiTheme="majorBidi" w:eastAsia="Times New Roman" w:hAnsiTheme="majorBidi" w:cstheme="majorBidi"/>
          <w:i/>
          <w:iCs/>
        </w:rPr>
        <w:t>peut exprimer par la proposition virtuelle ['Je' dis que], où 'Je' représente non un être humain, mais la «première personne», c'est-à-dire l'énonciateur, et le</w:t>
      </w:r>
      <w:r w:rsidRPr="007F09B1">
        <w:rPr>
          <w:rFonts w:asciiTheme="majorBidi" w:eastAsia="Times New Roman" w:hAnsiTheme="majorBidi" w:cstheme="majorBidi"/>
          <w:i/>
          <w:iCs/>
          <w:color w:val="000000"/>
        </w:rPr>
        <w:t xml:space="preserve"> présent de l'indicatif représente le présent de l'énonciation. Le système des</w:t>
      </w:r>
      <w:r>
        <w:rPr>
          <w:rFonts w:asciiTheme="majorBidi" w:eastAsia="Times New Roman" w:hAnsiTheme="majorBidi" w:cstheme="majorBidi"/>
          <w:i/>
          <w:iCs/>
          <w:color w:val="000000"/>
        </w:rPr>
        <w:t xml:space="preserve"> </w:t>
      </w:r>
      <w:r>
        <w:rPr>
          <w:rFonts w:asciiTheme="majorBidi" w:eastAsia="Times New Roman" w:hAnsiTheme="majorBidi" w:cstheme="majorBidi"/>
          <w:color w:val="000000"/>
          <w:sz w:val="26"/>
          <w:szCs w:val="26"/>
        </w:rPr>
        <w:t xml:space="preserve"> </w:t>
      </w:r>
      <w:r w:rsidRPr="007F09B1">
        <w:rPr>
          <w:rFonts w:asciiTheme="majorBidi" w:eastAsia="Times New Roman" w:hAnsiTheme="majorBidi" w:cstheme="majorBidi"/>
          <w:i/>
          <w:iCs/>
          <w:color w:val="000000"/>
        </w:rPr>
        <w:t>modes et des temps verbaux est élaborés en grande partie en fonction de ce double point de référence. Ainsi, le présent de l'indicatif n'indique pas le présent chronologique, mais la coïncidence entre le présent de l'énonciation et celui de l’énoncé</w:t>
      </w:r>
      <w:r>
        <w:rPr>
          <w:rFonts w:asciiTheme="majorBidi" w:eastAsia="Times New Roman" w:hAnsiTheme="majorBidi" w:cstheme="majorBidi"/>
          <w:i/>
          <w:iCs/>
          <w:color w:val="000000"/>
        </w:rPr>
        <w:t>»</w:t>
      </w:r>
      <w:r>
        <w:rPr>
          <w:rStyle w:val="Appelnotedebasdep"/>
          <w:rFonts w:asciiTheme="majorBidi" w:eastAsia="Times New Roman" w:hAnsiTheme="majorBidi" w:cstheme="majorBidi"/>
          <w:i/>
          <w:iCs/>
          <w:color w:val="000000"/>
        </w:rPr>
        <w:footnoteReference w:id="16"/>
      </w:r>
      <w:r w:rsidRPr="007F09B1">
        <w:rPr>
          <w:rFonts w:asciiTheme="majorBidi" w:eastAsia="Times New Roman" w:hAnsiTheme="majorBidi" w:cstheme="majorBidi"/>
          <w:i/>
          <w:iCs/>
          <w:color w:val="000000"/>
        </w:rPr>
        <w:t>.</w:t>
      </w:r>
    </w:p>
    <w:p w:rsidR="004A0EE9" w:rsidRPr="007F09B1" w:rsidRDefault="004A0EE9" w:rsidP="00084200">
      <w:pPr>
        <w:spacing w:line="360" w:lineRule="auto"/>
        <w:jc w:val="both"/>
        <w:rPr>
          <w:rFonts w:ascii="Times New Roman" w:eastAsia="Calibri" w:hAnsi="Times New Roman" w:cs="Times New Roman"/>
          <w:sz w:val="26"/>
          <w:szCs w:val="26"/>
          <w:lang w:eastAsia="en-US"/>
        </w:rPr>
      </w:pPr>
      <w:r>
        <w:rPr>
          <w:rFonts w:asciiTheme="majorBidi" w:eastAsia="Times New Roman" w:hAnsiTheme="majorBidi" w:cstheme="majorBidi"/>
          <w:color w:val="000000"/>
          <w:sz w:val="26"/>
          <w:szCs w:val="26"/>
        </w:rPr>
        <w:t xml:space="preserve"> </w:t>
      </w:r>
      <w:r w:rsidRPr="007F09B1">
        <w:rPr>
          <w:rFonts w:asciiTheme="majorBidi" w:eastAsia="Times New Roman" w:hAnsiTheme="majorBidi" w:cstheme="majorBidi"/>
          <w:color w:val="000000"/>
          <w:sz w:val="26"/>
          <w:szCs w:val="26"/>
        </w:rPr>
        <w:t xml:space="preserve">Pour finir notre cherche théorique nous allons aborder un autre chapitre la stylistique pour </w:t>
      </w:r>
      <w:r w:rsidRPr="007F09B1">
        <w:rPr>
          <w:rFonts w:ascii="Times New Roman" w:eastAsia="Calibri" w:hAnsi="Times New Roman" w:cs="Times New Roman"/>
          <w:sz w:val="26"/>
          <w:szCs w:val="26"/>
          <w:lang w:eastAsia="en-US"/>
        </w:rPr>
        <w:t>l’objet d’étude est la langue littéraire dans sa fonction poétique voire communicative, elle examine le choix phrases énoncés, des mots et leur association adoptée par l’écrivain pour mieux comparer ses messages aux lecteurs.</w:t>
      </w:r>
    </w:p>
    <w:p w:rsidR="004A0EE9" w:rsidRDefault="004A0EE9" w:rsidP="00084200">
      <w:pPr>
        <w:spacing w:line="360" w:lineRule="auto"/>
        <w:jc w:val="both"/>
        <w:rPr>
          <w:rFonts w:ascii="Times New Roman" w:eastAsia="Calibri" w:hAnsi="Times New Roman" w:cs="Times New Roman"/>
          <w:i/>
          <w:iCs/>
          <w:lang w:eastAsia="en-US"/>
        </w:rPr>
      </w:pPr>
    </w:p>
    <w:p w:rsidR="004A0EE9" w:rsidRDefault="004A0EE9" w:rsidP="00084200">
      <w:pPr>
        <w:spacing w:line="360" w:lineRule="auto"/>
        <w:jc w:val="both"/>
        <w:rPr>
          <w:rFonts w:ascii="Times New Roman" w:eastAsia="Calibri" w:hAnsi="Times New Roman" w:cs="Times New Roman"/>
          <w:i/>
          <w:iCs/>
          <w:lang w:eastAsia="en-US"/>
        </w:rPr>
      </w:pPr>
    </w:p>
    <w:p w:rsidR="004A0EE9" w:rsidRDefault="004A0EE9" w:rsidP="00084200">
      <w:pPr>
        <w:spacing w:line="360" w:lineRule="auto"/>
        <w:jc w:val="both"/>
        <w:rPr>
          <w:rFonts w:ascii="Times New Roman" w:eastAsia="Calibri" w:hAnsi="Times New Roman" w:cs="Times New Roman"/>
          <w:i/>
          <w:iCs/>
          <w:lang w:eastAsia="en-US"/>
        </w:rPr>
      </w:pPr>
    </w:p>
    <w:p w:rsidR="004A0EE9" w:rsidRDefault="004A0EE9" w:rsidP="00084200">
      <w:pPr>
        <w:spacing w:line="360" w:lineRule="auto"/>
        <w:jc w:val="both"/>
        <w:rPr>
          <w:rFonts w:ascii="Times New Roman" w:eastAsia="Calibri" w:hAnsi="Times New Roman" w:cs="Times New Roman"/>
          <w:i/>
          <w:iCs/>
          <w:lang w:eastAsia="en-US"/>
        </w:rPr>
      </w:pPr>
    </w:p>
    <w:p w:rsidR="004A0EE9" w:rsidRDefault="004A0EE9" w:rsidP="00084200">
      <w:pPr>
        <w:spacing w:line="360" w:lineRule="auto"/>
        <w:jc w:val="both"/>
        <w:rPr>
          <w:rFonts w:ascii="Times New Roman" w:eastAsia="Calibri" w:hAnsi="Times New Roman" w:cs="Times New Roman"/>
          <w:sz w:val="26"/>
          <w:szCs w:val="26"/>
          <w:lang w:eastAsia="en-US"/>
        </w:rPr>
      </w:pPr>
    </w:p>
    <w:p w:rsidR="004A0EE9" w:rsidRPr="007474A5" w:rsidRDefault="004A0EE9" w:rsidP="00084200">
      <w:pPr>
        <w:spacing w:before="100" w:beforeAutospacing="1" w:after="100" w:afterAutospacing="1" w:line="360" w:lineRule="auto"/>
        <w:jc w:val="both"/>
        <w:rPr>
          <w:rFonts w:asciiTheme="majorBidi" w:eastAsia="Times New Roman" w:hAnsiTheme="majorBidi" w:cstheme="majorBidi"/>
          <w:i/>
          <w:iCs/>
          <w:color w:val="FF0000"/>
          <w:sz w:val="18"/>
          <w:szCs w:val="18"/>
        </w:rPr>
      </w:pPr>
    </w:p>
    <w:p w:rsidR="004A0EE9" w:rsidRPr="00E741F9" w:rsidRDefault="004A0EE9" w:rsidP="00084200">
      <w:pPr>
        <w:jc w:val="both"/>
        <w:rPr>
          <w:rFonts w:asciiTheme="majorBidi" w:hAnsiTheme="majorBidi" w:cstheme="majorBidi"/>
          <w:sz w:val="26"/>
          <w:szCs w:val="26"/>
        </w:rPr>
      </w:pPr>
    </w:p>
    <w:p w:rsidR="004A0EE9" w:rsidRDefault="004A0EE9" w:rsidP="00084200">
      <w:pPr>
        <w:tabs>
          <w:tab w:val="left" w:pos="7451"/>
        </w:tabs>
        <w:spacing w:line="360" w:lineRule="auto"/>
        <w:jc w:val="both"/>
        <w:rPr>
          <w:rFonts w:asciiTheme="majorBidi" w:hAnsiTheme="majorBidi" w:cstheme="majorBidi"/>
          <w:sz w:val="26"/>
          <w:szCs w:val="26"/>
        </w:rPr>
      </w:pPr>
    </w:p>
    <w:p w:rsidR="004A0EE9" w:rsidRDefault="004A0EE9" w:rsidP="00084200">
      <w:pPr>
        <w:tabs>
          <w:tab w:val="left" w:pos="1215"/>
        </w:tabs>
        <w:spacing w:line="360" w:lineRule="auto"/>
        <w:jc w:val="both"/>
        <w:rPr>
          <w:rFonts w:asciiTheme="majorBidi" w:hAnsiTheme="majorBidi" w:cstheme="majorBidi"/>
          <w:sz w:val="26"/>
          <w:szCs w:val="26"/>
        </w:rPr>
        <w:sectPr w:rsidR="004A0EE9" w:rsidSect="00100E66">
          <w:headerReference w:type="default" r:id="rId68"/>
          <w:pgSz w:w="11906" w:h="16838"/>
          <w:pgMar w:top="1440" w:right="1418" w:bottom="1418" w:left="1418" w:header="709" w:footer="709" w:gutter="0"/>
          <w:cols w:space="708"/>
          <w:docGrid w:linePitch="360"/>
        </w:sectPr>
      </w:pPr>
    </w:p>
    <w:p w:rsidR="00211F3D" w:rsidRPr="007F09B1" w:rsidRDefault="00211F3D" w:rsidP="00084200">
      <w:pPr>
        <w:spacing w:before="100" w:beforeAutospacing="1" w:after="100" w:afterAutospacing="1" w:line="360" w:lineRule="auto"/>
        <w:jc w:val="both"/>
        <w:rPr>
          <w:rFonts w:asciiTheme="majorBidi" w:eastAsia="Times New Roman" w:hAnsiTheme="majorBidi" w:cstheme="majorBidi"/>
          <w:i/>
          <w:iCs/>
          <w:color w:val="000000"/>
          <w:sz w:val="18"/>
          <w:szCs w:val="18"/>
        </w:rPr>
      </w:pPr>
      <w:r w:rsidRPr="00631B7C">
        <w:rPr>
          <w:rFonts w:asciiTheme="majorBidi" w:eastAsia="Times New Roman" w:hAnsiTheme="majorBidi" w:cstheme="majorBidi"/>
          <w:b/>
          <w:bCs/>
          <w:color w:val="000000"/>
          <w:sz w:val="28"/>
          <w:szCs w:val="28"/>
        </w:rPr>
        <w:t xml:space="preserve">Quatrième chapitre la stylistique </w:t>
      </w:r>
    </w:p>
    <w:p w:rsidR="00211F3D" w:rsidRPr="00631B7C" w:rsidRDefault="00211F3D" w:rsidP="00084200">
      <w:pPr>
        <w:spacing w:before="100" w:beforeAutospacing="1" w:after="100" w:afterAutospacing="1" w:line="360" w:lineRule="auto"/>
        <w:jc w:val="both"/>
        <w:rPr>
          <w:rFonts w:asciiTheme="majorBidi" w:eastAsia="Times New Roman" w:hAnsiTheme="majorBidi" w:cstheme="majorBidi"/>
          <w:b/>
          <w:bCs/>
          <w:color w:val="000000"/>
          <w:sz w:val="28"/>
          <w:szCs w:val="28"/>
        </w:rPr>
      </w:pPr>
      <w:r w:rsidRPr="00631B7C">
        <w:rPr>
          <w:rFonts w:asciiTheme="majorBidi" w:eastAsia="Times New Roman" w:hAnsiTheme="majorBidi" w:cstheme="majorBidi"/>
          <w:b/>
          <w:bCs/>
          <w:color w:val="000000"/>
          <w:sz w:val="28"/>
          <w:szCs w:val="28"/>
        </w:rPr>
        <w:t>Introduction :</w:t>
      </w:r>
    </w:p>
    <w:p w:rsidR="00211F3D" w:rsidRDefault="00211F3D" w:rsidP="00084200">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2F320D">
        <w:rPr>
          <w:rFonts w:asciiTheme="majorBidi" w:hAnsiTheme="majorBidi" w:cstheme="majorBidi"/>
          <w:sz w:val="28"/>
          <w:szCs w:val="28"/>
        </w:rPr>
        <w:t>La stylistique est très étroitement liée à la rhétorique</w:t>
      </w:r>
      <w:r>
        <w:rPr>
          <w:rFonts w:asciiTheme="majorBidi" w:hAnsiTheme="majorBidi" w:cstheme="majorBidi"/>
          <w:sz w:val="28"/>
          <w:szCs w:val="28"/>
        </w:rPr>
        <w:t xml:space="preserve">. Elle est </w:t>
      </w:r>
      <w:r w:rsidRPr="002F320D">
        <w:rPr>
          <w:rFonts w:asciiTheme="majorBidi" w:hAnsiTheme="majorBidi" w:cstheme="majorBidi"/>
          <w:sz w:val="28"/>
          <w:szCs w:val="28"/>
        </w:rPr>
        <w:t>pour but de distinguer stylistique linguistique et stylistique littéraire</w:t>
      </w:r>
      <w:r>
        <w:rPr>
          <w:rFonts w:asciiTheme="majorBidi" w:hAnsiTheme="majorBidi" w:cstheme="majorBidi"/>
          <w:sz w:val="28"/>
          <w:szCs w:val="28"/>
        </w:rPr>
        <w:t>.</w:t>
      </w:r>
    </w:p>
    <w:p w:rsidR="00211F3D" w:rsidRDefault="00211F3D" w:rsidP="00084200">
      <w:pPr>
        <w:jc w:val="both"/>
        <w:rPr>
          <w:rFonts w:asciiTheme="majorBidi" w:hAnsiTheme="majorBidi" w:cstheme="majorBidi"/>
          <w:b/>
          <w:bCs/>
          <w:sz w:val="28"/>
          <w:szCs w:val="28"/>
        </w:rPr>
      </w:pPr>
      <w:r w:rsidRPr="005F65AA">
        <w:rPr>
          <w:rFonts w:asciiTheme="majorBidi" w:hAnsiTheme="majorBidi" w:cstheme="majorBidi"/>
          <w:b/>
          <w:bCs/>
          <w:sz w:val="28"/>
          <w:szCs w:val="28"/>
        </w:rPr>
        <w:t>1- Qu’est ce que la stylistique</w:t>
      </w:r>
      <w:r>
        <w:rPr>
          <w:rFonts w:asciiTheme="majorBidi" w:hAnsiTheme="majorBidi" w:cstheme="majorBidi"/>
          <w:b/>
          <w:bCs/>
          <w:sz w:val="28"/>
          <w:szCs w:val="28"/>
        </w:rPr>
        <w:t> :</w:t>
      </w:r>
    </w:p>
    <w:p w:rsidR="00211F3D" w:rsidRDefault="00211F3D" w:rsidP="00084200">
      <w:pPr>
        <w:spacing w:line="360" w:lineRule="auto"/>
        <w:jc w:val="both"/>
        <w:rPr>
          <w:rFonts w:asciiTheme="majorBidi" w:hAnsiTheme="majorBidi" w:cstheme="majorBidi"/>
          <w:sz w:val="28"/>
          <w:szCs w:val="28"/>
        </w:rPr>
      </w:pPr>
      <w:r>
        <w:rPr>
          <w:rFonts w:asciiTheme="majorBidi" w:hAnsiTheme="majorBidi" w:cstheme="majorBidi"/>
          <w:b/>
          <w:bCs/>
          <w:sz w:val="28"/>
          <w:szCs w:val="28"/>
        </w:rPr>
        <w:t xml:space="preserve">   </w:t>
      </w:r>
      <w:r>
        <w:rPr>
          <w:rFonts w:asciiTheme="majorBidi" w:hAnsiTheme="majorBidi" w:cstheme="majorBidi"/>
          <w:sz w:val="26"/>
          <w:szCs w:val="26"/>
        </w:rPr>
        <w:t xml:space="preserve">À </w:t>
      </w:r>
      <w:r w:rsidRPr="009E3681">
        <w:rPr>
          <w:rFonts w:asciiTheme="majorBidi" w:hAnsiTheme="majorBidi" w:cstheme="majorBidi"/>
          <w:sz w:val="26"/>
          <w:szCs w:val="26"/>
        </w:rPr>
        <w:t>partir d</w:t>
      </w:r>
      <w:r>
        <w:rPr>
          <w:rFonts w:asciiTheme="majorBidi" w:hAnsiTheme="majorBidi" w:cstheme="majorBidi"/>
          <w:sz w:val="26"/>
          <w:szCs w:val="26"/>
        </w:rPr>
        <w:t xml:space="preserve">es </w:t>
      </w:r>
      <w:r w:rsidRPr="009E3681">
        <w:rPr>
          <w:rFonts w:asciiTheme="majorBidi" w:hAnsiTheme="majorBidi" w:cstheme="majorBidi"/>
          <w:sz w:val="26"/>
          <w:szCs w:val="26"/>
        </w:rPr>
        <w:t>recherche</w:t>
      </w:r>
      <w:r>
        <w:rPr>
          <w:rFonts w:asciiTheme="majorBidi" w:hAnsiTheme="majorBidi" w:cstheme="majorBidi"/>
          <w:sz w:val="26"/>
          <w:szCs w:val="26"/>
        </w:rPr>
        <w:t>s anciens</w:t>
      </w:r>
      <w:r>
        <w:rPr>
          <w:rFonts w:asciiTheme="majorBidi" w:hAnsiTheme="majorBidi" w:cstheme="majorBidi"/>
          <w:b/>
          <w:bCs/>
          <w:sz w:val="28"/>
          <w:szCs w:val="28"/>
        </w:rPr>
        <w:t xml:space="preserve"> </w:t>
      </w:r>
      <w:r>
        <w:rPr>
          <w:rFonts w:asciiTheme="majorBidi" w:hAnsiTheme="majorBidi" w:cstheme="majorBidi"/>
          <w:sz w:val="26"/>
          <w:szCs w:val="26"/>
        </w:rPr>
        <w:t>nous trouve que l’origine de</w:t>
      </w:r>
      <w:r>
        <w:rPr>
          <w:rFonts w:asciiTheme="majorBidi" w:hAnsiTheme="majorBidi" w:cstheme="majorBidi"/>
          <w:sz w:val="28"/>
          <w:szCs w:val="28"/>
        </w:rPr>
        <w:t xml:space="preserve"> l</w:t>
      </w:r>
      <w:r w:rsidRPr="001C059D">
        <w:rPr>
          <w:rFonts w:asciiTheme="majorBidi" w:hAnsiTheme="majorBidi" w:cstheme="majorBidi"/>
          <w:sz w:val="28"/>
          <w:szCs w:val="28"/>
        </w:rPr>
        <w:t xml:space="preserve">a stylistique </w:t>
      </w:r>
      <w:r w:rsidRPr="007F09B1">
        <w:rPr>
          <w:rFonts w:asciiTheme="majorBidi" w:hAnsiTheme="majorBidi" w:cstheme="majorBidi"/>
        </w:rPr>
        <w:t>«</w:t>
      </w:r>
      <w:r w:rsidRPr="007F09B1">
        <w:rPr>
          <w:rFonts w:asciiTheme="majorBidi" w:hAnsiTheme="majorBidi" w:cstheme="majorBidi"/>
          <w:i/>
          <w:iCs/>
        </w:rPr>
        <w:t>renvoie à la notion de « style » (ou « stile » dans la dérivation novo latine en ancien français), qui dans l'Antiquité, désignait ce poinçon de fer ou d'os qui servait à écrire sur de la cire, et dont l'autre extrémité, aplatie, permettait d'effacer ce qu'on avait écrit. Des siècles après, on reconnaît dans cet objet l'ancêtre du stylo. Mais à l'époque déjà, par glissement métonymique de l'instrument à son résultat, le style est aussi la manière d'écrire, la tournure de l'expression. Cicéron l'emploie dans ce sens figuré dès le premier siècle avant notre ère</w:t>
      </w:r>
      <w:r w:rsidRPr="007F09B1">
        <w:rPr>
          <w:rFonts w:asciiTheme="majorBidi" w:hAnsiTheme="majorBidi" w:cstheme="majorBidi"/>
        </w:rPr>
        <w:t>»</w:t>
      </w:r>
      <w:r w:rsidRPr="002F22A7">
        <w:rPr>
          <w:rStyle w:val="Appelnotedebasdep"/>
          <w:rFonts w:asciiTheme="majorBidi" w:hAnsiTheme="majorBidi" w:cstheme="majorBidi"/>
          <w:i/>
          <w:iCs/>
          <w:sz w:val="28"/>
          <w:szCs w:val="28"/>
        </w:rPr>
        <w:footnoteReference w:id="17"/>
      </w:r>
      <w:r w:rsidRPr="001C059D">
        <w:rPr>
          <w:rFonts w:asciiTheme="majorBidi" w:hAnsiTheme="majorBidi" w:cstheme="majorBidi"/>
          <w:sz w:val="28"/>
          <w:szCs w:val="28"/>
        </w:rPr>
        <w:t>.</w:t>
      </w:r>
    </w:p>
    <w:p w:rsidR="00211F3D" w:rsidRPr="007F09B1" w:rsidRDefault="00211F3D" w:rsidP="00084200">
      <w:pPr>
        <w:spacing w:line="360" w:lineRule="auto"/>
        <w:jc w:val="both"/>
        <w:rPr>
          <w:rFonts w:asciiTheme="majorBidi" w:hAnsiTheme="majorBidi" w:cstheme="majorBidi"/>
          <w:i/>
          <w:iCs/>
          <w:vertAlign w:val="superscript"/>
        </w:rPr>
      </w:pPr>
      <w:r>
        <w:rPr>
          <w:rFonts w:asciiTheme="majorBidi" w:hAnsiTheme="majorBidi" w:cstheme="majorBidi"/>
          <w:sz w:val="28"/>
          <w:szCs w:val="28"/>
        </w:rPr>
        <w:t xml:space="preserve">   </w:t>
      </w:r>
      <w:r w:rsidRPr="007F09B1">
        <w:rPr>
          <w:rFonts w:asciiTheme="majorBidi" w:hAnsiTheme="majorBidi" w:cstheme="majorBidi"/>
          <w:i/>
          <w:iCs/>
        </w:rPr>
        <w:t>La stylistique s’attache à d’écrire « linguistiquement, les conditions verbales du caractère littéraire, comme littéraire, c’est-à dire de la littérarité. »</w:t>
      </w:r>
      <w:r>
        <w:rPr>
          <w:rStyle w:val="Appelnotedebasdep"/>
          <w:rFonts w:asciiTheme="majorBidi" w:hAnsiTheme="majorBidi" w:cstheme="majorBidi"/>
          <w:i/>
          <w:iCs/>
        </w:rPr>
        <w:footnoteReference w:id="18"/>
      </w:r>
    </w:p>
    <w:p w:rsidR="00211F3D" w:rsidRPr="007F09B1" w:rsidRDefault="00211F3D" w:rsidP="00084200">
      <w:pPr>
        <w:spacing w:line="360" w:lineRule="auto"/>
        <w:jc w:val="both"/>
        <w:rPr>
          <w:rFonts w:ascii="Times New Roman" w:eastAsia="Calibri" w:hAnsi="Times New Roman" w:cs="Times New Roman"/>
          <w:i/>
          <w:iCs/>
          <w:vertAlign w:val="superscript"/>
          <w:lang w:eastAsia="en-US"/>
        </w:rPr>
      </w:pPr>
      <w:r w:rsidRPr="007F09B1">
        <w:rPr>
          <w:rFonts w:ascii="Times New Roman" w:eastAsia="Calibri" w:hAnsi="Times New Roman" w:cs="Times New Roman"/>
          <w:i/>
          <w:iCs/>
          <w:lang w:eastAsia="en-US"/>
        </w:rPr>
        <w:t>« La stylistique étudie (…) les faits d’expressions du langage organisé au point de vue de leur contenu affectif, c’est-à dire l’expression des faits de la sensibilité par le langage et l’action du fait de langage sur la sensibilité. »</w:t>
      </w:r>
      <w:r>
        <w:rPr>
          <w:rStyle w:val="Appelnotedebasdep"/>
          <w:rFonts w:ascii="Times New Roman" w:eastAsia="Calibri" w:hAnsi="Times New Roman" w:cs="Times New Roman"/>
          <w:i/>
          <w:iCs/>
          <w:lang w:eastAsia="en-US"/>
        </w:rPr>
        <w:footnoteReference w:id="19"/>
      </w:r>
    </w:p>
    <w:p w:rsidR="00211F3D" w:rsidRDefault="00211F3D" w:rsidP="00084200">
      <w:pPr>
        <w:spacing w:line="360" w:lineRule="auto"/>
        <w:jc w:val="both"/>
        <w:rPr>
          <w:rFonts w:ascii="Times New Roman" w:eastAsia="Calibri" w:hAnsi="Times New Roman" w:cs="Times New Roman"/>
          <w:sz w:val="26"/>
          <w:szCs w:val="26"/>
          <w:lang w:eastAsia="en-US"/>
        </w:rPr>
      </w:pPr>
      <w:r>
        <w:rPr>
          <w:rFonts w:ascii="Times New Roman" w:eastAsia="Calibri" w:hAnsi="Times New Roman" w:cs="Times New Roman"/>
          <w:sz w:val="26"/>
          <w:szCs w:val="26"/>
          <w:lang w:eastAsia="en-US"/>
        </w:rPr>
        <w:t xml:space="preserve">  L’</w:t>
      </w:r>
      <w:r w:rsidRPr="000A211A">
        <w:rPr>
          <w:rFonts w:ascii="Times New Roman" w:eastAsia="Calibri" w:hAnsi="Times New Roman" w:cs="Times New Roman"/>
          <w:sz w:val="26"/>
          <w:szCs w:val="26"/>
          <w:lang w:eastAsia="en-US"/>
        </w:rPr>
        <w:t xml:space="preserve">objet d’étude est la langue littéraire dans sa fonction poétique voire communicative, elle examine le choix </w:t>
      </w:r>
      <w:r>
        <w:rPr>
          <w:rFonts w:ascii="Times New Roman" w:eastAsia="Calibri" w:hAnsi="Times New Roman" w:cs="Times New Roman"/>
          <w:sz w:val="26"/>
          <w:szCs w:val="26"/>
          <w:lang w:eastAsia="en-US"/>
        </w:rPr>
        <w:t xml:space="preserve">phrases énoncés, des mots </w:t>
      </w:r>
      <w:r w:rsidRPr="000A211A">
        <w:rPr>
          <w:rFonts w:ascii="Times New Roman" w:eastAsia="Calibri" w:hAnsi="Times New Roman" w:cs="Times New Roman"/>
          <w:sz w:val="26"/>
          <w:szCs w:val="26"/>
          <w:lang w:eastAsia="en-US"/>
        </w:rPr>
        <w:t xml:space="preserve">et leur association adoptée par l’écrivain pour </w:t>
      </w:r>
      <w:r>
        <w:rPr>
          <w:rFonts w:ascii="Times New Roman" w:eastAsia="Calibri" w:hAnsi="Times New Roman" w:cs="Times New Roman"/>
          <w:sz w:val="26"/>
          <w:szCs w:val="26"/>
          <w:lang w:eastAsia="en-US"/>
        </w:rPr>
        <w:t>mieux comparer</w:t>
      </w:r>
      <w:r w:rsidRPr="000A211A">
        <w:rPr>
          <w:rFonts w:ascii="Times New Roman" w:eastAsia="Calibri" w:hAnsi="Times New Roman" w:cs="Times New Roman"/>
          <w:sz w:val="26"/>
          <w:szCs w:val="26"/>
          <w:lang w:eastAsia="en-US"/>
        </w:rPr>
        <w:t xml:space="preserve"> ses messages aux lecteurs.</w:t>
      </w:r>
    </w:p>
    <w:p w:rsidR="00211F3D" w:rsidRDefault="00211F3D" w:rsidP="00084200">
      <w:pPr>
        <w:spacing w:line="360" w:lineRule="auto"/>
        <w:jc w:val="both"/>
        <w:rPr>
          <w:rFonts w:ascii="Times New Roman" w:eastAsia="Calibri" w:hAnsi="Times New Roman" w:cs="Times New Roman"/>
          <w:sz w:val="26"/>
          <w:szCs w:val="26"/>
          <w:lang w:eastAsia="en-US"/>
        </w:rPr>
      </w:pPr>
    </w:p>
    <w:p w:rsidR="00211F3D" w:rsidRDefault="00211F3D" w:rsidP="00084200">
      <w:pPr>
        <w:spacing w:line="360" w:lineRule="auto"/>
        <w:jc w:val="both"/>
        <w:rPr>
          <w:rFonts w:ascii="Times New Roman" w:eastAsia="Calibri" w:hAnsi="Times New Roman" w:cs="Times New Roman"/>
          <w:sz w:val="26"/>
          <w:szCs w:val="26"/>
          <w:lang w:eastAsia="en-US"/>
        </w:rPr>
      </w:pPr>
    </w:p>
    <w:p w:rsidR="005C7E28" w:rsidRDefault="005C7E28" w:rsidP="00084200">
      <w:pPr>
        <w:spacing w:line="360" w:lineRule="auto"/>
        <w:jc w:val="both"/>
        <w:rPr>
          <w:rFonts w:ascii="Times New Roman" w:eastAsia="Calibri" w:hAnsi="Times New Roman" w:cs="Times New Roman"/>
          <w:sz w:val="26"/>
          <w:szCs w:val="26"/>
          <w:lang w:eastAsia="en-US"/>
        </w:rPr>
      </w:pPr>
    </w:p>
    <w:p w:rsidR="005C7E28" w:rsidRPr="007F09B1" w:rsidRDefault="005C7E28" w:rsidP="00084200">
      <w:pPr>
        <w:spacing w:line="360" w:lineRule="auto"/>
        <w:jc w:val="both"/>
        <w:rPr>
          <w:rFonts w:ascii="Times New Roman" w:eastAsia="Calibri" w:hAnsi="Times New Roman" w:cs="Times New Roman"/>
          <w:sz w:val="26"/>
          <w:szCs w:val="26"/>
          <w:lang w:eastAsia="en-US"/>
        </w:rPr>
      </w:pPr>
    </w:p>
    <w:p w:rsidR="00211F3D" w:rsidRDefault="00211F3D" w:rsidP="00084200">
      <w:pPr>
        <w:spacing w:line="360" w:lineRule="auto"/>
        <w:jc w:val="both"/>
        <w:rPr>
          <w:rFonts w:asciiTheme="majorBidi" w:hAnsiTheme="majorBidi" w:cstheme="majorBidi"/>
          <w:b/>
          <w:bCs/>
          <w:sz w:val="28"/>
          <w:szCs w:val="28"/>
        </w:rPr>
      </w:pPr>
      <w:r w:rsidRPr="001C059D">
        <w:rPr>
          <w:rFonts w:asciiTheme="majorBidi" w:hAnsiTheme="majorBidi" w:cstheme="majorBidi"/>
          <w:b/>
          <w:bCs/>
          <w:sz w:val="28"/>
          <w:szCs w:val="28"/>
        </w:rPr>
        <w:t xml:space="preserve">2-Que ce que la </w:t>
      </w:r>
      <w:r>
        <w:rPr>
          <w:rFonts w:asciiTheme="majorBidi" w:hAnsiTheme="majorBidi" w:cstheme="majorBidi"/>
          <w:b/>
          <w:bCs/>
          <w:sz w:val="28"/>
          <w:szCs w:val="28"/>
        </w:rPr>
        <w:t>stylistique linguistique :</w:t>
      </w:r>
    </w:p>
    <w:p w:rsidR="00211F3D" w:rsidRDefault="00211F3D"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6C491D">
        <w:rPr>
          <w:rFonts w:asciiTheme="majorBidi" w:hAnsiTheme="majorBidi" w:cstheme="majorBidi"/>
          <w:sz w:val="26"/>
          <w:szCs w:val="26"/>
        </w:rPr>
        <w:t xml:space="preserve">Bally a décrit la stylistique linguistique : </w:t>
      </w:r>
    </w:p>
    <w:p w:rsidR="00211F3D" w:rsidRPr="000313FF" w:rsidRDefault="00211F3D" w:rsidP="00084200">
      <w:pPr>
        <w:spacing w:line="360" w:lineRule="auto"/>
        <w:jc w:val="both"/>
        <w:rPr>
          <w:rFonts w:asciiTheme="majorBidi" w:hAnsiTheme="majorBidi" w:cstheme="majorBidi"/>
          <w:vertAlign w:val="superscript"/>
        </w:rPr>
      </w:pPr>
      <w:r>
        <w:rPr>
          <w:rFonts w:asciiTheme="majorBidi" w:hAnsiTheme="majorBidi" w:cstheme="majorBidi"/>
          <w:sz w:val="26"/>
          <w:szCs w:val="26"/>
        </w:rPr>
        <w:t xml:space="preserve">                </w:t>
      </w:r>
      <w:r w:rsidRPr="000313FF">
        <w:rPr>
          <w:rFonts w:asciiTheme="majorBidi" w:hAnsiTheme="majorBidi" w:cstheme="majorBidi"/>
          <w:i/>
          <w:iCs/>
        </w:rPr>
        <w:t>« L’écrivain se contente de transposer à son usage les thèmes qu’il trouve dans le langage de tout le monde, écrit-il ; et de les faire servir à ses fins, qui sont esthétiques et individuelles, tandis que le langage de tous est affectif et social. »</w:t>
      </w:r>
      <w:r>
        <w:rPr>
          <w:rStyle w:val="Appelnotedebasdep"/>
          <w:rFonts w:asciiTheme="majorBidi" w:hAnsiTheme="majorBidi" w:cstheme="majorBidi"/>
        </w:rPr>
        <w:footnoteReference w:id="20"/>
      </w:r>
    </w:p>
    <w:p w:rsidR="00211F3D" w:rsidRDefault="00211F3D"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Pour produire un effet de sens dans le roman de l’écrivain, il met un ensemble de figure qui manifeste cet effet esthétique s’attache la stylistique linguistique</w:t>
      </w:r>
    </w:p>
    <w:p w:rsidR="00211F3D" w:rsidRDefault="00211F3D" w:rsidP="00084200">
      <w:pPr>
        <w:spacing w:line="360" w:lineRule="auto"/>
        <w:jc w:val="both"/>
        <w:rPr>
          <w:rFonts w:asciiTheme="majorBidi" w:hAnsiTheme="majorBidi" w:cstheme="majorBidi"/>
          <w:b/>
          <w:bCs/>
          <w:sz w:val="28"/>
          <w:szCs w:val="28"/>
        </w:rPr>
      </w:pPr>
      <w:r w:rsidRPr="00873854">
        <w:rPr>
          <w:rFonts w:asciiTheme="majorBidi" w:hAnsiTheme="majorBidi" w:cstheme="majorBidi"/>
          <w:b/>
          <w:bCs/>
          <w:sz w:val="28"/>
          <w:szCs w:val="28"/>
        </w:rPr>
        <w:t>3-Stylistique et figures de style</w:t>
      </w:r>
      <w:r>
        <w:rPr>
          <w:rFonts w:asciiTheme="majorBidi" w:hAnsiTheme="majorBidi" w:cstheme="majorBidi"/>
          <w:b/>
          <w:bCs/>
          <w:sz w:val="28"/>
          <w:szCs w:val="28"/>
        </w:rPr>
        <w:t> :</w:t>
      </w:r>
    </w:p>
    <w:p w:rsidR="00211F3D" w:rsidRDefault="00211F3D"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E345FB">
        <w:rPr>
          <w:rFonts w:asciiTheme="majorBidi" w:hAnsiTheme="majorBidi" w:cstheme="majorBidi"/>
          <w:sz w:val="26"/>
          <w:szCs w:val="26"/>
        </w:rPr>
        <w:t xml:space="preserve">Les figures de style ce sont autant de procédés d’écriture qui permettent de rendre </w:t>
      </w:r>
      <w:r>
        <w:rPr>
          <w:rFonts w:asciiTheme="majorBidi" w:hAnsiTheme="majorBidi" w:cstheme="majorBidi"/>
          <w:sz w:val="26"/>
          <w:szCs w:val="26"/>
        </w:rPr>
        <w:t>exprimé les paroles</w:t>
      </w:r>
      <w:r w:rsidRPr="00E345FB">
        <w:rPr>
          <w:rFonts w:asciiTheme="majorBidi" w:hAnsiTheme="majorBidi" w:cstheme="majorBidi"/>
          <w:sz w:val="26"/>
          <w:szCs w:val="26"/>
        </w:rPr>
        <w:t xml:space="preserve"> plus expressives en créant un effet de sens ou de sonorité. </w:t>
      </w:r>
      <w:r>
        <w:rPr>
          <w:rFonts w:asciiTheme="majorBidi" w:hAnsiTheme="majorBidi" w:cstheme="majorBidi"/>
          <w:sz w:val="26"/>
          <w:szCs w:val="26"/>
        </w:rPr>
        <w:t xml:space="preserve">Sont utilisent pour </w:t>
      </w:r>
      <w:r w:rsidRPr="00873854">
        <w:rPr>
          <w:rFonts w:asciiTheme="majorBidi" w:hAnsiTheme="majorBidi" w:cstheme="majorBidi"/>
          <w:sz w:val="26"/>
          <w:szCs w:val="26"/>
        </w:rPr>
        <w:t xml:space="preserve">ordre le langage traditionnel pour </w:t>
      </w:r>
      <w:r>
        <w:rPr>
          <w:rFonts w:asciiTheme="majorBidi" w:hAnsiTheme="majorBidi" w:cstheme="majorBidi"/>
          <w:sz w:val="26"/>
          <w:szCs w:val="26"/>
        </w:rPr>
        <w:t>créer</w:t>
      </w:r>
      <w:r w:rsidRPr="00873854">
        <w:rPr>
          <w:rFonts w:asciiTheme="majorBidi" w:hAnsiTheme="majorBidi" w:cstheme="majorBidi"/>
          <w:sz w:val="26"/>
          <w:szCs w:val="26"/>
        </w:rPr>
        <w:t xml:space="preserve"> des effets,</w:t>
      </w:r>
      <w:r>
        <w:rPr>
          <w:rFonts w:asciiTheme="majorBidi" w:hAnsiTheme="majorBidi" w:cstheme="majorBidi"/>
          <w:sz w:val="26"/>
          <w:szCs w:val="26"/>
        </w:rPr>
        <w:t xml:space="preserve"> les sens,</w:t>
      </w:r>
      <w:r w:rsidRPr="00873854">
        <w:rPr>
          <w:rFonts w:asciiTheme="majorBidi" w:hAnsiTheme="majorBidi" w:cstheme="majorBidi"/>
          <w:sz w:val="26"/>
          <w:szCs w:val="26"/>
        </w:rPr>
        <w:t xml:space="preserve"> des images, des sonorités, des évocations.</w:t>
      </w:r>
    </w:p>
    <w:p w:rsidR="00211F3D" w:rsidRDefault="00211F3D"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Les études moderne de la linguistique rajeunir </w:t>
      </w:r>
      <w:r w:rsidRPr="00873854">
        <w:rPr>
          <w:rFonts w:asciiTheme="majorBidi" w:hAnsiTheme="majorBidi" w:cstheme="majorBidi"/>
          <w:sz w:val="26"/>
          <w:szCs w:val="26"/>
        </w:rPr>
        <w:t>de ces procédés d’écriture en introduisant des critères nouveaux, d'identification et de classement, se fondant tour à tour sur la stylistique, la psycholinguistique ou la pragmatique. Les mécanismes des figures de style sont en effet l'objet de recherches neurolinguistiques et psychanalytiques.</w:t>
      </w:r>
    </w:p>
    <w:p w:rsidR="00211F3D" w:rsidRDefault="00211F3D" w:rsidP="00084200">
      <w:pPr>
        <w:spacing w:line="360" w:lineRule="auto"/>
        <w:jc w:val="both"/>
        <w:rPr>
          <w:rFonts w:asciiTheme="majorBidi" w:hAnsiTheme="majorBidi" w:cstheme="majorBidi"/>
          <w:sz w:val="32"/>
          <w:szCs w:val="32"/>
          <w:vertAlign w:val="superscript"/>
        </w:rPr>
      </w:pPr>
      <w:r>
        <w:rPr>
          <w:rFonts w:asciiTheme="majorBidi" w:hAnsiTheme="majorBidi" w:cstheme="majorBidi"/>
          <w:sz w:val="26"/>
          <w:szCs w:val="26"/>
        </w:rPr>
        <w:t xml:space="preserve"> «</w:t>
      </w:r>
      <w:r w:rsidRPr="00BD086F">
        <w:rPr>
          <w:rFonts w:asciiTheme="majorBidi" w:hAnsiTheme="majorBidi" w:cstheme="majorBidi"/>
          <w:i/>
          <w:iCs/>
        </w:rPr>
        <w:t>Les figures de style, liées à l'origine à la rhétorique, sont l’une des caractéristiques des textes qualifiés de « littéraires ». Elles sont cependant d’un emploi commun dans les interactions quotidiennes, écrites ou orales</w:t>
      </w:r>
      <w:r w:rsidRPr="000313FF">
        <w:rPr>
          <w:rFonts w:asciiTheme="majorBidi" w:hAnsiTheme="majorBidi" w:cstheme="majorBidi"/>
          <w:i/>
          <w:iCs/>
        </w:rPr>
        <w:t>»</w:t>
      </w:r>
      <w:r w:rsidRPr="00BD086F">
        <w:rPr>
          <w:rStyle w:val="Appelnotedebasdep"/>
          <w:rFonts w:asciiTheme="majorBidi" w:hAnsiTheme="majorBidi" w:cstheme="majorBidi"/>
        </w:rPr>
        <w:footnoteReference w:id="21"/>
      </w:r>
    </w:p>
    <w:p w:rsidR="00211F3D" w:rsidRPr="00D97F4C" w:rsidRDefault="00211F3D"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Après avoir terminé avec la partie théorique, dans laqueuelle nous avons définit les concepts clés qui en relation avec notre thème. </w:t>
      </w:r>
      <w:r w:rsidRPr="00B13983">
        <w:rPr>
          <w:rFonts w:asciiTheme="majorBidi" w:hAnsiTheme="majorBidi" w:cstheme="majorBidi"/>
          <w:sz w:val="26"/>
          <w:szCs w:val="26"/>
        </w:rPr>
        <w:t>Nous allons faire une</w:t>
      </w:r>
      <w:r>
        <w:rPr>
          <w:rFonts w:asciiTheme="majorBidi" w:hAnsiTheme="majorBidi" w:cstheme="majorBidi"/>
          <w:sz w:val="26"/>
          <w:szCs w:val="26"/>
        </w:rPr>
        <w:t xml:space="preserve"> autre partie pratique </w:t>
      </w:r>
      <w:r w:rsidRPr="00B13983">
        <w:rPr>
          <w:rFonts w:asciiTheme="majorBidi" w:hAnsiTheme="majorBidi" w:cstheme="majorBidi"/>
          <w:sz w:val="26"/>
          <w:szCs w:val="26"/>
        </w:rPr>
        <w:t>pour avoir des résultats qui vont confirmer ou infirmer nos hypothèses cibles.</w:t>
      </w:r>
    </w:p>
    <w:p w:rsidR="008F7FD6" w:rsidRDefault="008F7FD6" w:rsidP="00084200">
      <w:pPr>
        <w:spacing w:line="360" w:lineRule="auto"/>
        <w:jc w:val="both"/>
        <w:rPr>
          <w:rFonts w:asciiTheme="majorBidi" w:hAnsiTheme="majorBidi" w:cstheme="majorBidi"/>
          <w:sz w:val="32"/>
          <w:szCs w:val="32"/>
          <w:vertAlign w:val="superscript"/>
        </w:rPr>
        <w:sectPr w:rsidR="008F7FD6" w:rsidSect="00100E66">
          <w:headerReference w:type="default" r:id="rId69"/>
          <w:pgSz w:w="11906" w:h="16838"/>
          <w:pgMar w:top="1440" w:right="1418" w:bottom="1418" w:left="1418" w:header="709" w:footer="709" w:gutter="0"/>
          <w:cols w:space="708"/>
          <w:docGrid w:linePitch="360"/>
        </w:sectPr>
      </w:pPr>
    </w:p>
    <w:p w:rsidR="00211F3D" w:rsidRDefault="00211F3D" w:rsidP="00084200">
      <w:pPr>
        <w:spacing w:line="360" w:lineRule="auto"/>
        <w:jc w:val="both"/>
        <w:rPr>
          <w:rFonts w:asciiTheme="majorBidi" w:hAnsiTheme="majorBidi" w:cstheme="majorBidi"/>
          <w:sz w:val="32"/>
          <w:szCs w:val="32"/>
          <w:vertAlign w:val="superscript"/>
        </w:rPr>
      </w:pPr>
    </w:p>
    <w:p w:rsidR="00211F3D" w:rsidRDefault="00F61624" w:rsidP="00084200">
      <w:pPr>
        <w:jc w:val="both"/>
      </w:pPr>
      <w:r>
        <w:rPr>
          <w:noProof/>
        </w:rPr>
        <w:pict>
          <v:oval id="_x0000_s1049" style="position:absolute;left:0;text-align:left;margin-left:16.15pt;margin-top:5.15pt;width:411.95pt;height:82pt;z-index:251678208" fillcolor="white [3201]" strokecolor="#b2a1c7 [1943]" strokeweight="1pt">
            <v:fill color2="#ccc0d9 [1303]" focusposition="1" focussize="" focus="100%" type="gradient"/>
            <v:shadow on="t" type="perspective" color="#3f3151 [1607]" opacity=".5" offset="1pt" offset2="-3pt"/>
            <v:textbox>
              <w:txbxContent>
                <w:p w:rsidR="00B74125" w:rsidRPr="008F7FD6" w:rsidRDefault="00B74125" w:rsidP="008F7FD6">
                  <w:pPr>
                    <w:spacing w:line="360" w:lineRule="auto"/>
                    <w:jc w:val="center"/>
                    <w:rPr>
                      <w:rFonts w:asciiTheme="majorBidi" w:hAnsiTheme="majorBidi" w:cstheme="majorBidi"/>
                      <w:b/>
                      <w:bCs/>
                      <w:sz w:val="40"/>
                      <w:szCs w:val="40"/>
                    </w:rPr>
                  </w:pPr>
                  <w:r w:rsidRPr="008F7FD6">
                    <w:rPr>
                      <w:rFonts w:asciiTheme="majorBidi" w:hAnsiTheme="majorBidi" w:cstheme="majorBidi"/>
                      <w:b/>
                      <w:bCs/>
                      <w:sz w:val="40"/>
                      <w:szCs w:val="40"/>
                    </w:rPr>
                    <w:t>Seconde partie : Partie pratique</w:t>
                  </w:r>
                </w:p>
                <w:p w:rsidR="00B74125" w:rsidRPr="008F7FD6" w:rsidRDefault="00B74125" w:rsidP="008F7FD6">
                  <w:pPr>
                    <w:jc w:val="center"/>
                    <w:rPr>
                      <w:sz w:val="32"/>
                      <w:szCs w:val="32"/>
                    </w:rPr>
                  </w:pPr>
                </w:p>
              </w:txbxContent>
            </v:textbox>
          </v:oval>
        </w:pict>
      </w:r>
    </w:p>
    <w:p w:rsidR="004A0EE9" w:rsidRDefault="004A0EE9" w:rsidP="00084200">
      <w:pPr>
        <w:tabs>
          <w:tab w:val="left" w:pos="1215"/>
        </w:tabs>
        <w:spacing w:line="360" w:lineRule="auto"/>
        <w:jc w:val="both"/>
        <w:rPr>
          <w:rFonts w:asciiTheme="majorBidi" w:hAnsiTheme="majorBidi" w:cstheme="majorBidi"/>
          <w:sz w:val="26"/>
          <w:szCs w:val="26"/>
        </w:rPr>
      </w:pPr>
    </w:p>
    <w:p w:rsidR="004A0EE9" w:rsidRDefault="004A0EE9" w:rsidP="00084200">
      <w:pPr>
        <w:tabs>
          <w:tab w:val="left" w:pos="5023"/>
        </w:tabs>
        <w:spacing w:line="360" w:lineRule="auto"/>
        <w:jc w:val="both"/>
        <w:rPr>
          <w:rFonts w:asciiTheme="majorBidi" w:hAnsiTheme="majorBidi" w:cstheme="majorBidi"/>
          <w:sz w:val="26"/>
          <w:szCs w:val="26"/>
        </w:rPr>
      </w:pPr>
    </w:p>
    <w:p w:rsidR="004A0EE9" w:rsidRDefault="004A0EE9" w:rsidP="00084200">
      <w:pPr>
        <w:tabs>
          <w:tab w:val="left" w:pos="5023"/>
        </w:tabs>
        <w:spacing w:line="360" w:lineRule="auto"/>
        <w:jc w:val="both"/>
        <w:rPr>
          <w:rFonts w:asciiTheme="majorBidi" w:hAnsiTheme="majorBidi" w:cstheme="majorBidi"/>
          <w:sz w:val="26"/>
          <w:szCs w:val="26"/>
        </w:rPr>
      </w:pPr>
    </w:p>
    <w:p w:rsidR="008F7FD6" w:rsidRPr="007D07C9" w:rsidRDefault="008F7FD6" w:rsidP="007D07C9">
      <w:pPr>
        <w:pStyle w:val="Paragraphedeliste"/>
        <w:numPr>
          <w:ilvl w:val="0"/>
          <w:numId w:val="19"/>
        </w:numPr>
        <w:spacing w:before="100" w:beforeAutospacing="1" w:after="100" w:afterAutospacing="1" w:line="480" w:lineRule="auto"/>
        <w:jc w:val="both"/>
        <w:rPr>
          <w:rFonts w:asciiTheme="majorBidi" w:hAnsiTheme="majorBidi" w:cstheme="majorBidi"/>
          <w:sz w:val="28"/>
          <w:szCs w:val="28"/>
        </w:rPr>
      </w:pPr>
      <w:r w:rsidRPr="007D07C9">
        <w:rPr>
          <w:rFonts w:asciiTheme="majorBidi" w:eastAsia="Times New Roman" w:hAnsiTheme="majorBidi" w:cstheme="majorBidi"/>
          <w:color w:val="000000"/>
          <w:sz w:val="28"/>
          <w:szCs w:val="28"/>
        </w:rPr>
        <w:t>Premier chapitre</w:t>
      </w:r>
      <w:r w:rsidR="00191EE4">
        <w:rPr>
          <w:rFonts w:asciiTheme="majorBidi" w:eastAsia="Times New Roman" w:hAnsiTheme="majorBidi" w:cstheme="majorBidi"/>
          <w:color w:val="000000"/>
          <w:sz w:val="28"/>
          <w:szCs w:val="28"/>
        </w:rPr>
        <w:t xml:space="preserve">   </w:t>
      </w:r>
      <w:r w:rsidRPr="007D07C9">
        <w:rPr>
          <w:rFonts w:asciiTheme="majorBidi" w:eastAsia="Times New Roman" w:hAnsiTheme="majorBidi" w:cstheme="majorBidi"/>
          <w:color w:val="000000"/>
          <w:sz w:val="28"/>
          <w:szCs w:val="28"/>
        </w:rPr>
        <w:t> :</w:t>
      </w:r>
      <w:r w:rsidRPr="007D07C9">
        <w:rPr>
          <w:rFonts w:asciiTheme="majorBidi" w:hAnsiTheme="majorBidi" w:cstheme="majorBidi"/>
          <w:sz w:val="28"/>
          <w:szCs w:val="28"/>
        </w:rPr>
        <w:t xml:space="preserve"> Présentation et résumé du roman</w:t>
      </w:r>
    </w:p>
    <w:p w:rsidR="0006150C" w:rsidRPr="007D07C9" w:rsidRDefault="0006150C" w:rsidP="007D07C9">
      <w:pPr>
        <w:pStyle w:val="Paragraphedeliste"/>
        <w:numPr>
          <w:ilvl w:val="0"/>
          <w:numId w:val="19"/>
        </w:numPr>
        <w:spacing w:before="100" w:beforeAutospacing="1" w:after="100" w:afterAutospacing="1" w:line="480" w:lineRule="auto"/>
        <w:rPr>
          <w:rFonts w:asciiTheme="majorBidi" w:eastAsia="Times New Roman" w:hAnsiTheme="majorBidi" w:cstheme="majorBidi"/>
          <w:color w:val="000000"/>
          <w:sz w:val="28"/>
          <w:szCs w:val="28"/>
        </w:rPr>
      </w:pPr>
      <w:r w:rsidRPr="007D07C9">
        <w:rPr>
          <w:rFonts w:asciiTheme="majorBidi" w:eastAsia="Times New Roman" w:hAnsiTheme="majorBidi" w:cstheme="majorBidi"/>
          <w:color w:val="000000"/>
          <w:sz w:val="28"/>
          <w:szCs w:val="28"/>
        </w:rPr>
        <w:t>Deuxième chapitre</w:t>
      </w:r>
      <w:r w:rsidR="007D07C9">
        <w:rPr>
          <w:rFonts w:asciiTheme="majorBidi" w:eastAsia="Times New Roman" w:hAnsiTheme="majorBidi" w:cstheme="majorBidi"/>
          <w:color w:val="000000"/>
          <w:sz w:val="28"/>
          <w:szCs w:val="28"/>
        </w:rPr>
        <w:t> :</w:t>
      </w:r>
      <w:r w:rsidRPr="007D07C9">
        <w:rPr>
          <w:rFonts w:asciiTheme="majorBidi" w:eastAsia="Times New Roman" w:hAnsiTheme="majorBidi" w:cstheme="majorBidi"/>
          <w:color w:val="000000"/>
          <w:sz w:val="28"/>
          <w:szCs w:val="28"/>
        </w:rPr>
        <w:t xml:space="preserve"> Analyse du roman</w:t>
      </w:r>
    </w:p>
    <w:p w:rsidR="008B7C7F" w:rsidRPr="007D07C9" w:rsidRDefault="008B7C7F" w:rsidP="007D07C9">
      <w:pPr>
        <w:pStyle w:val="Paragraphedeliste"/>
        <w:numPr>
          <w:ilvl w:val="0"/>
          <w:numId w:val="19"/>
        </w:numPr>
        <w:tabs>
          <w:tab w:val="left" w:pos="7155"/>
        </w:tabs>
        <w:spacing w:line="480" w:lineRule="auto"/>
        <w:jc w:val="both"/>
        <w:rPr>
          <w:rFonts w:asciiTheme="majorBidi" w:hAnsiTheme="majorBidi" w:cstheme="majorBidi"/>
          <w:sz w:val="28"/>
          <w:szCs w:val="28"/>
        </w:rPr>
      </w:pPr>
      <w:r w:rsidRPr="007D07C9">
        <w:rPr>
          <w:rFonts w:asciiTheme="majorBidi" w:hAnsiTheme="majorBidi" w:cstheme="majorBidi"/>
          <w:sz w:val="28"/>
          <w:szCs w:val="28"/>
        </w:rPr>
        <w:t>Troisième chapitre</w:t>
      </w:r>
      <w:r w:rsidR="007D07C9">
        <w:rPr>
          <w:rFonts w:asciiTheme="majorBidi" w:hAnsiTheme="majorBidi" w:cstheme="majorBidi"/>
          <w:sz w:val="28"/>
          <w:szCs w:val="28"/>
        </w:rPr>
        <w:t> :</w:t>
      </w:r>
      <w:r w:rsidR="007D07C9" w:rsidRPr="007D07C9">
        <w:rPr>
          <w:rFonts w:asciiTheme="majorBidi" w:hAnsiTheme="majorBidi" w:cstheme="majorBidi"/>
          <w:sz w:val="28"/>
          <w:szCs w:val="28"/>
        </w:rPr>
        <w:t xml:space="preserve"> Le</w:t>
      </w:r>
      <w:r w:rsidRPr="007D07C9">
        <w:rPr>
          <w:rFonts w:asciiTheme="majorBidi" w:hAnsiTheme="majorBidi" w:cstheme="majorBidi"/>
          <w:sz w:val="28"/>
          <w:szCs w:val="28"/>
        </w:rPr>
        <w:t xml:space="preserve"> style tragique du Camus</w:t>
      </w:r>
    </w:p>
    <w:p w:rsidR="008B7C7F" w:rsidRPr="007D07C9" w:rsidRDefault="008B7C7F" w:rsidP="007D07C9">
      <w:pPr>
        <w:pStyle w:val="Paragraphedeliste"/>
        <w:numPr>
          <w:ilvl w:val="0"/>
          <w:numId w:val="19"/>
        </w:numPr>
        <w:tabs>
          <w:tab w:val="left" w:pos="7155"/>
        </w:tabs>
        <w:spacing w:line="480" w:lineRule="auto"/>
        <w:jc w:val="both"/>
        <w:rPr>
          <w:rFonts w:asciiTheme="majorBidi" w:hAnsiTheme="majorBidi" w:cstheme="majorBidi"/>
          <w:sz w:val="26"/>
          <w:szCs w:val="26"/>
        </w:rPr>
      </w:pPr>
      <w:r w:rsidRPr="007D07C9">
        <w:rPr>
          <w:rFonts w:asciiTheme="majorBidi" w:hAnsiTheme="majorBidi" w:cstheme="majorBidi"/>
          <w:sz w:val="26"/>
          <w:szCs w:val="26"/>
        </w:rPr>
        <w:t>Quatrième chapitre</w:t>
      </w:r>
      <w:r w:rsidR="007D07C9">
        <w:rPr>
          <w:rFonts w:asciiTheme="majorBidi" w:hAnsiTheme="majorBidi" w:cstheme="majorBidi"/>
          <w:sz w:val="26"/>
          <w:szCs w:val="26"/>
        </w:rPr>
        <w:t xml:space="preserve"> : </w:t>
      </w:r>
      <w:r w:rsidRPr="007D07C9">
        <w:rPr>
          <w:rFonts w:asciiTheme="majorBidi" w:hAnsiTheme="majorBidi" w:cstheme="majorBidi"/>
          <w:sz w:val="26"/>
          <w:szCs w:val="26"/>
        </w:rPr>
        <w:t xml:space="preserve">Analyse au niveau </w:t>
      </w:r>
      <w:r w:rsidR="00837F26" w:rsidRPr="007D07C9">
        <w:rPr>
          <w:rFonts w:asciiTheme="majorBidi" w:hAnsiTheme="majorBidi" w:cstheme="majorBidi"/>
          <w:sz w:val="26"/>
          <w:szCs w:val="26"/>
        </w:rPr>
        <w:t>structural</w:t>
      </w:r>
      <w:r w:rsidRPr="007D07C9">
        <w:rPr>
          <w:rFonts w:asciiTheme="majorBidi" w:hAnsiTheme="majorBidi" w:cstheme="majorBidi"/>
          <w:sz w:val="26"/>
          <w:szCs w:val="26"/>
        </w:rPr>
        <w:t xml:space="preserve"> </w:t>
      </w:r>
    </w:p>
    <w:p w:rsidR="00837F26" w:rsidRPr="007D07C9" w:rsidRDefault="00837F26" w:rsidP="007D07C9">
      <w:pPr>
        <w:pStyle w:val="Paragraphedeliste"/>
        <w:numPr>
          <w:ilvl w:val="0"/>
          <w:numId w:val="19"/>
        </w:numPr>
        <w:spacing w:line="480" w:lineRule="auto"/>
        <w:jc w:val="both"/>
        <w:rPr>
          <w:rFonts w:asciiTheme="majorBidi" w:hAnsiTheme="majorBidi" w:cstheme="majorBidi"/>
          <w:sz w:val="28"/>
          <w:szCs w:val="28"/>
        </w:rPr>
      </w:pPr>
      <w:r w:rsidRPr="007D07C9">
        <w:rPr>
          <w:rFonts w:asciiTheme="majorBidi" w:hAnsiTheme="majorBidi" w:cstheme="majorBidi"/>
          <w:sz w:val="28"/>
          <w:szCs w:val="28"/>
        </w:rPr>
        <w:t>Cinquième chapitre</w:t>
      </w:r>
      <w:r w:rsidR="007D07C9">
        <w:rPr>
          <w:rFonts w:asciiTheme="majorBidi" w:hAnsiTheme="majorBidi" w:cstheme="majorBidi"/>
          <w:sz w:val="28"/>
          <w:szCs w:val="28"/>
        </w:rPr>
        <w:t xml:space="preserve"> : </w:t>
      </w:r>
      <w:r w:rsidRPr="007D07C9">
        <w:rPr>
          <w:rFonts w:asciiTheme="majorBidi" w:hAnsiTheme="majorBidi" w:cstheme="majorBidi"/>
          <w:sz w:val="28"/>
          <w:szCs w:val="28"/>
        </w:rPr>
        <w:t>Reflet tragique dans le paratexte</w:t>
      </w:r>
    </w:p>
    <w:p w:rsidR="00837F26" w:rsidRPr="002B2C2F" w:rsidRDefault="00837F26" w:rsidP="008B7C7F">
      <w:pPr>
        <w:tabs>
          <w:tab w:val="left" w:pos="7155"/>
        </w:tabs>
        <w:spacing w:line="360" w:lineRule="auto"/>
        <w:jc w:val="both"/>
        <w:rPr>
          <w:rFonts w:asciiTheme="majorBidi" w:hAnsiTheme="majorBidi" w:cstheme="majorBidi"/>
          <w:sz w:val="26"/>
          <w:szCs w:val="26"/>
        </w:rPr>
      </w:pPr>
    </w:p>
    <w:p w:rsidR="0006150C" w:rsidRDefault="0006150C" w:rsidP="00084200">
      <w:pPr>
        <w:spacing w:before="100" w:beforeAutospacing="1" w:after="100" w:afterAutospacing="1" w:line="360" w:lineRule="auto"/>
        <w:jc w:val="both"/>
        <w:rPr>
          <w:rFonts w:asciiTheme="majorBidi" w:hAnsiTheme="majorBidi" w:cstheme="majorBidi"/>
          <w:b/>
          <w:bCs/>
          <w:sz w:val="28"/>
          <w:szCs w:val="28"/>
        </w:rPr>
      </w:pPr>
    </w:p>
    <w:p w:rsidR="004A0EE9" w:rsidRDefault="004A0EE9" w:rsidP="00084200">
      <w:pPr>
        <w:jc w:val="both"/>
      </w:pPr>
    </w:p>
    <w:p w:rsidR="00013BA0" w:rsidRDefault="00013BA0" w:rsidP="00084200">
      <w:pPr>
        <w:tabs>
          <w:tab w:val="left" w:pos="0"/>
        </w:tabs>
        <w:jc w:val="both"/>
      </w:pPr>
    </w:p>
    <w:p w:rsidR="00013BA0" w:rsidRDefault="00013BA0" w:rsidP="00084200">
      <w:pPr>
        <w:tabs>
          <w:tab w:val="left" w:pos="0"/>
        </w:tabs>
        <w:jc w:val="both"/>
      </w:pPr>
    </w:p>
    <w:p w:rsidR="008F7FD6" w:rsidRDefault="008F7FD6" w:rsidP="00084200">
      <w:pPr>
        <w:tabs>
          <w:tab w:val="left" w:pos="0"/>
        </w:tabs>
        <w:jc w:val="both"/>
      </w:pPr>
    </w:p>
    <w:p w:rsidR="008F7FD6" w:rsidRDefault="008F7FD6" w:rsidP="00084200">
      <w:pPr>
        <w:tabs>
          <w:tab w:val="left" w:pos="0"/>
        </w:tabs>
        <w:jc w:val="both"/>
      </w:pPr>
    </w:p>
    <w:p w:rsidR="008F7FD6" w:rsidRDefault="008F7FD6" w:rsidP="00084200">
      <w:pPr>
        <w:tabs>
          <w:tab w:val="left" w:pos="0"/>
        </w:tabs>
        <w:jc w:val="both"/>
      </w:pPr>
    </w:p>
    <w:p w:rsidR="004E45B8" w:rsidRDefault="004E45B8" w:rsidP="00084200">
      <w:pPr>
        <w:tabs>
          <w:tab w:val="left" w:pos="0"/>
        </w:tabs>
        <w:jc w:val="both"/>
        <w:sectPr w:rsidR="004E45B8" w:rsidSect="001A1FFD">
          <w:headerReference w:type="default" r:id="rId70"/>
          <w:footerReference w:type="default" r:id="rId71"/>
          <w:footnotePr>
            <w:numStart w:val="22"/>
          </w:footnotePr>
          <w:type w:val="continuous"/>
          <w:pgSz w:w="11906" w:h="16838"/>
          <w:pgMar w:top="1440" w:right="1800" w:bottom="1440" w:left="1800" w:header="708" w:footer="708" w:gutter="0"/>
          <w:cols w:space="708"/>
          <w:docGrid w:linePitch="360"/>
        </w:sectPr>
      </w:pPr>
    </w:p>
    <w:p w:rsidR="007D07C9" w:rsidRDefault="007D07C9" w:rsidP="00084200">
      <w:pPr>
        <w:spacing w:line="360" w:lineRule="auto"/>
        <w:jc w:val="both"/>
      </w:pPr>
    </w:p>
    <w:p w:rsidR="008F7FD6" w:rsidRPr="000313FF" w:rsidRDefault="008F7FD6" w:rsidP="00084200">
      <w:pPr>
        <w:spacing w:line="360" w:lineRule="auto"/>
        <w:jc w:val="both"/>
        <w:rPr>
          <w:rFonts w:asciiTheme="majorBidi" w:hAnsiTheme="majorBidi" w:cstheme="majorBidi"/>
          <w:b/>
          <w:bCs/>
          <w:sz w:val="28"/>
          <w:szCs w:val="28"/>
        </w:rPr>
      </w:pPr>
      <w:r w:rsidRPr="000313FF">
        <w:rPr>
          <w:rFonts w:asciiTheme="majorBidi" w:hAnsiTheme="majorBidi" w:cstheme="majorBidi"/>
          <w:b/>
          <w:bCs/>
          <w:sz w:val="28"/>
          <w:szCs w:val="28"/>
        </w:rPr>
        <w:t xml:space="preserve">Seconde partie : Partie pratique </w:t>
      </w:r>
    </w:p>
    <w:p w:rsidR="008F7FD6" w:rsidRDefault="008F7FD6" w:rsidP="00084200">
      <w:pPr>
        <w:spacing w:before="100" w:beforeAutospacing="1" w:after="100" w:afterAutospacing="1" w:line="360" w:lineRule="auto"/>
        <w:jc w:val="both"/>
        <w:rPr>
          <w:rFonts w:asciiTheme="majorBidi" w:hAnsiTheme="majorBidi" w:cstheme="majorBidi"/>
          <w:b/>
          <w:bCs/>
          <w:sz w:val="28"/>
          <w:szCs w:val="28"/>
        </w:rPr>
      </w:pPr>
      <w:r>
        <w:rPr>
          <w:rFonts w:asciiTheme="majorBidi" w:eastAsia="Times New Roman" w:hAnsiTheme="majorBidi" w:cstheme="majorBidi"/>
          <w:b/>
          <w:bCs/>
          <w:color w:val="000000"/>
          <w:sz w:val="28"/>
          <w:szCs w:val="28"/>
        </w:rPr>
        <w:t xml:space="preserve"> </w:t>
      </w:r>
      <w:r w:rsidRPr="008C5D80">
        <w:rPr>
          <w:rFonts w:asciiTheme="majorBidi" w:eastAsia="Times New Roman" w:hAnsiTheme="majorBidi" w:cstheme="majorBidi"/>
          <w:b/>
          <w:bCs/>
          <w:color w:val="000000"/>
          <w:sz w:val="28"/>
          <w:szCs w:val="28"/>
        </w:rPr>
        <w:t xml:space="preserve">Premier </w:t>
      </w:r>
      <w:r>
        <w:rPr>
          <w:rFonts w:asciiTheme="majorBidi" w:eastAsia="Times New Roman" w:hAnsiTheme="majorBidi" w:cstheme="majorBidi"/>
          <w:b/>
          <w:bCs/>
          <w:color w:val="000000"/>
          <w:sz w:val="28"/>
          <w:szCs w:val="28"/>
        </w:rPr>
        <w:t>c</w:t>
      </w:r>
      <w:r w:rsidRPr="008C5D80">
        <w:rPr>
          <w:rFonts w:asciiTheme="majorBidi" w:eastAsia="Times New Roman" w:hAnsiTheme="majorBidi" w:cstheme="majorBidi"/>
          <w:b/>
          <w:bCs/>
          <w:color w:val="000000"/>
          <w:sz w:val="28"/>
          <w:szCs w:val="28"/>
        </w:rPr>
        <w:t>hapitre</w:t>
      </w:r>
      <w:r>
        <w:rPr>
          <w:rFonts w:asciiTheme="majorBidi" w:eastAsia="Times New Roman" w:hAnsiTheme="majorBidi" w:cstheme="majorBidi"/>
          <w:b/>
          <w:bCs/>
          <w:color w:val="000000"/>
          <w:sz w:val="28"/>
          <w:szCs w:val="28"/>
        </w:rPr>
        <w:t> :</w:t>
      </w:r>
      <w:r w:rsidRPr="008C5D80">
        <w:rPr>
          <w:rFonts w:asciiTheme="majorBidi" w:hAnsiTheme="majorBidi" w:cstheme="majorBidi"/>
          <w:b/>
          <w:bCs/>
          <w:sz w:val="28"/>
          <w:szCs w:val="28"/>
        </w:rPr>
        <w:t xml:space="preserve"> Présentation et résumé du roman</w:t>
      </w:r>
    </w:p>
    <w:p w:rsidR="008F7FD6" w:rsidRDefault="008F7FD6" w:rsidP="00084200">
      <w:pPr>
        <w:spacing w:before="100" w:beforeAutospacing="1" w:after="100" w:afterAutospacing="1" w:line="360" w:lineRule="auto"/>
        <w:jc w:val="both"/>
        <w:rPr>
          <w:rFonts w:asciiTheme="majorBidi" w:hAnsiTheme="majorBidi" w:cstheme="majorBidi"/>
          <w:b/>
          <w:bCs/>
          <w:sz w:val="28"/>
          <w:szCs w:val="28"/>
        </w:rPr>
      </w:pPr>
      <w:r>
        <w:rPr>
          <w:rFonts w:asciiTheme="majorBidi" w:hAnsiTheme="majorBidi" w:cstheme="majorBidi"/>
          <w:b/>
          <w:bCs/>
          <w:sz w:val="28"/>
          <w:szCs w:val="28"/>
        </w:rPr>
        <w:t>Introduction :</w:t>
      </w:r>
    </w:p>
    <w:p w:rsidR="008F7FD6" w:rsidRPr="008C5D80" w:rsidRDefault="008F7FD6" w:rsidP="00084200">
      <w:pPr>
        <w:spacing w:before="100" w:beforeAutospacing="1" w:after="100" w:afterAutospacing="1" w:line="360" w:lineRule="auto"/>
        <w:jc w:val="both"/>
        <w:rPr>
          <w:rFonts w:asciiTheme="majorBidi" w:eastAsia="Times New Roman" w:hAnsiTheme="majorBidi" w:cstheme="majorBidi"/>
          <w:b/>
          <w:bCs/>
          <w:color w:val="000000"/>
          <w:sz w:val="28"/>
          <w:szCs w:val="28"/>
        </w:rPr>
      </w:pPr>
      <w:r>
        <w:rPr>
          <w:rFonts w:asciiTheme="majorBidi" w:hAnsiTheme="majorBidi" w:cstheme="majorBidi"/>
          <w:b/>
          <w:bCs/>
          <w:sz w:val="28"/>
          <w:szCs w:val="28"/>
        </w:rPr>
        <w:t xml:space="preserve">   </w:t>
      </w:r>
      <w:r>
        <w:rPr>
          <w:rFonts w:asciiTheme="majorBidi" w:hAnsiTheme="majorBidi" w:cstheme="majorBidi"/>
          <w:sz w:val="26"/>
          <w:szCs w:val="26"/>
        </w:rPr>
        <w:t>Le but de la présentation du roman c’est pour arriver à des résultats de notre problématique posé</w:t>
      </w:r>
    </w:p>
    <w:p w:rsidR="008F7FD6" w:rsidRPr="008C5D80" w:rsidRDefault="008F7FD6" w:rsidP="00084200">
      <w:pPr>
        <w:spacing w:before="100" w:beforeAutospacing="1" w:after="100" w:afterAutospacing="1" w:line="360" w:lineRule="auto"/>
        <w:ind w:left="360"/>
        <w:jc w:val="both"/>
        <w:rPr>
          <w:rFonts w:asciiTheme="majorBidi" w:eastAsia="Times New Roman" w:hAnsiTheme="majorBidi" w:cstheme="majorBidi"/>
          <w:b/>
          <w:bCs/>
          <w:color w:val="000000"/>
          <w:sz w:val="28"/>
          <w:szCs w:val="28"/>
        </w:rPr>
      </w:pPr>
      <w:r w:rsidRPr="008C5D80">
        <w:rPr>
          <w:rFonts w:asciiTheme="majorBidi" w:eastAsia="Times New Roman" w:hAnsiTheme="majorBidi" w:cstheme="majorBidi"/>
          <w:b/>
          <w:bCs/>
          <w:color w:val="000000"/>
          <w:sz w:val="28"/>
          <w:szCs w:val="28"/>
        </w:rPr>
        <w:t>1-</w:t>
      </w:r>
      <w:r>
        <w:rPr>
          <w:rFonts w:asciiTheme="majorBidi" w:eastAsia="Times New Roman" w:hAnsiTheme="majorBidi" w:cstheme="majorBidi"/>
          <w:b/>
          <w:bCs/>
          <w:color w:val="000000"/>
          <w:sz w:val="28"/>
          <w:szCs w:val="28"/>
        </w:rPr>
        <w:t>L</w:t>
      </w:r>
      <w:r w:rsidRPr="008C5D80">
        <w:rPr>
          <w:rFonts w:asciiTheme="majorBidi" w:eastAsia="Times New Roman" w:hAnsiTheme="majorBidi" w:cstheme="majorBidi"/>
          <w:b/>
          <w:bCs/>
          <w:color w:val="000000"/>
          <w:sz w:val="28"/>
          <w:szCs w:val="28"/>
        </w:rPr>
        <w:t>e résumé du roman :</w:t>
      </w:r>
    </w:p>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9B3">
        <w:rPr>
          <w:rFonts w:asciiTheme="majorBidi" w:hAnsiTheme="majorBidi" w:cstheme="majorBidi"/>
          <w:sz w:val="26"/>
          <w:szCs w:val="26"/>
        </w:rPr>
        <w:t xml:space="preserve">À Oran dans les années quarante, </w:t>
      </w:r>
      <w:r>
        <w:rPr>
          <w:rFonts w:asciiTheme="majorBidi" w:hAnsiTheme="majorBidi" w:cstheme="majorBidi"/>
          <w:sz w:val="26"/>
          <w:szCs w:val="26"/>
        </w:rPr>
        <w:t xml:space="preserve">des rats porteurs de Peste </w:t>
      </w:r>
      <w:r w:rsidRPr="005D7E2C">
        <w:rPr>
          <w:rFonts w:asciiTheme="majorBidi" w:hAnsiTheme="majorBidi" w:cstheme="majorBidi"/>
          <w:sz w:val="26"/>
          <w:szCs w:val="26"/>
        </w:rPr>
        <w:t>ont été découverts, ce qui</w:t>
      </w:r>
      <w:r>
        <w:rPr>
          <w:rFonts w:asciiTheme="majorBidi" w:hAnsiTheme="majorBidi" w:cstheme="majorBidi"/>
          <w:sz w:val="26"/>
          <w:szCs w:val="26"/>
        </w:rPr>
        <w:t xml:space="preserve"> a tué de nombreux habitants, </w:t>
      </w:r>
      <w:r w:rsidRPr="005D7E2C">
        <w:rPr>
          <w:rFonts w:asciiTheme="majorBidi" w:hAnsiTheme="majorBidi" w:cstheme="majorBidi"/>
          <w:sz w:val="26"/>
          <w:szCs w:val="26"/>
        </w:rPr>
        <w:t>la ville a d</w:t>
      </w:r>
      <w:r>
        <w:rPr>
          <w:rFonts w:asciiTheme="majorBidi" w:hAnsiTheme="majorBidi" w:cstheme="majorBidi"/>
          <w:sz w:val="26"/>
          <w:szCs w:val="26"/>
        </w:rPr>
        <w:t xml:space="preserve">écidé de fermer sont frontières, </w:t>
      </w:r>
      <w:r w:rsidRPr="008C19B3">
        <w:rPr>
          <w:rFonts w:asciiTheme="majorBidi" w:hAnsiTheme="majorBidi" w:cstheme="majorBidi"/>
          <w:sz w:val="26"/>
          <w:szCs w:val="26"/>
        </w:rPr>
        <w:t>les habitants placés en quarantaine sont</w:t>
      </w:r>
      <w:r>
        <w:rPr>
          <w:rFonts w:asciiTheme="majorBidi" w:hAnsiTheme="majorBidi" w:cstheme="majorBidi"/>
          <w:sz w:val="26"/>
          <w:szCs w:val="26"/>
        </w:rPr>
        <w:t xml:space="preserve"> </w:t>
      </w:r>
      <w:r w:rsidRPr="008C19B3">
        <w:rPr>
          <w:rFonts w:asciiTheme="majorBidi" w:hAnsiTheme="majorBidi" w:cstheme="majorBidi"/>
          <w:sz w:val="26"/>
          <w:szCs w:val="26"/>
        </w:rPr>
        <w:t>confrontés à leur sort présentent différentes formes de réactions, panique,</w:t>
      </w:r>
      <w:r>
        <w:rPr>
          <w:rFonts w:asciiTheme="majorBidi" w:hAnsiTheme="majorBidi" w:cstheme="majorBidi"/>
          <w:sz w:val="26"/>
          <w:szCs w:val="26"/>
        </w:rPr>
        <w:t xml:space="preserve"> </w:t>
      </w:r>
      <w:r w:rsidRPr="008C19B3">
        <w:rPr>
          <w:rFonts w:asciiTheme="majorBidi" w:hAnsiTheme="majorBidi" w:cstheme="majorBidi"/>
          <w:sz w:val="26"/>
          <w:szCs w:val="26"/>
        </w:rPr>
        <w:t>indifférence, et résignation.</w:t>
      </w:r>
    </w:p>
    <w:p w:rsidR="008F7FD6" w:rsidRPr="008C19B3"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Le docteur Rieux, </w:t>
      </w:r>
      <w:r w:rsidRPr="008C19B3">
        <w:rPr>
          <w:rFonts w:asciiTheme="majorBidi" w:hAnsiTheme="majorBidi" w:cstheme="majorBidi"/>
          <w:sz w:val="26"/>
          <w:szCs w:val="26"/>
        </w:rPr>
        <w:t>personnage principal et le narrateur de ce récit</w:t>
      </w:r>
      <w:r>
        <w:rPr>
          <w:rFonts w:asciiTheme="majorBidi" w:hAnsiTheme="majorBidi" w:cstheme="majorBidi"/>
          <w:sz w:val="26"/>
          <w:szCs w:val="26"/>
        </w:rPr>
        <w:t xml:space="preserve"> </w:t>
      </w:r>
      <w:r w:rsidRPr="005D7E2C">
        <w:rPr>
          <w:rFonts w:asciiTheme="majorBidi" w:hAnsiTheme="majorBidi" w:cstheme="majorBidi"/>
          <w:sz w:val="26"/>
          <w:szCs w:val="26"/>
        </w:rPr>
        <w:t xml:space="preserve">décide d'organiser un petit groupe volontaire alors pour soulager la </w:t>
      </w:r>
      <w:r>
        <w:rPr>
          <w:rFonts w:asciiTheme="majorBidi" w:hAnsiTheme="majorBidi" w:cstheme="majorBidi"/>
          <w:sz w:val="26"/>
          <w:szCs w:val="26"/>
        </w:rPr>
        <w:t xml:space="preserve">souffrance des habitants </w:t>
      </w:r>
      <w:r w:rsidRPr="005D7E2C">
        <w:rPr>
          <w:rFonts w:asciiTheme="majorBidi" w:hAnsiTheme="majorBidi" w:cstheme="majorBidi"/>
          <w:sz w:val="26"/>
          <w:szCs w:val="26"/>
        </w:rPr>
        <w:t>et combatte le fléau.</w:t>
      </w:r>
      <w:r>
        <w:rPr>
          <w:rFonts w:asciiTheme="majorBidi" w:hAnsiTheme="majorBidi" w:cstheme="majorBidi"/>
          <w:sz w:val="26"/>
          <w:szCs w:val="26"/>
        </w:rPr>
        <w:t xml:space="preserve"> </w:t>
      </w:r>
    </w:p>
    <w:p w:rsidR="008F7FD6" w:rsidRPr="008C19B3" w:rsidRDefault="008F7FD6" w:rsidP="00084200">
      <w:pPr>
        <w:spacing w:line="360" w:lineRule="auto"/>
        <w:jc w:val="both"/>
        <w:rPr>
          <w:rFonts w:asciiTheme="majorBidi" w:hAnsiTheme="majorBidi" w:cstheme="majorBidi"/>
          <w:sz w:val="26"/>
          <w:szCs w:val="26"/>
        </w:rPr>
      </w:pPr>
      <w:r w:rsidRPr="008C19B3">
        <w:rPr>
          <w:rFonts w:asciiTheme="majorBidi" w:hAnsiTheme="majorBidi" w:cstheme="majorBidi"/>
          <w:sz w:val="26"/>
          <w:szCs w:val="26"/>
        </w:rPr>
        <w:t>Pour le docteur l'essentiel est de bien faire son métier et qu’il accompagne</w:t>
      </w:r>
      <w:r>
        <w:rPr>
          <w:rFonts w:asciiTheme="majorBidi" w:hAnsiTheme="majorBidi" w:cstheme="majorBidi"/>
          <w:sz w:val="26"/>
          <w:szCs w:val="26"/>
        </w:rPr>
        <w:t xml:space="preserve"> </w:t>
      </w:r>
      <w:r w:rsidRPr="008C19B3">
        <w:rPr>
          <w:rFonts w:asciiTheme="majorBidi" w:hAnsiTheme="majorBidi" w:cstheme="majorBidi"/>
          <w:sz w:val="26"/>
          <w:szCs w:val="26"/>
        </w:rPr>
        <w:t>au train son épouse qui part se soigner à la montagne à la fin de la chronique</w:t>
      </w:r>
      <w:r>
        <w:rPr>
          <w:rFonts w:asciiTheme="majorBidi" w:hAnsiTheme="majorBidi" w:cstheme="majorBidi"/>
          <w:sz w:val="26"/>
          <w:szCs w:val="26"/>
        </w:rPr>
        <w:t xml:space="preserve"> </w:t>
      </w:r>
      <w:r w:rsidRPr="008C19B3">
        <w:rPr>
          <w:rFonts w:asciiTheme="majorBidi" w:hAnsiTheme="majorBidi" w:cstheme="majorBidi"/>
          <w:sz w:val="26"/>
          <w:szCs w:val="26"/>
        </w:rPr>
        <w:t>nous apprendrons sa mort.</w:t>
      </w:r>
    </w:p>
    <w:p w:rsidR="008F7FD6" w:rsidRPr="008C19B3"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9B3">
        <w:rPr>
          <w:rFonts w:asciiTheme="majorBidi" w:hAnsiTheme="majorBidi" w:cstheme="majorBidi"/>
          <w:sz w:val="26"/>
          <w:szCs w:val="26"/>
        </w:rPr>
        <w:t>La présence de femmes reste singulièrement discrète et absente seule</w:t>
      </w:r>
      <w:r>
        <w:rPr>
          <w:rFonts w:asciiTheme="majorBidi" w:hAnsiTheme="majorBidi" w:cstheme="majorBidi"/>
          <w:sz w:val="26"/>
          <w:szCs w:val="26"/>
        </w:rPr>
        <w:t xml:space="preserve"> </w:t>
      </w:r>
      <w:r w:rsidRPr="008C19B3">
        <w:rPr>
          <w:rFonts w:asciiTheme="majorBidi" w:hAnsiTheme="majorBidi" w:cstheme="majorBidi"/>
          <w:sz w:val="26"/>
          <w:szCs w:val="26"/>
        </w:rPr>
        <w:t>présente, la mère de Rieux, mais qui ne parle pas. Quand à la mère malgré sa</w:t>
      </w:r>
      <w:r>
        <w:rPr>
          <w:rFonts w:asciiTheme="majorBidi" w:hAnsiTheme="majorBidi" w:cstheme="majorBidi"/>
          <w:sz w:val="26"/>
          <w:szCs w:val="26"/>
        </w:rPr>
        <w:t xml:space="preserve"> </w:t>
      </w:r>
      <w:r w:rsidRPr="008C19B3">
        <w:rPr>
          <w:rFonts w:asciiTheme="majorBidi" w:hAnsiTheme="majorBidi" w:cstheme="majorBidi"/>
          <w:sz w:val="26"/>
          <w:szCs w:val="26"/>
        </w:rPr>
        <w:t>présence, il y a quand même un effacement, à travers son silence.</w:t>
      </w:r>
    </w:p>
    <w:p w:rsidR="008F7FD6" w:rsidRPr="008C19B3" w:rsidRDefault="008F7FD6" w:rsidP="00084200">
      <w:pPr>
        <w:spacing w:line="360" w:lineRule="auto"/>
        <w:jc w:val="both"/>
        <w:rPr>
          <w:rFonts w:asciiTheme="majorBidi" w:hAnsiTheme="majorBidi" w:cstheme="majorBidi"/>
          <w:sz w:val="26"/>
          <w:szCs w:val="26"/>
        </w:rPr>
      </w:pPr>
      <w:r w:rsidRPr="008C19B3">
        <w:rPr>
          <w:rFonts w:asciiTheme="majorBidi" w:hAnsiTheme="majorBidi" w:cstheme="majorBidi"/>
          <w:sz w:val="26"/>
          <w:szCs w:val="26"/>
        </w:rPr>
        <w:t>Tarrou un autre personnage, qui devant l'honneur de la condamnation à</w:t>
      </w:r>
      <w:r>
        <w:rPr>
          <w:rFonts w:asciiTheme="majorBidi" w:hAnsiTheme="majorBidi" w:cstheme="majorBidi"/>
          <w:sz w:val="26"/>
          <w:szCs w:val="26"/>
        </w:rPr>
        <w:t xml:space="preserve"> </w:t>
      </w:r>
      <w:r w:rsidRPr="008C19B3">
        <w:rPr>
          <w:rFonts w:asciiTheme="majorBidi" w:hAnsiTheme="majorBidi" w:cstheme="majorBidi"/>
          <w:sz w:val="26"/>
          <w:szCs w:val="26"/>
        </w:rPr>
        <w:t>mort refuse de se plier à l’exigence de la vie et la peur d'être séparé à la vie, le</w:t>
      </w:r>
      <w:r>
        <w:rPr>
          <w:rFonts w:asciiTheme="majorBidi" w:hAnsiTheme="majorBidi" w:cstheme="majorBidi"/>
          <w:sz w:val="26"/>
          <w:szCs w:val="26"/>
        </w:rPr>
        <w:t xml:space="preserve"> </w:t>
      </w:r>
      <w:r w:rsidRPr="008C19B3">
        <w:rPr>
          <w:rFonts w:asciiTheme="majorBidi" w:hAnsiTheme="majorBidi" w:cstheme="majorBidi"/>
          <w:sz w:val="26"/>
          <w:szCs w:val="26"/>
        </w:rPr>
        <w:t>hante toujours.</w:t>
      </w:r>
    </w:p>
    <w:p w:rsidR="008F7FD6" w:rsidRPr="008C19B3"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9B3">
        <w:rPr>
          <w:rFonts w:asciiTheme="majorBidi" w:hAnsiTheme="majorBidi" w:cstheme="majorBidi"/>
          <w:sz w:val="26"/>
          <w:szCs w:val="26"/>
        </w:rPr>
        <w:t>Rambert, jeune journaliste de passage à Oran, et qui ne songe qu'à quitter</w:t>
      </w:r>
      <w:r>
        <w:rPr>
          <w:rFonts w:asciiTheme="majorBidi" w:hAnsiTheme="majorBidi" w:cstheme="majorBidi"/>
          <w:sz w:val="26"/>
          <w:szCs w:val="26"/>
        </w:rPr>
        <w:t xml:space="preserve"> </w:t>
      </w:r>
      <w:r w:rsidRPr="008C19B3">
        <w:rPr>
          <w:rFonts w:asciiTheme="majorBidi" w:hAnsiTheme="majorBidi" w:cstheme="majorBidi"/>
          <w:sz w:val="26"/>
          <w:szCs w:val="26"/>
        </w:rPr>
        <w:t>la ville pour retrouver la femme qui l'aime, finira par comprendre qu’il peut y</w:t>
      </w:r>
      <w:r>
        <w:rPr>
          <w:rFonts w:asciiTheme="majorBidi" w:hAnsiTheme="majorBidi" w:cstheme="majorBidi"/>
          <w:sz w:val="26"/>
          <w:szCs w:val="26"/>
        </w:rPr>
        <w:t xml:space="preserve"> </w:t>
      </w:r>
      <w:r w:rsidRPr="008C19B3">
        <w:rPr>
          <w:rFonts w:asciiTheme="majorBidi" w:hAnsiTheme="majorBidi" w:cstheme="majorBidi"/>
          <w:sz w:val="26"/>
          <w:szCs w:val="26"/>
        </w:rPr>
        <w:t>avoir de la honte à être heureux tout seul.</w:t>
      </w:r>
    </w:p>
    <w:p w:rsidR="008F7FD6" w:rsidRPr="008C19B3"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9B3">
        <w:rPr>
          <w:rFonts w:asciiTheme="majorBidi" w:hAnsiTheme="majorBidi" w:cstheme="majorBidi"/>
          <w:sz w:val="26"/>
          <w:szCs w:val="26"/>
        </w:rPr>
        <w:t>Rambert est représentatif de tous les amants séparés. Quand à la femme de</w:t>
      </w:r>
      <w:r>
        <w:rPr>
          <w:rFonts w:asciiTheme="majorBidi" w:hAnsiTheme="majorBidi" w:cstheme="majorBidi"/>
          <w:sz w:val="26"/>
          <w:szCs w:val="26"/>
        </w:rPr>
        <w:t xml:space="preserve"> </w:t>
      </w:r>
      <w:r w:rsidRPr="008C19B3">
        <w:rPr>
          <w:rFonts w:asciiTheme="majorBidi" w:hAnsiTheme="majorBidi" w:cstheme="majorBidi"/>
          <w:sz w:val="26"/>
          <w:szCs w:val="26"/>
        </w:rPr>
        <w:t>Castel, elle rejoint son mari en pleine Peste préférant le risque de la contagion à</w:t>
      </w:r>
      <w:r>
        <w:rPr>
          <w:rFonts w:asciiTheme="majorBidi" w:hAnsiTheme="majorBidi" w:cstheme="majorBidi"/>
          <w:sz w:val="26"/>
          <w:szCs w:val="26"/>
        </w:rPr>
        <w:t xml:space="preserve"> </w:t>
      </w:r>
      <w:r w:rsidRPr="008C19B3">
        <w:rPr>
          <w:rFonts w:asciiTheme="majorBidi" w:hAnsiTheme="majorBidi" w:cstheme="majorBidi"/>
          <w:sz w:val="26"/>
          <w:szCs w:val="26"/>
        </w:rPr>
        <w:t>la "séparation" mais celle de Grand, il y a longtemps qu'elle l’a quitté et du fin</w:t>
      </w:r>
      <w:r>
        <w:rPr>
          <w:rFonts w:asciiTheme="majorBidi" w:hAnsiTheme="majorBidi" w:cstheme="majorBidi"/>
          <w:sz w:val="26"/>
          <w:szCs w:val="26"/>
        </w:rPr>
        <w:t xml:space="preserve"> </w:t>
      </w:r>
      <w:r w:rsidRPr="008C19B3">
        <w:rPr>
          <w:rFonts w:asciiTheme="majorBidi" w:hAnsiTheme="majorBidi" w:cstheme="majorBidi"/>
          <w:sz w:val="26"/>
          <w:szCs w:val="26"/>
        </w:rPr>
        <w:t>fond des années lointaines elle lui arrache encore des larmes.</w:t>
      </w:r>
    </w:p>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C19B3">
        <w:rPr>
          <w:rFonts w:asciiTheme="majorBidi" w:hAnsiTheme="majorBidi" w:cstheme="majorBidi"/>
          <w:sz w:val="26"/>
          <w:szCs w:val="26"/>
        </w:rPr>
        <w:t>Cottard, un représentant qui avait, pour des raisons inconnues, tenté de se</w:t>
      </w:r>
      <w:r>
        <w:rPr>
          <w:rFonts w:asciiTheme="majorBidi" w:hAnsiTheme="majorBidi" w:cstheme="majorBidi"/>
          <w:sz w:val="26"/>
          <w:szCs w:val="26"/>
        </w:rPr>
        <w:t xml:space="preserve"> </w:t>
      </w:r>
      <w:r w:rsidRPr="008C19B3">
        <w:rPr>
          <w:rFonts w:asciiTheme="majorBidi" w:hAnsiTheme="majorBidi" w:cstheme="majorBidi"/>
          <w:sz w:val="26"/>
          <w:szCs w:val="26"/>
        </w:rPr>
        <w:t>suicider ou de fuir à la réalité.</w:t>
      </w:r>
      <w:r>
        <w:rPr>
          <w:rFonts w:asciiTheme="majorBidi" w:hAnsiTheme="majorBidi" w:cstheme="majorBidi"/>
          <w:sz w:val="26"/>
          <w:szCs w:val="26"/>
        </w:rPr>
        <w:t xml:space="preserve"> </w:t>
      </w:r>
      <w:r w:rsidRPr="009062B0">
        <w:rPr>
          <w:rFonts w:asciiTheme="majorBidi" w:hAnsiTheme="majorBidi" w:cstheme="majorBidi"/>
          <w:sz w:val="26"/>
          <w:szCs w:val="26"/>
        </w:rPr>
        <w:t>Devient fou</w:t>
      </w:r>
      <w:r>
        <w:rPr>
          <w:rFonts w:asciiTheme="majorBidi" w:hAnsiTheme="majorBidi" w:cstheme="majorBidi"/>
          <w:sz w:val="26"/>
          <w:szCs w:val="26"/>
        </w:rPr>
        <w:t xml:space="preserve"> et </w:t>
      </w:r>
      <w:r w:rsidRPr="009062B0">
        <w:rPr>
          <w:rFonts w:asciiTheme="majorBidi" w:hAnsiTheme="majorBidi" w:cstheme="majorBidi"/>
          <w:sz w:val="26"/>
          <w:szCs w:val="26"/>
        </w:rPr>
        <w:t>se met à tirer sur les passants depuis son appartement, il est arrêté puis incarcéré</w:t>
      </w:r>
      <w:r w:rsidRPr="008C5D80">
        <w:rPr>
          <w:rFonts w:asciiTheme="majorBidi" w:hAnsiTheme="majorBidi" w:cstheme="majorBidi"/>
          <w:sz w:val="26"/>
          <w:szCs w:val="26"/>
        </w:rPr>
        <w:t xml:space="preserve"> </w:t>
      </w:r>
      <w:r>
        <w:rPr>
          <w:rFonts w:asciiTheme="majorBidi" w:hAnsiTheme="majorBidi" w:cstheme="majorBidi"/>
          <w:sz w:val="26"/>
          <w:szCs w:val="26"/>
        </w:rPr>
        <w:t>a</w:t>
      </w:r>
      <w:r w:rsidRPr="008C5D80">
        <w:rPr>
          <w:rFonts w:asciiTheme="majorBidi" w:hAnsiTheme="majorBidi" w:cstheme="majorBidi"/>
          <w:sz w:val="26"/>
          <w:szCs w:val="26"/>
        </w:rPr>
        <w:t>lors que le père Paneloux appelle les fidèles à méditer sur le châtiment qui leur est envoyé par le ciel. Dans ce récit symbolique, la Peste est naturellement un emblème du mal sous toutes ses formes mais elle agit aussi comme un révélateur qui met l'homme face à lui-même, l'incitant au renoncement ou à la révolte.</w:t>
      </w:r>
    </w:p>
    <w:p w:rsidR="008F7FD6" w:rsidRDefault="008F7FD6" w:rsidP="00084200">
      <w:pPr>
        <w:spacing w:before="100" w:beforeAutospacing="1" w:after="100" w:afterAutospacing="1" w:line="360" w:lineRule="auto"/>
        <w:jc w:val="both"/>
        <w:rPr>
          <w:rFonts w:asciiTheme="majorBidi" w:eastAsia="Times New Roman" w:hAnsiTheme="majorBidi" w:cstheme="majorBidi"/>
          <w:b/>
          <w:bCs/>
          <w:color w:val="000000"/>
          <w:sz w:val="28"/>
          <w:szCs w:val="28"/>
        </w:rPr>
      </w:pPr>
      <w:r w:rsidRPr="008C5D80">
        <w:rPr>
          <w:rFonts w:asciiTheme="majorBidi" w:eastAsia="Times New Roman" w:hAnsiTheme="majorBidi" w:cstheme="majorBidi"/>
          <w:b/>
          <w:bCs/>
          <w:color w:val="000000"/>
          <w:sz w:val="28"/>
          <w:szCs w:val="28"/>
        </w:rPr>
        <w:t>2-</w:t>
      </w:r>
      <w:r>
        <w:rPr>
          <w:rFonts w:asciiTheme="majorBidi" w:eastAsia="Times New Roman" w:hAnsiTheme="majorBidi" w:cstheme="majorBidi"/>
          <w:b/>
          <w:bCs/>
          <w:color w:val="000000"/>
          <w:sz w:val="28"/>
          <w:szCs w:val="28"/>
        </w:rPr>
        <w:t>L</w:t>
      </w:r>
      <w:r w:rsidRPr="008C5D80">
        <w:rPr>
          <w:rFonts w:asciiTheme="majorBidi" w:eastAsia="Times New Roman" w:hAnsiTheme="majorBidi" w:cstheme="majorBidi"/>
          <w:b/>
          <w:bCs/>
          <w:color w:val="000000"/>
          <w:sz w:val="28"/>
          <w:szCs w:val="28"/>
        </w:rPr>
        <w:t xml:space="preserve">es personnages tragiques </w:t>
      </w:r>
      <w:r>
        <w:rPr>
          <w:rFonts w:asciiTheme="majorBidi" w:eastAsia="Times New Roman" w:hAnsiTheme="majorBidi" w:cstheme="majorBidi"/>
          <w:b/>
          <w:bCs/>
          <w:color w:val="000000"/>
          <w:sz w:val="28"/>
          <w:szCs w:val="28"/>
        </w:rPr>
        <w:t xml:space="preserve"> </w:t>
      </w:r>
    </w:p>
    <w:p w:rsidR="008F7FD6" w:rsidRPr="00702A8B" w:rsidRDefault="008F7FD6" w:rsidP="00084200">
      <w:pPr>
        <w:spacing w:before="100" w:beforeAutospacing="1" w:after="100" w:afterAutospacing="1" w:line="360" w:lineRule="auto"/>
        <w:jc w:val="both"/>
        <w:rPr>
          <w:rFonts w:asciiTheme="majorBidi" w:eastAsia="Times New Roman" w:hAnsiTheme="majorBidi" w:cstheme="majorBidi"/>
          <w:b/>
          <w:bCs/>
          <w:color w:val="000000"/>
          <w:sz w:val="28"/>
          <w:szCs w:val="28"/>
        </w:rPr>
      </w:pPr>
      <w:r>
        <w:rPr>
          <w:rFonts w:asciiTheme="majorBidi" w:eastAsia="Times New Roman" w:hAnsiTheme="majorBidi" w:cstheme="majorBidi"/>
          <w:b/>
          <w:bCs/>
          <w:color w:val="000000"/>
          <w:sz w:val="28"/>
          <w:szCs w:val="28"/>
        </w:rPr>
        <w:t xml:space="preserve">      </w:t>
      </w:r>
      <w:r w:rsidRPr="00CA1C1B">
        <w:rPr>
          <w:rFonts w:asciiTheme="majorBidi" w:hAnsiTheme="majorBidi" w:cstheme="majorBidi"/>
          <w:sz w:val="26"/>
          <w:szCs w:val="26"/>
        </w:rPr>
        <w:t>La peste est une représentation du caractère tragique de la condition humaine (de l’Homme)</w:t>
      </w:r>
      <w:r>
        <w:rPr>
          <w:rFonts w:asciiTheme="majorBidi" w:hAnsiTheme="majorBidi" w:cstheme="majorBidi"/>
          <w:sz w:val="26"/>
          <w:szCs w:val="26"/>
        </w:rPr>
        <w:t xml:space="preserve"> sans cesse aux prises avec le m</w:t>
      </w:r>
      <w:r w:rsidRPr="00CA1C1B">
        <w:rPr>
          <w:rFonts w:asciiTheme="majorBidi" w:hAnsiTheme="majorBidi" w:cstheme="majorBidi"/>
          <w:sz w:val="26"/>
          <w:szCs w:val="26"/>
        </w:rPr>
        <w:t>al.</w:t>
      </w:r>
    </w:p>
    <w:p w:rsidR="008F7FD6" w:rsidRDefault="008F7FD6" w:rsidP="00084200">
      <w:pPr>
        <w:tabs>
          <w:tab w:val="left" w:pos="4705"/>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L</w:t>
      </w:r>
      <w:r w:rsidRPr="00CA1C1B">
        <w:rPr>
          <w:rFonts w:asciiTheme="majorBidi" w:hAnsiTheme="majorBidi" w:cstheme="majorBidi"/>
          <w:sz w:val="26"/>
          <w:szCs w:val="26"/>
        </w:rPr>
        <w:t>e tableau</w:t>
      </w:r>
      <w:r>
        <w:rPr>
          <w:rFonts w:asciiTheme="majorBidi" w:hAnsiTheme="majorBidi" w:cstheme="majorBidi"/>
          <w:sz w:val="26"/>
          <w:szCs w:val="26"/>
        </w:rPr>
        <w:t xml:space="preserve"> suivant, présent</w:t>
      </w:r>
      <w:r w:rsidRPr="00CA1C1B">
        <w:rPr>
          <w:rFonts w:asciiTheme="majorBidi" w:hAnsiTheme="majorBidi" w:cstheme="majorBidi"/>
          <w:sz w:val="26"/>
          <w:szCs w:val="26"/>
        </w:rPr>
        <w:t xml:space="preserve"> les personnages de ce roman, le tragique mène le protagoniste à une fin irrévocable, contre laquelle il va lu</w:t>
      </w:r>
      <w:r>
        <w:rPr>
          <w:rFonts w:asciiTheme="majorBidi" w:hAnsiTheme="majorBidi" w:cstheme="majorBidi"/>
          <w:sz w:val="26"/>
          <w:szCs w:val="26"/>
        </w:rPr>
        <w:t>tter jusqu'au bout mais en vain</w:t>
      </w:r>
    </w:p>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spacing w:line="360" w:lineRule="auto"/>
        <w:ind w:left="-142"/>
        <w:jc w:val="both"/>
        <w:rPr>
          <w:rFonts w:asciiTheme="majorBidi" w:hAnsiTheme="majorBidi" w:cstheme="majorBidi"/>
          <w:sz w:val="26"/>
          <w:szCs w:val="26"/>
        </w:rPr>
      </w:pPr>
    </w:p>
    <w:p w:rsidR="007D07C9" w:rsidRDefault="007D07C9" w:rsidP="007D07C9">
      <w:pPr>
        <w:spacing w:line="360" w:lineRule="auto"/>
        <w:jc w:val="both"/>
        <w:rPr>
          <w:rFonts w:asciiTheme="majorBidi" w:hAnsiTheme="majorBidi" w:cstheme="majorBidi"/>
          <w:sz w:val="26"/>
          <w:szCs w:val="26"/>
        </w:rPr>
      </w:pPr>
    </w:p>
    <w:p w:rsidR="008F7FD6" w:rsidRPr="007D07C9" w:rsidRDefault="008F7FD6" w:rsidP="007D07C9">
      <w:pPr>
        <w:spacing w:line="360" w:lineRule="auto"/>
        <w:jc w:val="both"/>
        <w:rPr>
          <w:rFonts w:asciiTheme="majorBidi" w:hAnsiTheme="majorBidi" w:cstheme="majorBidi"/>
          <w:b/>
          <w:bCs/>
          <w:sz w:val="26"/>
          <w:szCs w:val="26"/>
          <w:u w:val="single"/>
        </w:rPr>
      </w:pPr>
      <w:r w:rsidRPr="007D07C9">
        <w:rPr>
          <w:rFonts w:asciiTheme="majorBidi" w:hAnsiTheme="majorBidi" w:cstheme="majorBidi"/>
          <w:b/>
          <w:bCs/>
          <w:sz w:val="26"/>
          <w:szCs w:val="26"/>
          <w:u w:val="single"/>
        </w:rPr>
        <w:t>Les personnages les plus tragiques dans le roman :</w:t>
      </w:r>
    </w:p>
    <w:tbl>
      <w:tblPr>
        <w:tblStyle w:val="Grilledutableau"/>
        <w:tblW w:w="9127" w:type="dxa"/>
        <w:tblLook w:val="04A0" w:firstRow="1" w:lastRow="0" w:firstColumn="1" w:lastColumn="0" w:noHBand="0" w:noVBand="1"/>
      </w:tblPr>
      <w:tblGrid>
        <w:gridCol w:w="2377"/>
        <w:gridCol w:w="3118"/>
        <w:gridCol w:w="3632"/>
      </w:tblGrid>
      <w:tr w:rsidR="008F7FD6" w:rsidTr="008B16AC">
        <w:trPr>
          <w:trHeight w:val="751"/>
        </w:trPr>
        <w:tc>
          <w:tcPr>
            <w:tcW w:w="2377" w:type="dxa"/>
          </w:tcPr>
          <w:p w:rsidR="008F7FD6" w:rsidRPr="007D07C9" w:rsidRDefault="008F7FD6" w:rsidP="007D07C9">
            <w:pPr>
              <w:spacing w:line="360" w:lineRule="auto"/>
              <w:jc w:val="center"/>
              <w:rPr>
                <w:rFonts w:asciiTheme="majorBidi" w:hAnsiTheme="majorBidi" w:cstheme="majorBidi"/>
                <w:b/>
                <w:bCs/>
                <w:sz w:val="26"/>
                <w:szCs w:val="26"/>
              </w:rPr>
            </w:pPr>
            <w:r w:rsidRPr="007D07C9">
              <w:rPr>
                <w:rFonts w:asciiTheme="majorBidi" w:hAnsiTheme="majorBidi" w:cstheme="majorBidi"/>
                <w:b/>
                <w:bCs/>
                <w:sz w:val="26"/>
                <w:szCs w:val="26"/>
              </w:rPr>
              <w:t>Le personnage</w:t>
            </w:r>
          </w:p>
        </w:tc>
        <w:tc>
          <w:tcPr>
            <w:tcW w:w="3118" w:type="dxa"/>
          </w:tcPr>
          <w:p w:rsidR="008F7FD6" w:rsidRPr="007D07C9" w:rsidRDefault="008F7FD6" w:rsidP="007D07C9">
            <w:pPr>
              <w:spacing w:line="360" w:lineRule="auto"/>
              <w:jc w:val="center"/>
              <w:rPr>
                <w:rFonts w:asciiTheme="majorBidi" w:hAnsiTheme="majorBidi" w:cstheme="majorBidi"/>
                <w:b/>
                <w:bCs/>
                <w:sz w:val="26"/>
                <w:szCs w:val="26"/>
              </w:rPr>
            </w:pPr>
            <w:r w:rsidRPr="007D07C9">
              <w:rPr>
                <w:rFonts w:asciiTheme="majorBidi" w:hAnsiTheme="majorBidi" w:cstheme="majorBidi"/>
                <w:b/>
                <w:bCs/>
                <w:sz w:val="26"/>
                <w:szCs w:val="26"/>
              </w:rPr>
              <w:t>Le rôle</w:t>
            </w:r>
          </w:p>
        </w:tc>
        <w:tc>
          <w:tcPr>
            <w:tcW w:w="3632" w:type="dxa"/>
          </w:tcPr>
          <w:p w:rsidR="008F7FD6" w:rsidRPr="007D07C9" w:rsidRDefault="008F7FD6" w:rsidP="007D07C9">
            <w:pPr>
              <w:spacing w:line="360" w:lineRule="auto"/>
              <w:jc w:val="center"/>
              <w:rPr>
                <w:rFonts w:asciiTheme="majorBidi" w:hAnsiTheme="majorBidi" w:cstheme="majorBidi"/>
                <w:b/>
                <w:bCs/>
                <w:sz w:val="26"/>
                <w:szCs w:val="26"/>
              </w:rPr>
            </w:pPr>
            <w:r w:rsidRPr="007D07C9">
              <w:rPr>
                <w:rFonts w:asciiTheme="majorBidi" w:hAnsiTheme="majorBidi" w:cstheme="majorBidi"/>
                <w:b/>
                <w:bCs/>
                <w:sz w:val="26"/>
                <w:szCs w:val="26"/>
              </w:rPr>
              <w:t>Le porté  tragique</w:t>
            </w:r>
          </w:p>
        </w:tc>
      </w:tr>
      <w:tr w:rsidR="008F7FD6" w:rsidTr="008B16AC">
        <w:trPr>
          <w:trHeight w:val="5678"/>
        </w:trPr>
        <w:tc>
          <w:tcPr>
            <w:tcW w:w="2377" w:type="dxa"/>
            <w:tcBorders>
              <w:bottom w:val="single" w:sz="4" w:space="0" w:color="auto"/>
            </w:tcBorders>
          </w:tcPr>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Bernard Rieux </w:t>
            </w:r>
          </w:p>
        </w:tc>
        <w:tc>
          <w:tcPr>
            <w:tcW w:w="3118" w:type="dxa"/>
            <w:tcBorders>
              <w:bottom w:val="single" w:sz="4" w:space="0" w:color="auto"/>
            </w:tcBorders>
          </w:tcPr>
          <w:p w:rsidR="008F7FD6" w:rsidRDefault="008F7FD6" w:rsidP="00084200">
            <w:pPr>
              <w:spacing w:line="360" w:lineRule="auto"/>
              <w:jc w:val="both"/>
              <w:rPr>
                <w:rFonts w:asciiTheme="majorBidi" w:hAnsiTheme="majorBidi" w:cstheme="majorBidi"/>
                <w:sz w:val="26"/>
                <w:szCs w:val="26"/>
              </w:rPr>
            </w:pPr>
            <w:r w:rsidRPr="00417BA8">
              <w:rPr>
                <w:rFonts w:asciiTheme="majorBidi" w:hAnsiTheme="majorBidi" w:cstheme="majorBidi"/>
                <w:sz w:val="26"/>
                <w:szCs w:val="26"/>
              </w:rPr>
              <w:t>C’est le personnage principal du roman. C’est un médecin. Sa tâche consiste à organiser un petit groupe volontaire afin de combattre cette épidémie de la peste.  Il cherche à soulager la souffrance de ses patients.</w:t>
            </w:r>
          </w:p>
        </w:tc>
        <w:tc>
          <w:tcPr>
            <w:tcW w:w="3632" w:type="dxa"/>
            <w:tcBorders>
              <w:bottom w:val="single" w:sz="4" w:space="0" w:color="auto"/>
            </w:tcBorders>
          </w:tcPr>
          <w:p w:rsidR="008F7FD6" w:rsidRPr="00417BA8" w:rsidRDefault="008F7FD6" w:rsidP="00084200">
            <w:pPr>
              <w:jc w:val="both"/>
              <w:rPr>
                <w:rFonts w:asciiTheme="majorBidi" w:hAnsiTheme="majorBidi" w:cstheme="majorBidi"/>
                <w:sz w:val="26"/>
                <w:szCs w:val="26"/>
              </w:rPr>
            </w:pPr>
            <w:r>
              <w:rPr>
                <w:rFonts w:asciiTheme="majorBidi" w:hAnsiTheme="majorBidi" w:cstheme="majorBidi"/>
                <w:sz w:val="26"/>
                <w:szCs w:val="26"/>
              </w:rPr>
              <w:t>-</w:t>
            </w:r>
            <w:r w:rsidRPr="009062B0">
              <w:rPr>
                <w:rFonts w:asciiTheme="majorBidi" w:hAnsiTheme="majorBidi" w:cstheme="majorBidi"/>
                <w:sz w:val="26"/>
                <w:szCs w:val="26"/>
              </w:rPr>
              <w:t xml:space="preserve"> </w:t>
            </w:r>
            <w:r w:rsidRPr="00417BA8">
              <w:rPr>
                <w:rFonts w:asciiTheme="majorBidi" w:hAnsiTheme="majorBidi" w:cstheme="majorBidi"/>
                <w:sz w:val="26"/>
                <w:szCs w:val="26"/>
              </w:rPr>
              <w:t>Il lutte contre cette maladie avec l’aide de volontaires regroupés dans des formations sanitaires.</w:t>
            </w:r>
          </w:p>
          <w:p w:rsidR="008F7FD6" w:rsidRPr="00417BA8" w:rsidRDefault="008F7FD6" w:rsidP="00084200">
            <w:pPr>
              <w:jc w:val="both"/>
              <w:rPr>
                <w:rFonts w:asciiTheme="majorBidi" w:hAnsiTheme="majorBidi" w:cstheme="majorBidi"/>
                <w:sz w:val="26"/>
                <w:szCs w:val="26"/>
              </w:rPr>
            </w:pPr>
            <w:r w:rsidRPr="00417BA8">
              <w:rPr>
                <w:rFonts w:asciiTheme="majorBidi" w:hAnsiTheme="majorBidi" w:cstheme="majorBidi"/>
                <w:sz w:val="26"/>
                <w:szCs w:val="26"/>
              </w:rPr>
              <w:t>-Il a perdu sa femme malade</w:t>
            </w:r>
          </w:p>
          <w:p w:rsidR="008F7FD6" w:rsidRPr="00417BA8" w:rsidRDefault="008F7FD6" w:rsidP="00084200">
            <w:pPr>
              <w:jc w:val="both"/>
              <w:rPr>
                <w:rFonts w:asciiTheme="majorBidi" w:hAnsiTheme="majorBidi" w:cstheme="majorBidi"/>
                <w:sz w:val="26"/>
                <w:szCs w:val="26"/>
              </w:rPr>
            </w:pPr>
            <w:r w:rsidRPr="00417BA8">
              <w:rPr>
                <w:rFonts w:asciiTheme="majorBidi" w:hAnsiTheme="majorBidi" w:cstheme="majorBidi"/>
                <w:sz w:val="26"/>
                <w:szCs w:val="26"/>
              </w:rPr>
              <w:t>-Il perdu son ami Tarrou, la dernière victime de la peste.</w:t>
            </w:r>
          </w:p>
          <w:p w:rsidR="008F7FD6" w:rsidRPr="00F676DE" w:rsidRDefault="008F7FD6" w:rsidP="00084200">
            <w:pPr>
              <w:jc w:val="both"/>
              <w:rPr>
                <w:rFonts w:asciiTheme="majorBidi" w:hAnsiTheme="majorBidi" w:cstheme="majorBidi"/>
                <w:i/>
                <w:iCs/>
                <w:sz w:val="18"/>
                <w:szCs w:val="18"/>
              </w:rPr>
            </w:pPr>
            <w:r w:rsidRPr="00417BA8">
              <w:rPr>
                <w:rFonts w:asciiTheme="majorBidi" w:hAnsiTheme="majorBidi" w:cstheme="majorBidi"/>
                <w:sz w:val="26"/>
                <w:szCs w:val="26"/>
              </w:rPr>
              <w:t xml:space="preserve">- Face à la mort, le personnage Rieux reconnait que </w:t>
            </w:r>
            <w:r w:rsidRPr="00F714D0">
              <w:rPr>
                <w:rFonts w:asciiTheme="majorBidi" w:hAnsiTheme="majorBidi" w:cstheme="majorBidi"/>
                <w:i/>
                <w:iCs/>
              </w:rPr>
              <w:t>« ses victoires seront toujours provisoires ».</w:t>
            </w:r>
            <w:r w:rsidRPr="00F676DE">
              <w:rPr>
                <w:rFonts w:asciiTheme="majorBidi" w:hAnsiTheme="majorBidi" w:cstheme="majorBidi"/>
                <w:i/>
                <w:iCs/>
                <w:sz w:val="18"/>
                <w:szCs w:val="18"/>
              </w:rPr>
              <w:t xml:space="preserve"> </w:t>
            </w:r>
          </w:p>
          <w:p w:rsidR="008F7FD6" w:rsidRPr="00F714D0" w:rsidRDefault="008F7FD6" w:rsidP="00084200">
            <w:pPr>
              <w:spacing w:line="360" w:lineRule="auto"/>
              <w:jc w:val="both"/>
              <w:rPr>
                <w:rFonts w:asciiTheme="majorBidi" w:hAnsiTheme="majorBidi" w:cstheme="majorBidi"/>
                <w:i/>
                <w:iCs/>
              </w:rPr>
            </w:pPr>
            <w:r w:rsidRPr="00417BA8">
              <w:rPr>
                <w:rFonts w:asciiTheme="majorBidi" w:hAnsiTheme="majorBidi" w:cstheme="majorBidi"/>
                <w:sz w:val="26"/>
                <w:szCs w:val="26"/>
              </w:rPr>
              <w:t xml:space="preserve">- Pour lui, la Peste représente </w:t>
            </w:r>
            <w:r w:rsidRPr="00F714D0">
              <w:rPr>
                <w:rFonts w:asciiTheme="majorBidi" w:hAnsiTheme="majorBidi" w:cstheme="majorBidi"/>
                <w:i/>
                <w:iCs/>
              </w:rPr>
              <w:t>« une interminable défaite ».</w:t>
            </w:r>
          </w:p>
          <w:p w:rsidR="008F7FD6" w:rsidRDefault="008F7FD6" w:rsidP="00084200">
            <w:pPr>
              <w:spacing w:line="360" w:lineRule="auto"/>
              <w:jc w:val="both"/>
              <w:rPr>
                <w:rFonts w:asciiTheme="majorBidi" w:hAnsiTheme="majorBidi" w:cstheme="majorBidi"/>
                <w:sz w:val="26"/>
                <w:szCs w:val="26"/>
              </w:rPr>
            </w:pPr>
          </w:p>
        </w:tc>
      </w:tr>
      <w:tr w:rsidR="008F7FD6" w:rsidTr="008B16AC">
        <w:trPr>
          <w:trHeight w:val="736"/>
        </w:trPr>
        <w:tc>
          <w:tcPr>
            <w:tcW w:w="2377" w:type="dxa"/>
            <w:tcBorders>
              <w:top w:val="single" w:sz="4" w:space="0" w:color="auto"/>
            </w:tcBorders>
          </w:tcPr>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La mère de Bernard Rieux</w:t>
            </w:r>
          </w:p>
        </w:tc>
        <w:tc>
          <w:tcPr>
            <w:tcW w:w="3118" w:type="dxa"/>
            <w:tcBorders>
              <w:top w:val="single" w:sz="4" w:space="0" w:color="auto"/>
            </w:tcBorders>
          </w:tcPr>
          <w:p w:rsidR="008F7FD6" w:rsidRPr="00417BA8"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C’est un personnage muet dans le roman car dans la vie origine elle ne parle pas, seulement aide son fils silencieusement</w:t>
            </w:r>
          </w:p>
        </w:tc>
        <w:tc>
          <w:tcPr>
            <w:tcW w:w="3632" w:type="dxa"/>
            <w:tcBorders>
              <w:top w:val="single" w:sz="4" w:space="0" w:color="auto"/>
            </w:tcBorders>
          </w:tcPr>
          <w:p w:rsidR="008F7FD6" w:rsidRPr="007D07C9" w:rsidRDefault="008F7FD6" w:rsidP="00084200">
            <w:pPr>
              <w:jc w:val="both"/>
              <w:rPr>
                <w:rFonts w:asciiTheme="majorBidi" w:hAnsiTheme="majorBidi" w:cstheme="majorBidi"/>
                <w:i/>
                <w:iCs/>
              </w:rPr>
            </w:pPr>
            <w:r w:rsidRPr="00F714D0">
              <w:rPr>
                <w:rFonts w:asciiTheme="majorBidi" w:hAnsiTheme="majorBidi" w:cstheme="majorBidi"/>
                <w:i/>
                <w:iCs/>
              </w:rPr>
              <w:t>-«</w:t>
            </w:r>
            <w:r w:rsidRPr="007D07C9">
              <w:rPr>
                <w:rStyle w:val="lev"/>
                <w:rFonts w:asciiTheme="majorBidi" w:hAnsiTheme="majorBidi" w:cstheme="majorBidi"/>
                <w:b w:val="0"/>
                <w:bCs w:val="0"/>
                <w:i/>
                <w:iCs/>
              </w:rPr>
              <w:t>Elle venait s'occuper de la maison de son fils, en l'absence de la malade</w:t>
            </w:r>
            <w:r w:rsidRPr="007D07C9">
              <w:rPr>
                <w:rFonts w:asciiTheme="majorBidi" w:hAnsiTheme="majorBidi" w:cstheme="majorBidi"/>
                <w:i/>
                <w:iCs/>
              </w:rPr>
              <w:t xml:space="preserve"> »p16</w:t>
            </w:r>
          </w:p>
          <w:p w:rsidR="008F7FD6" w:rsidRPr="00F714D0" w:rsidRDefault="008F7FD6" w:rsidP="00084200">
            <w:pPr>
              <w:jc w:val="both"/>
              <w:rPr>
                <w:rFonts w:ascii="ComicSansMS" w:hAnsi="ComicSansMS" w:cs="ComicSansMS"/>
                <w:i/>
                <w:iCs/>
              </w:rPr>
            </w:pPr>
            <w:r w:rsidRPr="007D07C9">
              <w:rPr>
                <w:rFonts w:asciiTheme="majorBidi" w:hAnsiTheme="majorBidi" w:cstheme="majorBidi"/>
                <w:i/>
                <w:iCs/>
              </w:rPr>
              <w:t>-</w:t>
            </w:r>
            <w:r w:rsidRPr="007D07C9">
              <w:rPr>
                <w:rFonts w:ascii="ComicSansMS" w:hAnsi="ComicSansMS" w:cs="ComicSansMS"/>
                <w:i/>
                <w:iCs/>
              </w:rPr>
              <w:t xml:space="preserve"> </w:t>
            </w:r>
            <w:r w:rsidRPr="007D07C9">
              <w:rPr>
                <w:rStyle w:val="lev"/>
                <w:b w:val="0"/>
                <w:bCs w:val="0"/>
                <w:i/>
                <w:iCs/>
              </w:rPr>
              <w:t>«</w:t>
            </w:r>
            <w:r w:rsidRPr="007D07C9">
              <w:rPr>
                <w:rFonts w:asciiTheme="majorBidi" w:hAnsiTheme="majorBidi" w:cstheme="majorBidi"/>
                <w:i/>
                <w:iCs/>
              </w:rPr>
              <w:t>Rieux et sa mère vinrent</w:t>
            </w:r>
            <w:r w:rsidRPr="00F714D0">
              <w:rPr>
                <w:rFonts w:asciiTheme="majorBidi" w:hAnsiTheme="majorBidi" w:cstheme="majorBidi"/>
                <w:i/>
                <w:iCs/>
              </w:rPr>
              <w:t xml:space="preserve"> s'installer près du malade</w:t>
            </w:r>
            <w:r w:rsidRPr="00F714D0">
              <w:rPr>
                <w:rFonts w:ascii="Times New Roman" w:hAnsi="Times New Roman" w:cs="Times New Roman"/>
                <w:i/>
                <w:iCs/>
              </w:rPr>
              <w:t>»</w:t>
            </w:r>
            <w:r>
              <w:rPr>
                <w:rFonts w:ascii="Times New Roman" w:hAnsi="Times New Roman" w:cs="Times New Roman"/>
                <w:i/>
                <w:iCs/>
              </w:rPr>
              <w:t xml:space="preserve"> </w:t>
            </w:r>
            <w:r w:rsidRPr="00F714D0">
              <w:rPr>
                <w:rFonts w:ascii="ComicSansMS" w:hAnsi="ComicSansMS" w:cs="ComicSansMS"/>
                <w:i/>
                <w:iCs/>
              </w:rPr>
              <w:t>p258</w:t>
            </w:r>
          </w:p>
          <w:p w:rsidR="008F7FD6" w:rsidRDefault="008F7FD6" w:rsidP="00084200">
            <w:pPr>
              <w:jc w:val="both"/>
              <w:rPr>
                <w:rFonts w:asciiTheme="majorBidi" w:hAnsiTheme="majorBidi" w:cstheme="majorBidi"/>
                <w:sz w:val="26"/>
                <w:szCs w:val="26"/>
              </w:rPr>
            </w:pPr>
          </w:p>
          <w:p w:rsidR="008F7FD6" w:rsidRPr="00F714D0" w:rsidRDefault="008F7FD6" w:rsidP="00084200">
            <w:pPr>
              <w:jc w:val="both"/>
              <w:rPr>
                <w:rFonts w:asciiTheme="majorBidi" w:hAnsiTheme="majorBidi" w:cstheme="majorBidi"/>
                <w:i/>
                <w:iCs/>
              </w:rPr>
            </w:pPr>
            <w:r>
              <w:rPr>
                <w:rFonts w:asciiTheme="majorBidi" w:hAnsiTheme="majorBidi" w:cstheme="majorBidi"/>
                <w:sz w:val="26"/>
                <w:szCs w:val="26"/>
              </w:rPr>
              <w:t>-</w:t>
            </w:r>
            <w:r w:rsidRPr="00501AF5">
              <w:rPr>
                <w:rFonts w:asciiTheme="majorBidi" w:hAnsiTheme="majorBidi" w:cstheme="majorBidi"/>
                <w:color w:val="4F81BD" w:themeColor="accent1"/>
                <w:sz w:val="26"/>
                <w:szCs w:val="26"/>
              </w:rPr>
              <w:t xml:space="preserve"> </w:t>
            </w:r>
            <w:r w:rsidRPr="001E3116">
              <w:rPr>
                <w:rFonts w:asciiTheme="majorBidi" w:hAnsiTheme="majorBidi" w:cstheme="majorBidi"/>
                <w:sz w:val="26"/>
                <w:szCs w:val="26"/>
              </w:rPr>
              <w:t xml:space="preserve">Et qu’elle renvoie à sa mère qui avait </w:t>
            </w:r>
            <w:r w:rsidRPr="00F714D0">
              <w:rPr>
                <w:rFonts w:asciiTheme="majorBidi" w:hAnsiTheme="majorBidi" w:cstheme="majorBidi"/>
                <w:i/>
                <w:iCs/>
              </w:rPr>
              <w:t>« la certitude que la vie toute entière était faite d’un malheur contre lequel on ne pouvait rien et qu’on pouvait seulement endurer ».</w:t>
            </w:r>
          </w:p>
          <w:p w:rsidR="008F7FD6" w:rsidRDefault="008F7FD6" w:rsidP="00084200">
            <w:pPr>
              <w:spacing w:line="360" w:lineRule="auto"/>
              <w:jc w:val="both"/>
              <w:rPr>
                <w:rFonts w:asciiTheme="majorBidi" w:hAnsiTheme="majorBidi" w:cstheme="majorBidi"/>
                <w:sz w:val="26"/>
                <w:szCs w:val="26"/>
              </w:rPr>
            </w:pPr>
          </w:p>
        </w:tc>
      </w:tr>
    </w:tbl>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spacing w:line="360" w:lineRule="auto"/>
        <w:ind w:left="-142"/>
        <w:jc w:val="both"/>
        <w:rPr>
          <w:rFonts w:asciiTheme="majorBidi" w:hAnsiTheme="majorBidi" w:cstheme="majorBidi"/>
          <w:sz w:val="26"/>
          <w:szCs w:val="26"/>
        </w:rPr>
      </w:pPr>
    </w:p>
    <w:tbl>
      <w:tblPr>
        <w:tblStyle w:val="Grilledutableau"/>
        <w:tblW w:w="0" w:type="auto"/>
        <w:tblInd w:w="-142" w:type="dxa"/>
        <w:tblLook w:val="04A0" w:firstRow="1" w:lastRow="0" w:firstColumn="1" w:lastColumn="0" w:noHBand="0" w:noVBand="1"/>
      </w:tblPr>
      <w:tblGrid>
        <w:gridCol w:w="2810"/>
        <w:gridCol w:w="2810"/>
        <w:gridCol w:w="2811"/>
      </w:tblGrid>
      <w:tr w:rsidR="008F7FD6" w:rsidTr="008F7FD6">
        <w:trPr>
          <w:trHeight w:val="4863"/>
        </w:trPr>
        <w:tc>
          <w:tcPr>
            <w:tcW w:w="2810" w:type="dxa"/>
            <w:tcBorders>
              <w:bottom w:val="single" w:sz="4" w:space="0" w:color="auto"/>
            </w:tcBorders>
          </w:tcPr>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La femme de Rieux</w:t>
            </w:r>
          </w:p>
        </w:tc>
        <w:tc>
          <w:tcPr>
            <w:tcW w:w="2810" w:type="dxa"/>
            <w:tcBorders>
              <w:bottom w:val="single" w:sz="4" w:space="0" w:color="auto"/>
            </w:tcBorders>
          </w:tcPr>
          <w:p w:rsidR="008F7FD6" w:rsidRDefault="008F7FD6" w:rsidP="00084200">
            <w:pPr>
              <w:spacing w:line="360" w:lineRule="auto"/>
              <w:jc w:val="both"/>
              <w:rPr>
                <w:rFonts w:asciiTheme="majorBidi" w:hAnsiTheme="majorBidi" w:cstheme="majorBidi"/>
                <w:sz w:val="26"/>
                <w:szCs w:val="26"/>
              </w:rPr>
            </w:pPr>
            <w:r w:rsidRPr="00757487">
              <w:rPr>
                <w:rFonts w:asciiTheme="majorBidi" w:hAnsiTheme="majorBidi" w:cstheme="majorBidi"/>
                <w:sz w:val="26"/>
                <w:szCs w:val="26"/>
              </w:rPr>
              <w:t>épouse du  Docteur Rieux</w:t>
            </w:r>
          </w:p>
        </w:tc>
        <w:tc>
          <w:tcPr>
            <w:tcW w:w="2811" w:type="dxa"/>
            <w:tcBorders>
              <w:bottom w:val="single" w:sz="4" w:space="0" w:color="auto"/>
            </w:tcBorders>
          </w:tcPr>
          <w:p w:rsidR="008F7FD6" w:rsidRPr="00757487" w:rsidRDefault="008F7FD6" w:rsidP="00084200">
            <w:pPr>
              <w:spacing w:line="360" w:lineRule="auto"/>
              <w:jc w:val="both"/>
              <w:rPr>
                <w:rFonts w:asciiTheme="majorBidi" w:hAnsiTheme="majorBidi" w:cstheme="majorBidi"/>
                <w:sz w:val="26"/>
                <w:szCs w:val="26"/>
              </w:rPr>
            </w:pPr>
            <w:r>
              <w:rPr>
                <w:rFonts w:asciiTheme="majorBidi" w:hAnsiTheme="majorBidi" w:cstheme="majorBidi"/>
                <w:color w:val="4F81BD" w:themeColor="accent1"/>
                <w:sz w:val="26"/>
                <w:szCs w:val="26"/>
              </w:rPr>
              <w:t>-</w:t>
            </w:r>
            <w:r w:rsidRPr="00757487">
              <w:rPr>
                <w:rFonts w:asciiTheme="majorBidi" w:hAnsiTheme="majorBidi" w:cstheme="majorBidi"/>
                <w:sz w:val="26"/>
                <w:szCs w:val="26"/>
              </w:rPr>
              <w:t>Elle est partie se faire soigner hors d’Oran avant l’épidémie de peste. Elle est décédée de la tuberculose</w:t>
            </w:r>
          </w:p>
          <w:p w:rsidR="008F7FD6" w:rsidRPr="00757487" w:rsidRDefault="008F7FD6" w:rsidP="00084200">
            <w:pPr>
              <w:spacing w:line="360" w:lineRule="auto"/>
              <w:jc w:val="both"/>
              <w:rPr>
                <w:rFonts w:asciiTheme="majorBidi" w:hAnsiTheme="majorBidi" w:cstheme="majorBidi"/>
                <w:sz w:val="26"/>
                <w:szCs w:val="26"/>
              </w:rPr>
            </w:pPr>
            <w:r w:rsidRPr="00757487">
              <w:rPr>
                <w:rFonts w:asciiTheme="majorBidi" w:hAnsiTheme="majorBidi" w:cstheme="majorBidi"/>
                <w:sz w:val="26"/>
                <w:szCs w:val="26"/>
              </w:rPr>
              <w:t>- On apprend sa mort dans la cinquième partie.</w:t>
            </w:r>
          </w:p>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w:t>
            </w:r>
            <w:r w:rsidRPr="00757487">
              <w:rPr>
                <w:rFonts w:asciiTheme="majorBidi" w:hAnsiTheme="majorBidi" w:cstheme="majorBidi"/>
                <w:sz w:val="26"/>
                <w:szCs w:val="26"/>
              </w:rPr>
              <w:t>Elle n’a pas vue son mari depuis un an</w:t>
            </w:r>
            <w:r>
              <w:rPr>
                <w:rFonts w:asciiTheme="majorBidi" w:hAnsiTheme="majorBidi" w:cstheme="majorBidi"/>
                <w:sz w:val="26"/>
                <w:szCs w:val="26"/>
              </w:rPr>
              <w:t>.</w:t>
            </w:r>
          </w:p>
          <w:p w:rsidR="008F7FD6" w:rsidRDefault="008F7FD6" w:rsidP="00084200">
            <w:pPr>
              <w:spacing w:line="360" w:lineRule="auto"/>
              <w:jc w:val="both"/>
              <w:rPr>
                <w:rFonts w:asciiTheme="majorBidi" w:hAnsiTheme="majorBidi" w:cstheme="majorBidi"/>
                <w:sz w:val="26"/>
                <w:szCs w:val="26"/>
              </w:rPr>
            </w:pPr>
          </w:p>
        </w:tc>
      </w:tr>
      <w:tr w:rsidR="008F7FD6" w:rsidTr="008F7FD6">
        <w:trPr>
          <w:trHeight w:val="953"/>
        </w:trPr>
        <w:tc>
          <w:tcPr>
            <w:tcW w:w="2810" w:type="dxa"/>
            <w:tcBorders>
              <w:top w:val="single" w:sz="4" w:space="0" w:color="auto"/>
            </w:tcBorders>
          </w:tcPr>
          <w:p w:rsidR="008F7FD6" w:rsidRDefault="008F7FD6" w:rsidP="00084200">
            <w:pPr>
              <w:spacing w:line="360" w:lineRule="auto"/>
              <w:jc w:val="both"/>
              <w:rPr>
                <w:rFonts w:asciiTheme="majorBidi" w:hAnsiTheme="majorBidi" w:cstheme="majorBidi"/>
                <w:sz w:val="26"/>
                <w:szCs w:val="26"/>
              </w:rPr>
            </w:pPr>
            <w:r>
              <w:rPr>
                <w:rFonts w:asciiTheme="majorBidi" w:hAnsiTheme="majorBidi" w:cstheme="majorBidi"/>
                <w:sz w:val="26"/>
                <w:szCs w:val="26"/>
              </w:rPr>
              <w:t>Jean Tarrou</w:t>
            </w:r>
          </w:p>
        </w:tc>
        <w:tc>
          <w:tcPr>
            <w:tcW w:w="2810" w:type="dxa"/>
            <w:tcBorders>
              <w:top w:val="single" w:sz="4" w:space="0" w:color="auto"/>
            </w:tcBorders>
          </w:tcPr>
          <w:p w:rsidR="008F7FD6" w:rsidRPr="00A66CC1" w:rsidRDefault="008F7FD6" w:rsidP="00084200">
            <w:pPr>
              <w:spacing w:line="360" w:lineRule="auto"/>
              <w:jc w:val="both"/>
              <w:rPr>
                <w:rFonts w:asciiTheme="majorBidi" w:hAnsiTheme="majorBidi" w:cstheme="majorBidi"/>
                <w:sz w:val="26"/>
                <w:szCs w:val="26"/>
              </w:rPr>
            </w:pPr>
            <w:r w:rsidRPr="00A66CC1">
              <w:rPr>
                <w:rFonts w:asciiTheme="majorBidi" w:hAnsiTheme="majorBidi" w:cstheme="majorBidi"/>
                <w:sz w:val="26"/>
                <w:szCs w:val="26"/>
              </w:rPr>
              <w:t>-C’est le voisin de Rieux. Il devient son ami.</w:t>
            </w:r>
          </w:p>
          <w:p w:rsidR="008F7FD6" w:rsidRPr="00757487" w:rsidRDefault="008F7FD6" w:rsidP="00084200">
            <w:pPr>
              <w:spacing w:line="360" w:lineRule="auto"/>
              <w:jc w:val="both"/>
              <w:rPr>
                <w:rFonts w:asciiTheme="majorBidi" w:hAnsiTheme="majorBidi" w:cstheme="majorBidi"/>
                <w:sz w:val="26"/>
                <w:szCs w:val="26"/>
              </w:rPr>
            </w:pPr>
            <w:r w:rsidRPr="00A66CC1">
              <w:rPr>
                <w:rFonts w:asciiTheme="majorBidi" w:hAnsiTheme="majorBidi" w:cstheme="majorBidi"/>
                <w:sz w:val="26"/>
                <w:szCs w:val="26"/>
              </w:rPr>
              <w:t>-Il  s’est chargé de faire une chronique sur ce fléau de la  peste</w:t>
            </w:r>
          </w:p>
        </w:tc>
        <w:tc>
          <w:tcPr>
            <w:tcW w:w="2811" w:type="dxa"/>
            <w:tcBorders>
              <w:top w:val="single" w:sz="4" w:space="0" w:color="auto"/>
            </w:tcBorders>
          </w:tcPr>
          <w:p w:rsidR="008F7FD6" w:rsidRPr="002B40A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 xml:space="preserve">- Il s’engage avec le Docteur Rieux pour lutter contre l’épidémie. C’est lui qui a fait cette initiative d’organiser des formations sanitaires volontaires. </w:t>
            </w:r>
          </w:p>
          <w:p w:rsidR="008F7FD6" w:rsidRPr="002B40A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 xml:space="preserve">- </w:t>
            </w:r>
            <w:r w:rsidRPr="00F714D0">
              <w:rPr>
                <w:rFonts w:asciiTheme="majorBidi" w:hAnsiTheme="majorBidi" w:cstheme="majorBidi"/>
                <w:i/>
                <w:iCs/>
              </w:rPr>
              <w:t>«Nous sommes tous coupable »</w:t>
            </w:r>
            <w:r w:rsidRPr="002B40A6">
              <w:rPr>
                <w:rFonts w:asciiTheme="majorBidi" w:hAnsiTheme="majorBidi" w:cstheme="majorBidi"/>
                <w:sz w:val="26"/>
                <w:szCs w:val="26"/>
              </w:rPr>
              <w:t xml:space="preserve"> dit-il.</w:t>
            </w:r>
          </w:p>
          <w:p w:rsidR="008F7FD6" w:rsidRPr="002B40A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-Il meurt à la fin du récit après avoir longtemps lutté contre la maladie</w:t>
            </w:r>
          </w:p>
          <w:p w:rsidR="008F7FD6" w:rsidRPr="002B40A6" w:rsidRDefault="008F7FD6" w:rsidP="00084200">
            <w:pPr>
              <w:spacing w:line="360" w:lineRule="auto"/>
              <w:jc w:val="both"/>
              <w:rPr>
                <w:rFonts w:asciiTheme="majorBidi" w:hAnsiTheme="majorBidi" w:cstheme="majorBidi"/>
                <w:sz w:val="26"/>
                <w:szCs w:val="26"/>
              </w:rPr>
            </w:pPr>
          </w:p>
          <w:p w:rsidR="008F7FD6" w:rsidRDefault="008F7FD6" w:rsidP="00084200">
            <w:pPr>
              <w:spacing w:line="360" w:lineRule="auto"/>
              <w:jc w:val="both"/>
              <w:rPr>
                <w:rFonts w:asciiTheme="majorBidi" w:hAnsiTheme="majorBidi" w:cstheme="majorBidi"/>
                <w:sz w:val="26"/>
                <w:szCs w:val="26"/>
              </w:rPr>
            </w:pPr>
          </w:p>
          <w:p w:rsidR="008F7FD6" w:rsidRDefault="008F7FD6" w:rsidP="00084200">
            <w:pPr>
              <w:spacing w:line="360" w:lineRule="auto"/>
              <w:jc w:val="both"/>
              <w:rPr>
                <w:rFonts w:asciiTheme="majorBidi" w:hAnsiTheme="majorBidi" w:cstheme="majorBidi"/>
                <w:color w:val="4F81BD" w:themeColor="accent1"/>
                <w:sz w:val="26"/>
                <w:szCs w:val="26"/>
              </w:rPr>
            </w:pPr>
          </w:p>
        </w:tc>
      </w:tr>
    </w:tbl>
    <w:p w:rsidR="008F7FD6" w:rsidRDefault="008F7FD6" w:rsidP="00084200">
      <w:pPr>
        <w:spacing w:line="360" w:lineRule="auto"/>
        <w:ind w:left="-142"/>
        <w:jc w:val="both"/>
        <w:rPr>
          <w:rFonts w:asciiTheme="majorBidi" w:hAnsiTheme="majorBidi" w:cstheme="majorBidi"/>
          <w:sz w:val="26"/>
          <w:szCs w:val="26"/>
        </w:rPr>
      </w:pPr>
    </w:p>
    <w:p w:rsidR="008F7FD6" w:rsidRDefault="008F7FD6" w:rsidP="00084200">
      <w:pPr>
        <w:jc w:val="both"/>
        <w:rPr>
          <w:rFonts w:asciiTheme="majorBidi" w:hAnsiTheme="majorBidi" w:cstheme="majorBidi"/>
          <w:b/>
          <w:bCs/>
          <w:sz w:val="28"/>
          <w:szCs w:val="28"/>
        </w:rPr>
      </w:pPr>
    </w:p>
    <w:tbl>
      <w:tblPr>
        <w:tblStyle w:val="Grilledutableau"/>
        <w:tblW w:w="0" w:type="auto"/>
        <w:tblLook w:val="04A0" w:firstRow="1" w:lastRow="0" w:firstColumn="1" w:lastColumn="0" w:noHBand="0" w:noVBand="1"/>
      </w:tblPr>
      <w:tblGrid>
        <w:gridCol w:w="2829"/>
        <w:gridCol w:w="2829"/>
        <w:gridCol w:w="2830"/>
      </w:tblGrid>
      <w:tr w:rsidR="008F7FD6" w:rsidTr="008F7FD6">
        <w:trPr>
          <w:trHeight w:val="1233"/>
        </w:trPr>
        <w:tc>
          <w:tcPr>
            <w:tcW w:w="2829" w:type="dxa"/>
          </w:tcPr>
          <w:p w:rsidR="008F7FD6" w:rsidRPr="00DE40FA" w:rsidRDefault="008F7FD6" w:rsidP="00084200">
            <w:pPr>
              <w:jc w:val="both"/>
              <w:rPr>
                <w:rFonts w:asciiTheme="majorBidi" w:hAnsiTheme="majorBidi" w:cstheme="majorBidi"/>
                <w:sz w:val="26"/>
                <w:szCs w:val="26"/>
              </w:rPr>
            </w:pPr>
            <w:r w:rsidRPr="00DE40FA">
              <w:rPr>
                <w:rFonts w:asciiTheme="majorBidi" w:hAnsiTheme="majorBidi" w:cstheme="majorBidi"/>
                <w:sz w:val="26"/>
                <w:szCs w:val="26"/>
              </w:rPr>
              <w:t>Cottard</w:t>
            </w:r>
          </w:p>
        </w:tc>
        <w:tc>
          <w:tcPr>
            <w:tcW w:w="2829" w:type="dxa"/>
          </w:tcPr>
          <w:p w:rsidR="008F7FD6" w:rsidRPr="002B40A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Il a pour des raisons inconnues, tenté de se suicider afin de fuir la réalité.</w:t>
            </w:r>
          </w:p>
          <w:p w:rsidR="008F7FD6" w:rsidRDefault="008F7FD6" w:rsidP="00084200">
            <w:pPr>
              <w:jc w:val="both"/>
              <w:rPr>
                <w:rFonts w:asciiTheme="majorBidi" w:hAnsiTheme="majorBidi" w:cstheme="majorBidi"/>
                <w:b/>
                <w:bCs/>
                <w:sz w:val="28"/>
                <w:szCs w:val="28"/>
              </w:rPr>
            </w:pPr>
          </w:p>
        </w:tc>
        <w:tc>
          <w:tcPr>
            <w:tcW w:w="2830" w:type="dxa"/>
          </w:tcPr>
          <w:p w:rsidR="008F7FD6" w:rsidRPr="002B40A6" w:rsidRDefault="008F7FD6" w:rsidP="00084200">
            <w:pPr>
              <w:spacing w:line="360" w:lineRule="auto"/>
              <w:jc w:val="both"/>
              <w:rPr>
                <w:rFonts w:asciiTheme="majorBidi" w:hAnsiTheme="majorBidi" w:cstheme="majorBidi"/>
                <w:sz w:val="26"/>
                <w:szCs w:val="26"/>
              </w:rPr>
            </w:pPr>
            <w:r w:rsidRPr="002B40A6">
              <w:rPr>
                <w:rFonts w:ascii="Times New Roman" w:hAnsi="Times New Roman" w:cs="Times New Roman"/>
                <w:sz w:val="28"/>
                <w:szCs w:val="28"/>
              </w:rPr>
              <w:t>- Il</w:t>
            </w:r>
            <w:r w:rsidRPr="002B40A6">
              <w:t xml:space="preserve"> </w:t>
            </w:r>
            <w:r w:rsidRPr="002B40A6">
              <w:rPr>
                <w:rFonts w:asciiTheme="majorBidi" w:hAnsiTheme="majorBidi" w:cstheme="majorBidi"/>
                <w:sz w:val="26"/>
                <w:szCs w:val="26"/>
              </w:rPr>
              <w:t>semble éprouver du plaisir dans le malheur des habitants d’Oran. Il en profite pour se livrer à des activités de trafic lucratives.</w:t>
            </w:r>
          </w:p>
          <w:p w:rsidR="008F7FD6" w:rsidRPr="002B40A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 Devenu fou, il se met à tirer sur les passants depuis son appartement, il est arrêté puis incarcéré.</w:t>
            </w:r>
          </w:p>
          <w:p w:rsidR="008F7FD6" w:rsidRDefault="008F7FD6" w:rsidP="00084200">
            <w:pPr>
              <w:spacing w:line="360" w:lineRule="auto"/>
              <w:jc w:val="both"/>
              <w:rPr>
                <w:rFonts w:asciiTheme="majorBidi" w:hAnsiTheme="majorBidi" w:cstheme="majorBidi"/>
                <w:sz w:val="26"/>
                <w:szCs w:val="26"/>
              </w:rPr>
            </w:pPr>
            <w:r w:rsidRPr="002B40A6">
              <w:rPr>
                <w:rFonts w:asciiTheme="majorBidi" w:hAnsiTheme="majorBidi" w:cstheme="majorBidi"/>
                <w:sz w:val="26"/>
                <w:szCs w:val="26"/>
              </w:rPr>
              <w:t xml:space="preserve">-Il  se dit </w:t>
            </w:r>
            <w:r w:rsidRPr="00F714D0">
              <w:rPr>
                <w:rFonts w:asciiTheme="majorBidi" w:hAnsiTheme="majorBidi" w:cstheme="majorBidi"/>
                <w:i/>
                <w:iCs/>
              </w:rPr>
              <w:t>« innocent »</w:t>
            </w:r>
            <w:r w:rsidRPr="002B40A6">
              <w:rPr>
                <w:rFonts w:asciiTheme="majorBidi" w:hAnsiTheme="majorBidi" w:cstheme="majorBidi"/>
                <w:sz w:val="26"/>
                <w:szCs w:val="26"/>
              </w:rPr>
              <w:t xml:space="preserve"> et accuse le monde entier, souhaite un tremblement de terre qui  châtierait toute l’humanité fautive.</w:t>
            </w:r>
          </w:p>
          <w:p w:rsidR="008F7FD6" w:rsidRDefault="008F7FD6" w:rsidP="00084200">
            <w:pPr>
              <w:jc w:val="both"/>
              <w:rPr>
                <w:rFonts w:asciiTheme="majorBidi" w:hAnsiTheme="majorBidi" w:cstheme="majorBidi"/>
                <w:b/>
                <w:bCs/>
                <w:sz w:val="28"/>
                <w:szCs w:val="28"/>
              </w:rPr>
            </w:pPr>
          </w:p>
        </w:tc>
      </w:tr>
      <w:tr w:rsidR="008F7FD6" w:rsidTr="008F7FD6">
        <w:trPr>
          <w:trHeight w:val="1344"/>
        </w:trPr>
        <w:tc>
          <w:tcPr>
            <w:tcW w:w="2829" w:type="dxa"/>
          </w:tcPr>
          <w:p w:rsidR="008F7FD6" w:rsidRDefault="008F7FD6" w:rsidP="00084200">
            <w:pPr>
              <w:jc w:val="both"/>
              <w:rPr>
                <w:rFonts w:asciiTheme="majorBidi" w:hAnsiTheme="majorBidi" w:cstheme="majorBidi"/>
                <w:b/>
                <w:bCs/>
                <w:sz w:val="28"/>
                <w:szCs w:val="28"/>
              </w:rPr>
            </w:pPr>
            <w:r w:rsidRPr="008C19B3">
              <w:rPr>
                <w:rFonts w:asciiTheme="majorBidi" w:hAnsiTheme="majorBidi" w:cstheme="majorBidi"/>
                <w:sz w:val="26"/>
                <w:szCs w:val="26"/>
              </w:rPr>
              <w:t>Rambert</w:t>
            </w:r>
          </w:p>
        </w:tc>
        <w:tc>
          <w:tcPr>
            <w:tcW w:w="2829" w:type="dxa"/>
          </w:tcPr>
          <w:p w:rsidR="008F7FD6" w:rsidRDefault="008F7FD6" w:rsidP="00084200">
            <w:pPr>
              <w:jc w:val="both"/>
              <w:rPr>
                <w:rFonts w:asciiTheme="majorBidi" w:hAnsiTheme="majorBidi" w:cstheme="majorBidi"/>
                <w:b/>
                <w:bCs/>
                <w:sz w:val="28"/>
                <w:szCs w:val="28"/>
              </w:rPr>
            </w:pPr>
            <w:r>
              <w:rPr>
                <w:rFonts w:asciiTheme="majorBidi" w:hAnsiTheme="majorBidi" w:cstheme="majorBidi"/>
                <w:sz w:val="26"/>
                <w:szCs w:val="26"/>
              </w:rPr>
              <w:t>Un journaliste</w:t>
            </w:r>
          </w:p>
        </w:tc>
        <w:tc>
          <w:tcPr>
            <w:tcW w:w="2830" w:type="dxa"/>
          </w:tcPr>
          <w:p w:rsidR="008F7FD6" w:rsidRPr="00A1275D" w:rsidRDefault="008F7FD6" w:rsidP="00084200">
            <w:pPr>
              <w:jc w:val="both"/>
              <w:rPr>
                <w:rFonts w:asciiTheme="majorBidi" w:hAnsiTheme="majorBidi" w:cstheme="majorBidi"/>
                <w:sz w:val="26"/>
                <w:szCs w:val="26"/>
              </w:rPr>
            </w:pPr>
            <w:r w:rsidRPr="00A1275D">
              <w:rPr>
                <w:rFonts w:asciiTheme="majorBidi" w:hAnsiTheme="majorBidi" w:cstheme="majorBidi"/>
                <w:sz w:val="26"/>
                <w:szCs w:val="26"/>
              </w:rPr>
              <w:t>- Il ne peut pas quitter la ville pour trouver la femme qu’il aime à Paris.</w:t>
            </w:r>
          </w:p>
          <w:p w:rsidR="008F7FD6" w:rsidRPr="00A1275D" w:rsidRDefault="008F7FD6" w:rsidP="00084200">
            <w:pPr>
              <w:jc w:val="both"/>
              <w:rPr>
                <w:rFonts w:asciiTheme="majorBidi" w:hAnsiTheme="majorBidi" w:cstheme="majorBidi"/>
                <w:sz w:val="26"/>
                <w:szCs w:val="26"/>
              </w:rPr>
            </w:pPr>
            <w:r w:rsidRPr="00A1275D">
              <w:rPr>
                <w:rFonts w:asciiTheme="majorBidi" w:hAnsiTheme="majorBidi" w:cstheme="majorBidi"/>
                <w:sz w:val="26"/>
                <w:szCs w:val="26"/>
              </w:rPr>
              <w:t>-Il subit douloureusement cette séparation et a essayé par tous les moyens de la rejoindre et de quitter la ville d’Oran mise en quarantaine.</w:t>
            </w:r>
          </w:p>
          <w:p w:rsidR="008F7FD6" w:rsidRPr="00A1275D" w:rsidRDefault="008F7FD6" w:rsidP="00084200">
            <w:pPr>
              <w:jc w:val="both"/>
              <w:rPr>
                <w:rFonts w:asciiTheme="majorBidi" w:hAnsiTheme="majorBidi" w:cstheme="majorBidi"/>
                <w:sz w:val="26"/>
                <w:szCs w:val="26"/>
              </w:rPr>
            </w:pPr>
            <w:r w:rsidRPr="00A1275D">
              <w:rPr>
                <w:rFonts w:asciiTheme="majorBidi" w:hAnsiTheme="majorBidi" w:cstheme="majorBidi"/>
                <w:sz w:val="26"/>
                <w:szCs w:val="26"/>
              </w:rPr>
              <w:t>- Il finira par comprendre qu’il peut y avoir de la honte à être heureux tout seul. Il engage ainsi une lutte incessante contre ses propres faiblesses</w:t>
            </w:r>
            <w:r>
              <w:rPr>
                <w:rFonts w:asciiTheme="majorBidi" w:hAnsiTheme="majorBidi" w:cstheme="majorBidi"/>
                <w:sz w:val="26"/>
                <w:szCs w:val="26"/>
              </w:rPr>
              <w:t>.</w:t>
            </w:r>
          </w:p>
          <w:p w:rsidR="008F7FD6" w:rsidRDefault="008F7FD6" w:rsidP="00084200">
            <w:pPr>
              <w:jc w:val="both"/>
              <w:rPr>
                <w:rFonts w:asciiTheme="majorBidi" w:hAnsiTheme="majorBidi" w:cstheme="majorBidi"/>
                <w:b/>
                <w:bCs/>
                <w:sz w:val="28"/>
                <w:szCs w:val="28"/>
              </w:rPr>
            </w:pPr>
          </w:p>
        </w:tc>
      </w:tr>
    </w:tbl>
    <w:p w:rsidR="008F7FD6" w:rsidRDefault="008F7FD6" w:rsidP="00084200">
      <w:pPr>
        <w:jc w:val="both"/>
        <w:rPr>
          <w:rFonts w:asciiTheme="majorBidi" w:hAnsiTheme="majorBidi" w:cstheme="majorBidi"/>
          <w:b/>
          <w:bCs/>
          <w:sz w:val="28"/>
          <w:szCs w:val="28"/>
        </w:rPr>
      </w:pPr>
    </w:p>
    <w:tbl>
      <w:tblPr>
        <w:tblStyle w:val="Grilledutableau"/>
        <w:tblW w:w="8800" w:type="dxa"/>
        <w:tblLook w:val="04A0" w:firstRow="1" w:lastRow="0" w:firstColumn="1" w:lastColumn="0" w:noHBand="0" w:noVBand="1"/>
      </w:tblPr>
      <w:tblGrid>
        <w:gridCol w:w="2933"/>
        <w:gridCol w:w="2933"/>
        <w:gridCol w:w="2934"/>
      </w:tblGrid>
      <w:tr w:rsidR="008F7FD6" w:rsidTr="008F7FD6">
        <w:trPr>
          <w:trHeight w:val="11085"/>
        </w:trPr>
        <w:tc>
          <w:tcPr>
            <w:tcW w:w="2933" w:type="dxa"/>
          </w:tcPr>
          <w:p w:rsidR="008F7FD6" w:rsidRDefault="008F7FD6" w:rsidP="00084200">
            <w:pPr>
              <w:jc w:val="both"/>
              <w:rPr>
                <w:rFonts w:asciiTheme="majorBidi" w:hAnsiTheme="majorBidi" w:cstheme="majorBidi"/>
                <w:sz w:val="28"/>
                <w:szCs w:val="28"/>
              </w:rPr>
            </w:pPr>
            <w:r>
              <w:rPr>
                <w:rFonts w:asciiTheme="majorBidi" w:hAnsiTheme="majorBidi" w:cstheme="majorBidi"/>
                <w:sz w:val="28"/>
                <w:szCs w:val="28"/>
              </w:rPr>
              <w:t>Paneloux</w:t>
            </w:r>
          </w:p>
        </w:tc>
        <w:tc>
          <w:tcPr>
            <w:tcW w:w="2933" w:type="dxa"/>
          </w:tcPr>
          <w:p w:rsidR="008F7FD6" w:rsidRDefault="008F7FD6" w:rsidP="00084200">
            <w:pPr>
              <w:jc w:val="both"/>
              <w:rPr>
                <w:rFonts w:asciiTheme="majorBidi" w:hAnsiTheme="majorBidi" w:cstheme="majorBidi"/>
                <w:sz w:val="28"/>
                <w:szCs w:val="28"/>
              </w:rPr>
            </w:pPr>
            <w:r w:rsidRPr="00A1275D">
              <w:rPr>
                <w:rFonts w:asciiTheme="majorBidi" w:hAnsiTheme="majorBidi" w:cstheme="majorBidi"/>
                <w:sz w:val="26"/>
                <w:szCs w:val="26"/>
              </w:rPr>
              <w:t>Un prêtre</w:t>
            </w:r>
          </w:p>
        </w:tc>
        <w:tc>
          <w:tcPr>
            <w:tcW w:w="2934" w:type="dxa"/>
          </w:tcPr>
          <w:p w:rsidR="008F7FD6" w:rsidRPr="00A1275D" w:rsidRDefault="008F7FD6" w:rsidP="00084200">
            <w:pPr>
              <w:spacing w:line="276" w:lineRule="auto"/>
              <w:jc w:val="both"/>
              <w:rPr>
                <w:rFonts w:asciiTheme="majorBidi" w:hAnsiTheme="majorBidi" w:cstheme="majorBidi"/>
                <w:sz w:val="26"/>
                <w:szCs w:val="26"/>
              </w:rPr>
            </w:pPr>
            <w:r w:rsidRPr="00A1275D">
              <w:rPr>
                <w:rFonts w:asciiTheme="majorBidi" w:hAnsiTheme="majorBidi" w:cstheme="majorBidi"/>
                <w:sz w:val="26"/>
                <w:szCs w:val="26"/>
              </w:rPr>
              <w:t xml:space="preserve">- La peste est pour lui un châtiment divin. </w:t>
            </w:r>
          </w:p>
          <w:p w:rsidR="008F7FD6" w:rsidRPr="00F714D0" w:rsidRDefault="008F7FD6" w:rsidP="00084200">
            <w:pPr>
              <w:spacing w:line="276" w:lineRule="auto"/>
              <w:jc w:val="both"/>
              <w:rPr>
                <w:rFonts w:asciiTheme="majorBidi" w:hAnsiTheme="majorBidi" w:cstheme="majorBidi"/>
                <w:i/>
                <w:iCs/>
              </w:rPr>
            </w:pPr>
            <w:r w:rsidRPr="00A1275D">
              <w:rPr>
                <w:rFonts w:asciiTheme="majorBidi" w:hAnsiTheme="majorBidi" w:cstheme="majorBidi"/>
                <w:sz w:val="26"/>
                <w:szCs w:val="26"/>
              </w:rPr>
              <w:t xml:space="preserve">-Il appelle alors les fidèles à se résigner.  s‘adressant dans un sermon aux habitants d’Oran, il leur dit : </w:t>
            </w:r>
            <w:r w:rsidRPr="00F714D0">
              <w:rPr>
                <w:rFonts w:asciiTheme="majorBidi" w:hAnsiTheme="majorBidi" w:cstheme="majorBidi"/>
                <w:i/>
                <w:iCs/>
              </w:rPr>
              <w:t>«  Mes frères, vous êtes dans le malheur, mes frères, vous l’avez mérité ».</w:t>
            </w:r>
          </w:p>
          <w:p w:rsidR="008F7FD6" w:rsidRPr="00A1275D" w:rsidRDefault="008F7FD6" w:rsidP="00084200">
            <w:pPr>
              <w:spacing w:line="276" w:lineRule="auto"/>
              <w:jc w:val="both"/>
              <w:rPr>
                <w:rFonts w:asciiTheme="majorBidi" w:hAnsiTheme="majorBidi" w:cstheme="majorBidi"/>
                <w:sz w:val="26"/>
                <w:szCs w:val="26"/>
              </w:rPr>
            </w:pPr>
            <w:r w:rsidRPr="00A1275D">
              <w:rPr>
                <w:rFonts w:asciiTheme="majorBidi" w:hAnsiTheme="majorBidi" w:cstheme="majorBidi"/>
                <w:sz w:val="26"/>
                <w:szCs w:val="26"/>
              </w:rPr>
              <w:t>-Il aide le Docteur Rieux à combattre le fléau de la peste et finit par s’engager dans les formations sanitaires. Prière et action sont donc complémentaires et sont l’expression d’une volonté inéluctable : celle de la réussite grâce à l’engagement mais aussi, avec l’aide de Dieu. Il s’engage donc au service d’autrui.</w:t>
            </w:r>
          </w:p>
          <w:p w:rsidR="008F7FD6" w:rsidRPr="00A1275D" w:rsidRDefault="008F7FD6" w:rsidP="00084200">
            <w:pPr>
              <w:spacing w:line="276" w:lineRule="auto"/>
              <w:jc w:val="both"/>
              <w:rPr>
                <w:rFonts w:asciiTheme="majorBidi" w:hAnsiTheme="majorBidi" w:cstheme="majorBidi"/>
                <w:sz w:val="26"/>
                <w:szCs w:val="26"/>
              </w:rPr>
            </w:pPr>
            <w:r w:rsidRPr="00A1275D">
              <w:rPr>
                <w:rFonts w:asciiTheme="majorBidi" w:hAnsiTheme="majorBidi" w:cstheme="majorBidi"/>
                <w:sz w:val="26"/>
                <w:szCs w:val="26"/>
              </w:rPr>
              <w:t>-Le prêtre tombe malade de peste et refusé de prendre  les médicaments, sous prétexte que  Dieu seul pourrait le guérir</w:t>
            </w:r>
          </w:p>
          <w:p w:rsidR="008F7FD6" w:rsidRPr="00A1275D" w:rsidRDefault="008F7FD6" w:rsidP="00084200">
            <w:pPr>
              <w:spacing w:line="360" w:lineRule="auto"/>
              <w:jc w:val="both"/>
              <w:rPr>
                <w:rFonts w:asciiTheme="majorBidi" w:hAnsiTheme="majorBidi" w:cstheme="majorBidi"/>
                <w:sz w:val="26"/>
                <w:szCs w:val="26"/>
              </w:rPr>
            </w:pPr>
          </w:p>
          <w:p w:rsidR="008F7FD6" w:rsidRDefault="008F7FD6" w:rsidP="00084200">
            <w:pPr>
              <w:jc w:val="both"/>
              <w:rPr>
                <w:rFonts w:asciiTheme="majorBidi" w:hAnsiTheme="majorBidi" w:cstheme="majorBidi"/>
                <w:sz w:val="28"/>
                <w:szCs w:val="28"/>
              </w:rPr>
            </w:pPr>
          </w:p>
        </w:tc>
      </w:tr>
    </w:tbl>
    <w:p w:rsidR="008F7FD6" w:rsidRDefault="008F7FD6" w:rsidP="00084200">
      <w:pPr>
        <w:jc w:val="both"/>
        <w:rPr>
          <w:rFonts w:asciiTheme="majorBidi" w:hAnsiTheme="majorBidi" w:cstheme="majorBidi"/>
          <w:sz w:val="28"/>
          <w:szCs w:val="28"/>
        </w:rPr>
      </w:pPr>
    </w:p>
    <w:p w:rsidR="008B16AC" w:rsidRDefault="008F7FD6" w:rsidP="00685E3B">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Dans le deuxième point de présentation du roman on a étudié les personnages tragiques, dans le dernier point suivant on va analyser le cadre spatio-temporel où et quand se passe les évènements</w:t>
      </w:r>
    </w:p>
    <w:p w:rsidR="007A27F3" w:rsidRDefault="007A27F3" w:rsidP="008B16AC">
      <w:pPr>
        <w:spacing w:after="0" w:line="360" w:lineRule="auto"/>
        <w:ind w:left="-142"/>
        <w:jc w:val="both"/>
        <w:rPr>
          <w:rFonts w:asciiTheme="majorBidi" w:hAnsiTheme="majorBidi" w:cstheme="majorBidi"/>
          <w:b/>
          <w:bCs/>
          <w:sz w:val="28"/>
          <w:szCs w:val="28"/>
        </w:rPr>
      </w:pPr>
    </w:p>
    <w:p w:rsidR="008F7FD6" w:rsidRDefault="008F7FD6" w:rsidP="008B16AC">
      <w:pPr>
        <w:spacing w:after="0" w:line="360" w:lineRule="auto"/>
        <w:ind w:left="-142"/>
        <w:jc w:val="both"/>
        <w:rPr>
          <w:rFonts w:asciiTheme="majorBidi" w:hAnsiTheme="majorBidi" w:cstheme="majorBidi"/>
          <w:b/>
          <w:bCs/>
          <w:sz w:val="28"/>
          <w:szCs w:val="28"/>
        </w:rPr>
      </w:pPr>
      <w:r>
        <w:rPr>
          <w:rFonts w:asciiTheme="majorBidi" w:hAnsiTheme="majorBidi" w:cstheme="majorBidi"/>
          <w:b/>
          <w:bCs/>
          <w:sz w:val="28"/>
          <w:szCs w:val="28"/>
        </w:rPr>
        <w:t>3-Analyse du</w:t>
      </w:r>
      <w:r w:rsidRPr="002353BF">
        <w:rPr>
          <w:rFonts w:asciiTheme="majorBidi" w:hAnsiTheme="majorBidi" w:cstheme="majorBidi"/>
          <w:b/>
          <w:bCs/>
          <w:sz w:val="28"/>
          <w:szCs w:val="28"/>
        </w:rPr>
        <w:t xml:space="preserve"> </w:t>
      </w:r>
      <w:r w:rsidRPr="00F676DE">
        <w:rPr>
          <w:rFonts w:asciiTheme="majorBidi" w:hAnsiTheme="majorBidi" w:cstheme="majorBidi"/>
          <w:b/>
          <w:bCs/>
          <w:sz w:val="28"/>
          <w:szCs w:val="28"/>
        </w:rPr>
        <w:t xml:space="preserve">cadre </w:t>
      </w:r>
      <w:r w:rsidRPr="002353BF">
        <w:rPr>
          <w:rFonts w:asciiTheme="majorBidi" w:hAnsiTheme="majorBidi" w:cstheme="majorBidi"/>
          <w:b/>
          <w:bCs/>
          <w:sz w:val="28"/>
          <w:szCs w:val="28"/>
        </w:rPr>
        <w:t>spatio</w:t>
      </w:r>
      <w:r>
        <w:rPr>
          <w:rFonts w:asciiTheme="majorBidi" w:hAnsiTheme="majorBidi" w:cstheme="majorBidi"/>
          <w:b/>
          <w:bCs/>
          <w:sz w:val="28"/>
          <w:szCs w:val="28"/>
        </w:rPr>
        <w:t>-temporel :</w:t>
      </w:r>
    </w:p>
    <w:p w:rsidR="008F7FD6" w:rsidRPr="008F0174" w:rsidRDefault="007A27F3" w:rsidP="008B16AC">
      <w:pPr>
        <w:spacing w:after="0" w:line="360" w:lineRule="auto"/>
        <w:ind w:left="-142"/>
        <w:jc w:val="both"/>
        <w:rPr>
          <w:rFonts w:asciiTheme="majorBidi" w:hAnsiTheme="majorBidi" w:cstheme="majorBidi"/>
          <w:b/>
          <w:bCs/>
          <w:sz w:val="28"/>
          <w:szCs w:val="28"/>
        </w:rPr>
      </w:pPr>
      <w:r>
        <w:rPr>
          <w:rFonts w:asciiTheme="majorBidi" w:hAnsiTheme="majorBidi" w:cstheme="majorBidi"/>
          <w:b/>
          <w:bCs/>
          <w:sz w:val="28"/>
          <w:szCs w:val="28"/>
        </w:rPr>
        <w:t xml:space="preserve"> </w:t>
      </w:r>
      <w:r w:rsidR="008F7FD6">
        <w:rPr>
          <w:rFonts w:asciiTheme="majorBidi" w:hAnsiTheme="majorBidi" w:cstheme="majorBidi"/>
          <w:b/>
          <w:bCs/>
          <w:sz w:val="28"/>
          <w:szCs w:val="28"/>
        </w:rPr>
        <w:t>3-1-</w:t>
      </w:r>
      <w:r w:rsidR="008F7FD6" w:rsidRPr="008F0174">
        <w:rPr>
          <w:rFonts w:asciiTheme="majorBidi" w:hAnsiTheme="majorBidi" w:cstheme="majorBidi"/>
          <w:b/>
          <w:bCs/>
          <w:sz w:val="28"/>
          <w:szCs w:val="28"/>
        </w:rPr>
        <w:t>L’</w:t>
      </w:r>
      <w:r w:rsidR="008F7FD6">
        <w:rPr>
          <w:rFonts w:asciiTheme="majorBidi" w:hAnsiTheme="majorBidi" w:cstheme="majorBidi"/>
          <w:b/>
          <w:bCs/>
          <w:sz w:val="28"/>
          <w:szCs w:val="28"/>
        </w:rPr>
        <w:t>e</w:t>
      </w:r>
      <w:r w:rsidR="008F7FD6" w:rsidRPr="008F0174">
        <w:rPr>
          <w:rFonts w:asciiTheme="majorBidi" w:hAnsiTheme="majorBidi" w:cstheme="majorBidi"/>
          <w:b/>
          <w:bCs/>
          <w:sz w:val="28"/>
          <w:szCs w:val="28"/>
        </w:rPr>
        <w:t xml:space="preserve">space : </w:t>
      </w:r>
    </w:p>
    <w:p w:rsidR="008F7FD6" w:rsidRPr="008F0174" w:rsidRDefault="008F7FD6" w:rsidP="008B16AC">
      <w:pPr>
        <w:spacing w:after="0"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w:t>
      </w:r>
      <w:r w:rsidRPr="008F0174">
        <w:rPr>
          <w:rFonts w:asciiTheme="majorBidi" w:hAnsiTheme="majorBidi" w:cstheme="majorBidi"/>
          <w:sz w:val="26"/>
          <w:szCs w:val="26"/>
        </w:rPr>
        <w:t>Dans une telle ville où tout est neutre, laid et gris, il semble naturel que l’hiver blanc et pur soit la saison la plus belle de l’année. Pourtant Oran est une ville libre, moderne, tranquille et sûre. Mais tout change lorsqu’une maladie contagieuse se découvre dans l’espace ouverte de la ville et la transforme en un espace fermé.</w:t>
      </w:r>
    </w:p>
    <w:p w:rsidR="008F7FD6" w:rsidRPr="008F0174" w:rsidRDefault="008F7FD6" w:rsidP="008B16AC">
      <w:pPr>
        <w:spacing w:after="0"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w:t>
      </w:r>
      <w:r w:rsidRPr="008F0174">
        <w:rPr>
          <w:rFonts w:asciiTheme="majorBidi" w:hAnsiTheme="majorBidi" w:cstheme="majorBidi"/>
          <w:sz w:val="26"/>
          <w:szCs w:val="26"/>
        </w:rPr>
        <w:t>En fait, les symptômes de la peste apparaissent par la découverte du cadavre d’un rat sur le palier du docteur Rieux, le personnage principal et le narrateur du roman. L’angoisse s’accroit quand une agence de presse annonce le nombre plus élevé des rats ramassés dans toute la ville et de jour en jour, le nombre des morts augmentent rapidement et Rieux croit que c’est la marque d’une épidémie incontrôlable ; la peste. L’histoire arrive à son apogée quand on ferme la ville afin d’empêcher la propagation de la maladie. La ville s’enfonce au fur et à mesure dans l’isolement et la solitude et elle est en bref coupée du monde. L’espace n’est plus ouvert et les habitants se voient s’approcher pas à pas de la mort.</w:t>
      </w:r>
    </w:p>
    <w:p w:rsidR="008F7FD6" w:rsidRPr="008F0174" w:rsidRDefault="008F7FD6" w:rsidP="008B16AC">
      <w:pPr>
        <w:spacing w:after="0"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w:t>
      </w:r>
      <w:r w:rsidRPr="008F0174">
        <w:rPr>
          <w:rFonts w:asciiTheme="majorBidi" w:hAnsiTheme="majorBidi" w:cstheme="majorBidi"/>
          <w:sz w:val="26"/>
          <w:szCs w:val="26"/>
        </w:rPr>
        <w:t>Les places dans le roman sont :</w:t>
      </w:r>
    </w:p>
    <w:p w:rsidR="008F7FD6" w:rsidRPr="008F0174" w:rsidRDefault="008F7FD6" w:rsidP="008B16AC">
      <w:pPr>
        <w:spacing w:after="0" w:line="360" w:lineRule="auto"/>
        <w:ind w:left="-142"/>
        <w:jc w:val="both"/>
        <w:rPr>
          <w:rFonts w:asciiTheme="majorBidi" w:hAnsiTheme="majorBidi" w:cstheme="majorBidi"/>
          <w:sz w:val="26"/>
          <w:szCs w:val="26"/>
        </w:rPr>
      </w:pPr>
      <w:r w:rsidRPr="008F0174">
        <w:rPr>
          <w:rFonts w:asciiTheme="majorBidi" w:hAnsiTheme="majorBidi" w:cstheme="majorBidi"/>
          <w:sz w:val="26"/>
          <w:szCs w:val="26"/>
        </w:rPr>
        <w:t>La ville d’Oran :</w:t>
      </w:r>
    </w:p>
    <w:p w:rsidR="008F7FD6" w:rsidRPr="008B16AC" w:rsidRDefault="008F7FD6" w:rsidP="008B16AC">
      <w:pPr>
        <w:spacing w:after="0" w:line="360" w:lineRule="auto"/>
        <w:ind w:left="-142"/>
        <w:jc w:val="both"/>
        <w:rPr>
          <w:rStyle w:val="lev"/>
          <w:rFonts w:asciiTheme="majorBidi" w:hAnsiTheme="majorBidi" w:cstheme="majorBidi"/>
          <w:b w:val="0"/>
          <w:bCs w:val="0"/>
          <w:i/>
          <w:iCs/>
        </w:rPr>
      </w:pPr>
      <w:r w:rsidRPr="008F0174">
        <w:rPr>
          <w:rFonts w:asciiTheme="majorBidi" w:hAnsiTheme="majorBidi" w:cstheme="majorBidi"/>
          <w:sz w:val="26"/>
          <w:szCs w:val="26"/>
        </w:rPr>
        <w:t xml:space="preserve">• L'action se situe à Oran : le récit est ponctué de descriptions de la cité, présentée comme </w:t>
      </w:r>
      <w:r w:rsidRPr="008B16AC">
        <w:rPr>
          <w:rStyle w:val="lev"/>
          <w:rFonts w:asciiTheme="majorBidi" w:hAnsiTheme="majorBidi" w:cstheme="majorBidi"/>
          <w:b w:val="0"/>
          <w:bCs w:val="0"/>
          <w:i/>
          <w:iCs/>
        </w:rPr>
        <w:t>« une ville ordinaire</w:t>
      </w:r>
      <w:r w:rsidRPr="003004C7">
        <w:rPr>
          <w:rStyle w:val="lev"/>
          <w:rFonts w:asciiTheme="majorBidi" w:hAnsiTheme="majorBidi" w:cstheme="majorBidi"/>
          <w:i/>
          <w:iCs/>
        </w:rPr>
        <w:t xml:space="preserve"> ».</w:t>
      </w:r>
      <w:r w:rsidRPr="008F0174">
        <w:rPr>
          <w:rFonts w:asciiTheme="majorBidi" w:hAnsiTheme="majorBidi" w:cstheme="majorBidi"/>
          <w:sz w:val="26"/>
          <w:szCs w:val="26"/>
        </w:rPr>
        <w:t xml:space="preserve"> </w:t>
      </w:r>
      <w:r>
        <w:rPr>
          <w:rFonts w:asciiTheme="majorBidi" w:hAnsiTheme="majorBidi" w:cstheme="majorBidi"/>
          <w:sz w:val="26"/>
          <w:szCs w:val="26"/>
        </w:rPr>
        <w:t xml:space="preserve"> </w:t>
      </w:r>
      <w:r w:rsidRPr="008F0174">
        <w:rPr>
          <w:rFonts w:asciiTheme="majorBidi" w:hAnsiTheme="majorBidi" w:cstheme="majorBidi"/>
          <w:sz w:val="26"/>
          <w:szCs w:val="26"/>
        </w:rPr>
        <w:t xml:space="preserve">Elle est évoquée à travers les saisons, le temps qu'il fait, l'activité quotidienne (travail, marchés, transports, cafés, cinémas), les différents quartiers, la mer : </w:t>
      </w:r>
      <w:r w:rsidRPr="008B16AC">
        <w:rPr>
          <w:rStyle w:val="lev"/>
          <w:rFonts w:asciiTheme="majorBidi" w:hAnsiTheme="majorBidi" w:cstheme="majorBidi"/>
          <w:b w:val="0"/>
          <w:bCs w:val="0"/>
          <w:i/>
          <w:iCs/>
        </w:rPr>
        <w:t>« Cette ville déserte, blanchie de poussière, saturée d'odeurs marines, toute sonore des cris du vent, gémissait alors comme une île malheureuse. »</w:t>
      </w:r>
    </w:p>
    <w:p w:rsidR="008F7FD6" w:rsidRPr="008B16AC" w:rsidRDefault="008F7FD6" w:rsidP="008B16AC">
      <w:pPr>
        <w:spacing w:after="0" w:line="360" w:lineRule="auto"/>
        <w:ind w:left="-142"/>
        <w:jc w:val="both"/>
        <w:rPr>
          <w:rFonts w:asciiTheme="majorBidi" w:hAnsiTheme="majorBidi" w:cstheme="majorBidi"/>
          <w:sz w:val="26"/>
          <w:szCs w:val="26"/>
        </w:rPr>
      </w:pPr>
      <w:r w:rsidRPr="008B16AC">
        <w:rPr>
          <w:rFonts w:asciiTheme="majorBidi" w:hAnsiTheme="majorBidi" w:cstheme="majorBidi"/>
          <w:sz w:val="26"/>
          <w:szCs w:val="26"/>
        </w:rPr>
        <w:t xml:space="preserve"> L’école et les maisons et les hôpitaux et les cafés: </w:t>
      </w:r>
      <w:r w:rsidRPr="008B16AC">
        <w:rPr>
          <w:rStyle w:val="lev"/>
          <w:rFonts w:asciiTheme="majorBidi" w:hAnsiTheme="majorBidi" w:cstheme="majorBidi"/>
          <w:b w:val="0"/>
          <w:bCs w:val="0"/>
          <w:sz w:val="26"/>
          <w:szCs w:val="26"/>
        </w:rPr>
        <w:t xml:space="preserve">« </w:t>
      </w:r>
      <w:r w:rsidRPr="008B16AC">
        <w:rPr>
          <w:rStyle w:val="lev"/>
          <w:rFonts w:asciiTheme="majorBidi" w:hAnsiTheme="majorBidi" w:cstheme="majorBidi"/>
          <w:b w:val="0"/>
          <w:bCs w:val="0"/>
          <w:i/>
          <w:iCs/>
          <w:sz w:val="18"/>
          <w:szCs w:val="18"/>
        </w:rPr>
        <w:t xml:space="preserve">dans </w:t>
      </w:r>
      <w:r w:rsidRPr="008B16AC">
        <w:rPr>
          <w:rStyle w:val="lev"/>
          <w:rFonts w:asciiTheme="majorBidi" w:hAnsiTheme="majorBidi" w:cstheme="majorBidi"/>
          <w:i/>
          <w:iCs/>
          <w:sz w:val="18"/>
          <w:szCs w:val="18"/>
        </w:rPr>
        <w:t>les hôpitaux puis dans les écoles</w:t>
      </w:r>
      <w:r w:rsidRPr="008B16AC">
        <w:rPr>
          <w:rStyle w:val="lev"/>
          <w:rFonts w:asciiTheme="majorBidi" w:hAnsiTheme="majorBidi" w:cstheme="majorBidi"/>
          <w:sz w:val="18"/>
          <w:szCs w:val="18"/>
        </w:rPr>
        <w:t>»</w:t>
      </w:r>
      <w:r w:rsidRPr="008B16AC">
        <w:rPr>
          <w:rStyle w:val="lev"/>
          <w:rFonts w:asciiTheme="majorBidi" w:hAnsiTheme="majorBidi" w:cstheme="majorBidi"/>
          <w:sz w:val="26"/>
          <w:szCs w:val="26"/>
        </w:rPr>
        <w:t xml:space="preserve"> </w:t>
      </w:r>
      <w:r w:rsidRPr="008B16AC">
        <w:rPr>
          <w:rFonts w:asciiTheme="majorBidi" w:hAnsiTheme="majorBidi" w:cstheme="majorBidi"/>
          <w:sz w:val="26"/>
          <w:szCs w:val="26"/>
        </w:rPr>
        <w:t>où  trouve les isolements des malades  et la quarantaine pour les familles.</w:t>
      </w:r>
    </w:p>
    <w:p w:rsidR="008F7FD6" w:rsidRPr="008F7FD6" w:rsidRDefault="008F7FD6" w:rsidP="008B16AC">
      <w:pPr>
        <w:spacing w:after="0" w:line="360" w:lineRule="auto"/>
        <w:ind w:left="-142"/>
        <w:jc w:val="both"/>
        <w:rPr>
          <w:rStyle w:val="lev"/>
          <w:rFonts w:asciiTheme="majorBidi" w:hAnsiTheme="majorBidi" w:cstheme="majorBidi"/>
          <w:b w:val="0"/>
          <w:bCs w:val="0"/>
          <w:i/>
          <w:iCs/>
        </w:rPr>
      </w:pPr>
      <w:r w:rsidRPr="008F0174">
        <w:rPr>
          <w:rFonts w:asciiTheme="majorBidi" w:hAnsiTheme="majorBidi" w:cstheme="majorBidi"/>
          <w:sz w:val="26"/>
          <w:szCs w:val="26"/>
        </w:rPr>
        <w:t xml:space="preserve">Les maisons : </w:t>
      </w:r>
      <w:r w:rsidRPr="003004C7">
        <w:rPr>
          <w:rFonts w:asciiTheme="majorBidi" w:hAnsiTheme="majorBidi" w:cstheme="majorBidi"/>
          <w:i/>
          <w:iCs/>
        </w:rPr>
        <w:t>«</w:t>
      </w:r>
      <w:r w:rsidRPr="008F7FD6">
        <w:rPr>
          <w:rStyle w:val="lev"/>
          <w:rFonts w:asciiTheme="majorBidi" w:hAnsiTheme="majorBidi" w:cstheme="majorBidi"/>
          <w:b w:val="0"/>
          <w:bCs w:val="0"/>
          <w:i/>
          <w:iCs/>
        </w:rPr>
        <w:t>Mais c'est la même chose dans les autres maisons» .p19</w:t>
      </w:r>
      <w:r w:rsidRPr="008F7FD6">
        <w:rPr>
          <w:rFonts w:asciiTheme="majorBidi" w:hAnsiTheme="majorBidi" w:cstheme="majorBidi"/>
          <w:b/>
          <w:bCs/>
          <w:i/>
          <w:iCs/>
        </w:rPr>
        <w:t>…«</w:t>
      </w:r>
      <w:r w:rsidRPr="008F7FD6">
        <w:rPr>
          <w:rStyle w:val="lev"/>
          <w:rFonts w:asciiTheme="majorBidi" w:hAnsiTheme="majorBidi" w:cstheme="majorBidi"/>
          <w:b w:val="0"/>
          <w:bCs w:val="0"/>
          <w:i/>
          <w:iCs/>
        </w:rPr>
        <w:t>avaient des maisons au bord de la mer parlaient déjà de s'y retirer. Mais, le lendemain, l'agence annonça que le phénomène avait cessé brutalement et que le service de dératisation n'avait collecté qu'une quantité négligeable de rats morts» p22</w:t>
      </w:r>
    </w:p>
    <w:p w:rsidR="008F7FD6" w:rsidRPr="008B16AC" w:rsidRDefault="008F7FD6" w:rsidP="008B16AC">
      <w:pPr>
        <w:spacing w:after="0" w:line="360" w:lineRule="auto"/>
        <w:ind w:left="-142"/>
        <w:jc w:val="both"/>
        <w:rPr>
          <w:rStyle w:val="lev"/>
          <w:rFonts w:asciiTheme="majorBidi" w:hAnsiTheme="majorBidi" w:cstheme="majorBidi"/>
          <w:b w:val="0"/>
          <w:bCs w:val="0"/>
          <w:i/>
          <w:iCs/>
        </w:rPr>
      </w:pPr>
      <w:r w:rsidRPr="008B16AC">
        <w:rPr>
          <w:rStyle w:val="lev"/>
          <w:rFonts w:asciiTheme="majorBidi" w:hAnsiTheme="majorBidi" w:cstheme="majorBidi"/>
          <w:b w:val="0"/>
          <w:bCs w:val="0"/>
          <w:sz w:val="26"/>
          <w:szCs w:val="26"/>
        </w:rPr>
        <w:t>Les cafés :</w:t>
      </w:r>
      <w:r w:rsidRPr="008B16AC">
        <w:rPr>
          <w:rFonts w:asciiTheme="majorBidi" w:hAnsiTheme="majorBidi" w:cstheme="majorBidi"/>
          <w:sz w:val="26"/>
          <w:szCs w:val="26"/>
        </w:rPr>
        <w:t xml:space="preserve"> </w:t>
      </w:r>
      <w:r w:rsidRPr="008B16AC">
        <w:rPr>
          <w:rFonts w:asciiTheme="majorBidi" w:hAnsiTheme="majorBidi" w:cstheme="majorBidi"/>
          <w:i/>
          <w:iCs/>
        </w:rPr>
        <w:t>«</w:t>
      </w:r>
      <w:r w:rsidRPr="008B16AC">
        <w:rPr>
          <w:rStyle w:val="lev"/>
          <w:rFonts w:asciiTheme="majorBidi" w:hAnsiTheme="majorBidi" w:cstheme="majorBidi"/>
          <w:b w:val="0"/>
          <w:bCs w:val="0"/>
          <w:i/>
          <w:iCs/>
        </w:rPr>
        <w:t>Ils venaient aussi mourir isolément dans les halls administratifs, dans les préaux d'école, à la terrasse Des cafés, quelquefois» p21</w:t>
      </w:r>
    </w:p>
    <w:p w:rsidR="008F7FD6" w:rsidRPr="008B16AC" w:rsidRDefault="008F7FD6" w:rsidP="008B16AC">
      <w:pPr>
        <w:spacing w:after="0" w:line="360" w:lineRule="auto"/>
        <w:ind w:left="-142"/>
        <w:jc w:val="both"/>
        <w:rPr>
          <w:rStyle w:val="lev"/>
          <w:rFonts w:asciiTheme="majorBidi" w:hAnsiTheme="majorBidi" w:cstheme="majorBidi"/>
          <w:b w:val="0"/>
          <w:bCs w:val="0"/>
          <w:i/>
          <w:iCs/>
        </w:rPr>
      </w:pPr>
      <w:r w:rsidRPr="008B16AC">
        <w:rPr>
          <w:rFonts w:asciiTheme="majorBidi" w:hAnsiTheme="majorBidi" w:cstheme="majorBidi"/>
          <w:sz w:val="26"/>
          <w:szCs w:val="26"/>
        </w:rPr>
        <w:t>Les rus </w:t>
      </w:r>
      <w:r w:rsidRPr="008B16AC">
        <w:rPr>
          <w:rFonts w:asciiTheme="majorBidi" w:hAnsiTheme="majorBidi" w:cstheme="majorBidi"/>
          <w:i/>
          <w:iCs/>
          <w:sz w:val="26"/>
          <w:szCs w:val="26"/>
        </w:rPr>
        <w:t xml:space="preserve">: </w:t>
      </w:r>
      <w:r w:rsidRPr="008B16AC">
        <w:rPr>
          <w:rStyle w:val="lev"/>
          <w:rFonts w:asciiTheme="majorBidi" w:hAnsiTheme="majorBidi" w:cstheme="majorBidi"/>
          <w:b w:val="0"/>
          <w:bCs w:val="0"/>
          <w:i/>
          <w:iCs/>
        </w:rPr>
        <w:t>« La presse, si bavarde dans l’affaire des rats, ne parlait plus de rien. C’est que les rats meurent dans la rue et les hommes dans leur chambre. Et les journaux ne s’occupent que de la rue. » (p.33)</w:t>
      </w:r>
    </w:p>
    <w:p w:rsidR="008F7FD6" w:rsidRPr="008B16AC" w:rsidRDefault="008F7FD6" w:rsidP="008B16AC">
      <w:pPr>
        <w:spacing w:after="0" w:line="360" w:lineRule="auto"/>
        <w:ind w:left="-142"/>
        <w:jc w:val="both"/>
        <w:rPr>
          <w:rStyle w:val="lev"/>
          <w:rFonts w:asciiTheme="majorBidi" w:hAnsiTheme="majorBidi" w:cstheme="majorBidi"/>
          <w:b w:val="0"/>
          <w:bCs w:val="0"/>
          <w:i/>
          <w:iCs/>
        </w:rPr>
      </w:pPr>
      <w:r>
        <w:rPr>
          <w:rStyle w:val="lev"/>
          <w:rFonts w:asciiTheme="majorBidi" w:hAnsiTheme="majorBidi" w:cstheme="majorBidi"/>
          <w:sz w:val="26"/>
          <w:szCs w:val="26"/>
        </w:rPr>
        <w:t xml:space="preserve">  </w:t>
      </w:r>
      <w:r w:rsidRPr="008B16AC">
        <w:rPr>
          <w:rStyle w:val="lev"/>
          <w:rFonts w:asciiTheme="majorBidi" w:hAnsiTheme="majorBidi" w:cstheme="majorBidi"/>
          <w:b w:val="0"/>
          <w:bCs w:val="0"/>
          <w:sz w:val="26"/>
          <w:szCs w:val="26"/>
        </w:rPr>
        <w:t>Les quartiers :</w:t>
      </w:r>
      <w:r w:rsidRPr="008B16AC">
        <w:rPr>
          <w:rFonts w:asciiTheme="majorBidi" w:hAnsiTheme="majorBidi" w:cstheme="majorBidi"/>
          <w:b/>
          <w:bCs/>
          <w:sz w:val="26"/>
          <w:szCs w:val="26"/>
        </w:rPr>
        <w:t xml:space="preserve"> </w:t>
      </w:r>
      <w:r w:rsidRPr="008B16AC">
        <w:rPr>
          <w:rStyle w:val="lev"/>
          <w:rFonts w:asciiTheme="majorBidi" w:hAnsiTheme="majorBidi" w:cstheme="majorBidi"/>
          <w:b w:val="0"/>
          <w:bCs w:val="0"/>
          <w:i/>
          <w:iCs/>
        </w:rPr>
        <w:t>«Rieux décida de commencer sa tournée par les quartiers extérieurs où habitaient les plus pauvres de ses clients ». «La collecte des ordures s'y faisait beaucoup plus tard et l'auto qui roulait le long des voies droites et poussiéreuses de ce quartier frôlait les boîtes de détritus, [20] laissées au bord du trottoir. Dans une rue qu'il longeait ainsi, le docteur compta une douzaine de rats jetés sur les débris de légumes et les chiffons sales».p15…«depuis les quartiers extérieurs jusqu'au centre de la ville, partout »p21</w:t>
      </w:r>
    </w:p>
    <w:p w:rsidR="008F7FD6" w:rsidRPr="008F0174" w:rsidRDefault="008F7FD6" w:rsidP="008B16AC">
      <w:pPr>
        <w:spacing w:after="0" w:line="360" w:lineRule="auto"/>
        <w:ind w:left="-142"/>
        <w:jc w:val="both"/>
        <w:rPr>
          <w:rFonts w:asciiTheme="majorBidi" w:hAnsiTheme="majorBidi" w:cstheme="majorBidi"/>
          <w:b/>
          <w:bCs/>
          <w:sz w:val="26"/>
          <w:szCs w:val="26"/>
        </w:rPr>
      </w:pPr>
      <w:r w:rsidRPr="008F0174">
        <w:rPr>
          <w:rFonts w:asciiTheme="majorBidi" w:hAnsiTheme="majorBidi" w:cstheme="majorBidi"/>
          <w:sz w:val="26"/>
          <w:szCs w:val="26"/>
        </w:rPr>
        <w:t xml:space="preserve"> Tramway : transport des cadavres dans des tramways, vers des crématoires en dehors de la ville.</w:t>
      </w:r>
    </w:p>
    <w:p w:rsidR="008F7FD6" w:rsidRPr="003004C7" w:rsidRDefault="008F7FD6" w:rsidP="008B16AC">
      <w:pPr>
        <w:spacing w:after="0" w:line="360" w:lineRule="auto"/>
        <w:ind w:left="-142"/>
        <w:jc w:val="both"/>
        <w:rPr>
          <w:rStyle w:val="lev"/>
          <w:rFonts w:asciiTheme="majorBidi" w:hAnsiTheme="majorBidi" w:cstheme="majorBidi"/>
          <w:b w:val="0"/>
          <w:bCs w:val="0"/>
          <w:i/>
          <w:iCs/>
        </w:rPr>
      </w:pPr>
      <w:r w:rsidRPr="008F0174">
        <w:rPr>
          <w:rFonts w:asciiTheme="majorBidi" w:hAnsiTheme="majorBidi" w:cstheme="majorBidi"/>
          <w:sz w:val="26"/>
          <w:szCs w:val="26"/>
        </w:rPr>
        <w:t>Les marchés : Elle est évoquée à travers les saisons, le temps qu’il fait, l’activité</w:t>
      </w:r>
      <w:r w:rsidRPr="008F0174">
        <w:rPr>
          <w:rFonts w:asciiTheme="majorBidi" w:hAnsiTheme="majorBidi" w:cstheme="majorBidi"/>
          <w:i/>
          <w:iCs/>
          <w:sz w:val="26"/>
          <w:szCs w:val="26"/>
        </w:rPr>
        <w:t xml:space="preserve"> </w:t>
      </w:r>
      <w:r w:rsidRPr="008F0174">
        <w:rPr>
          <w:rFonts w:asciiTheme="majorBidi" w:hAnsiTheme="majorBidi" w:cstheme="majorBidi"/>
          <w:sz w:val="26"/>
          <w:szCs w:val="26"/>
        </w:rPr>
        <w:t>quotidienne: travail, marchés, transports, cafés, cinémas, les différents quartiers, la</w:t>
      </w:r>
      <w:r w:rsidRPr="008F0174">
        <w:rPr>
          <w:rFonts w:asciiTheme="majorBidi" w:hAnsiTheme="majorBidi" w:cstheme="majorBidi"/>
          <w:i/>
          <w:iCs/>
          <w:sz w:val="26"/>
          <w:szCs w:val="26"/>
        </w:rPr>
        <w:t xml:space="preserve"> </w:t>
      </w:r>
      <w:r w:rsidRPr="008F0174">
        <w:rPr>
          <w:rFonts w:asciiTheme="majorBidi" w:hAnsiTheme="majorBidi" w:cstheme="majorBidi"/>
          <w:sz w:val="26"/>
          <w:szCs w:val="26"/>
        </w:rPr>
        <w:t xml:space="preserve">mer. </w:t>
      </w:r>
      <w:r w:rsidRPr="008B16AC">
        <w:rPr>
          <w:rStyle w:val="lev"/>
          <w:rFonts w:asciiTheme="majorBidi" w:hAnsiTheme="majorBidi" w:cstheme="majorBidi"/>
          <w:b w:val="0"/>
          <w:bCs w:val="0"/>
          <w:i/>
          <w:iCs/>
        </w:rPr>
        <w:t>« Cette ville déserte, blanchie de poussière, saturée d’odeurs marines, toute sonore des cris du vent, gémissait alors comme une île malheureuse. » p.135.</w:t>
      </w:r>
    </w:p>
    <w:p w:rsidR="008F7FD6" w:rsidRPr="008F0174" w:rsidRDefault="008F7FD6" w:rsidP="008B16AC">
      <w:pPr>
        <w:spacing w:after="0" w:line="360" w:lineRule="auto"/>
        <w:ind w:left="-142"/>
        <w:jc w:val="both"/>
        <w:rPr>
          <w:rFonts w:asciiTheme="majorBidi" w:hAnsiTheme="majorBidi" w:cstheme="majorBidi"/>
          <w:b/>
          <w:bCs/>
          <w:sz w:val="28"/>
          <w:szCs w:val="28"/>
        </w:rPr>
      </w:pPr>
      <w:r>
        <w:rPr>
          <w:rFonts w:asciiTheme="majorBidi" w:hAnsiTheme="majorBidi" w:cstheme="majorBidi"/>
          <w:b/>
          <w:bCs/>
          <w:sz w:val="28"/>
          <w:szCs w:val="28"/>
        </w:rPr>
        <w:t>3-2</w:t>
      </w:r>
      <w:r w:rsidRPr="008F0174">
        <w:rPr>
          <w:rFonts w:asciiTheme="majorBidi" w:hAnsiTheme="majorBidi" w:cstheme="majorBidi"/>
          <w:b/>
          <w:bCs/>
          <w:sz w:val="28"/>
          <w:szCs w:val="28"/>
        </w:rPr>
        <w:t xml:space="preserve">Le temps : </w:t>
      </w:r>
    </w:p>
    <w:p w:rsidR="008F7FD6" w:rsidRPr="008B16AC" w:rsidRDefault="008F7FD6" w:rsidP="008B16AC">
      <w:pPr>
        <w:spacing w:after="0"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w:t>
      </w:r>
      <w:r w:rsidRPr="008F0174">
        <w:rPr>
          <w:rFonts w:asciiTheme="majorBidi" w:hAnsiTheme="majorBidi" w:cstheme="majorBidi"/>
          <w:sz w:val="26"/>
          <w:szCs w:val="26"/>
        </w:rPr>
        <w:t xml:space="preserve">En fait, l’histoire de La Peste se déroule dans les années 1940 sur la côte algérienne, dans la ville réelle </w:t>
      </w:r>
      <w:r w:rsidRPr="008B16AC">
        <w:rPr>
          <w:rFonts w:asciiTheme="majorBidi" w:hAnsiTheme="majorBidi" w:cstheme="majorBidi"/>
          <w:sz w:val="26"/>
          <w:szCs w:val="26"/>
        </w:rPr>
        <w:t>d’Oran qui est située au nord- ouest de l’Algérie.</w:t>
      </w:r>
    </w:p>
    <w:p w:rsidR="008F7FD6" w:rsidRPr="008B16AC" w:rsidRDefault="008F7FD6" w:rsidP="008B16AC">
      <w:pPr>
        <w:spacing w:after="0" w:line="360" w:lineRule="auto"/>
        <w:ind w:left="-142"/>
        <w:jc w:val="both"/>
        <w:rPr>
          <w:rFonts w:asciiTheme="majorBidi" w:hAnsiTheme="majorBidi" w:cstheme="majorBidi"/>
          <w:i/>
          <w:iCs/>
        </w:rPr>
      </w:pPr>
      <w:r w:rsidRPr="008B16AC">
        <w:rPr>
          <w:rStyle w:val="lev"/>
          <w:rFonts w:asciiTheme="majorBidi" w:hAnsiTheme="majorBidi" w:cstheme="majorBidi"/>
          <w:b w:val="0"/>
          <w:bCs w:val="0"/>
          <w:sz w:val="18"/>
          <w:szCs w:val="18"/>
        </w:rPr>
        <w:t xml:space="preserve">                                                         </w:t>
      </w:r>
      <w:r w:rsidRPr="008B16AC">
        <w:rPr>
          <w:rStyle w:val="lev"/>
          <w:rFonts w:asciiTheme="majorBidi" w:hAnsiTheme="majorBidi" w:cstheme="majorBidi"/>
          <w:b w:val="0"/>
          <w:bCs w:val="0"/>
          <w:i/>
          <w:iCs/>
        </w:rPr>
        <w:t>« Les curieux événements qui font le sujet de cette chronique se sont produits en 194. À Oran. De l’avis général, ils n’y étaient pas à leur place. Oran est, en effet, une ville ordinaire et rien de plus qu’une préfecture française de la côte algérienne ». (Camus, 1947, p 5)</w:t>
      </w:r>
    </w:p>
    <w:p w:rsidR="008F7FD6" w:rsidRDefault="008F7FD6" w:rsidP="008B16AC">
      <w:pPr>
        <w:spacing w:after="0" w:line="360" w:lineRule="auto"/>
        <w:ind w:left="-142"/>
        <w:jc w:val="both"/>
        <w:rPr>
          <w:rFonts w:asciiTheme="majorBidi" w:hAnsiTheme="majorBidi" w:cstheme="majorBidi"/>
          <w:sz w:val="26"/>
          <w:szCs w:val="26"/>
        </w:rPr>
      </w:pPr>
      <w:r w:rsidRPr="008B16AC">
        <w:rPr>
          <w:rFonts w:asciiTheme="majorBidi" w:hAnsiTheme="majorBidi" w:cstheme="majorBidi"/>
          <w:sz w:val="26"/>
          <w:szCs w:val="26"/>
        </w:rPr>
        <w:t xml:space="preserve">     Oran de La Peste est une ville laide et grise, </w:t>
      </w:r>
      <w:r w:rsidRPr="008B16AC">
        <w:rPr>
          <w:rStyle w:val="lev"/>
          <w:rFonts w:asciiTheme="majorBidi" w:hAnsiTheme="majorBidi" w:cstheme="majorBidi"/>
          <w:b w:val="0"/>
          <w:bCs w:val="0"/>
          <w:i/>
          <w:iCs/>
        </w:rPr>
        <w:t>« sans pigeons, sans arbres et sans jardins »</w:t>
      </w:r>
      <w:r>
        <w:rPr>
          <w:rStyle w:val="lev"/>
          <w:rFonts w:asciiTheme="majorBidi" w:hAnsiTheme="majorBidi" w:cstheme="majorBidi"/>
          <w:i/>
          <w:iCs/>
          <w:sz w:val="18"/>
          <w:szCs w:val="18"/>
        </w:rPr>
        <w:t xml:space="preserve"> </w:t>
      </w:r>
      <w:r w:rsidRPr="003004C7">
        <w:rPr>
          <w:rStyle w:val="lev"/>
          <w:rFonts w:asciiTheme="majorBidi" w:hAnsiTheme="majorBidi" w:cstheme="majorBidi"/>
          <w:i/>
          <w:iCs/>
        </w:rPr>
        <w:t>p5.</w:t>
      </w:r>
      <w:r w:rsidRPr="008F0174">
        <w:rPr>
          <w:rStyle w:val="lev"/>
          <w:rFonts w:asciiTheme="majorBidi" w:hAnsiTheme="majorBidi" w:cstheme="majorBidi"/>
          <w:sz w:val="26"/>
          <w:szCs w:val="26"/>
        </w:rPr>
        <w:t xml:space="preserve"> </w:t>
      </w:r>
      <w:r w:rsidRPr="008F0174">
        <w:rPr>
          <w:rFonts w:asciiTheme="majorBidi" w:hAnsiTheme="majorBidi" w:cstheme="majorBidi"/>
          <w:sz w:val="26"/>
          <w:szCs w:val="26"/>
        </w:rPr>
        <w:t xml:space="preserve">Dans laquelle on ne voit aucune trace de nouveauté, de gaité et en bref de vivacité. La couleur de la vie y est grise tout comme l’air, les maisons et les rues de la ville. On n’y rencontre ni battements d’ailes ni froissements de feuilles. On ne s’aperçoit du changement des saisons que par l’état du ciel. </w:t>
      </w:r>
    </w:p>
    <w:p w:rsidR="008F7FD6" w:rsidRPr="008B16AC" w:rsidRDefault="008F7FD6" w:rsidP="008B16AC">
      <w:pPr>
        <w:spacing w:after="0" w:line="360" w:lineRule="auto"/>
        <w:ind w:left="-142"/>
        <w:jc w:val="both"/>
        <w:rPr>
          <w:rStyle w:val="lev"/>
          <w:rFonts w:asciiTheme="majorBidi" w:hAnsiTheme="majorBidi" w:cstheme="majorBidi"/>
          <w:b w:val="0"/>
          <w:bCs w:val="0"/>
          <w:i/>
          <w:iCs/>
        </w:rPr>
      </w:pPr>
      <w:r w:rsidRPr="008B16AC">
        <w:rPr>
          <w:rFonts w:asciiTheme="majorBidi" w:hAnsiTheme="majorBidi" w:cstheme="majorBidi"/>
          <w:i/>
          <w:iCs/>
        </w:rPr>
        <w:t xml:space="preserve">                                   </w:t>
      </w:r>
      <w:r w:rsidRPr="008B16AC">
        <w:rPr>
          <w:rStyle w:val="lev"/>
          <w:rFonts w:asciiTheme="majorBidi" w:hAnsiTheme="majorBidi" w:cstheme="majorBidi"/>
          <w:b w:val="0"/>
          <w:bCs w:val="0"/>
          <w:i/>
          <w:iCs/>
        </w:rPr>
        <w:t xml:space="preserve">« Le printemps s’annonce seulement par la qualité de l’air ou par les corbeilles de fleurs que des petits vendeurs ramènent des banlieues ; c’est un printemps qu’on </w:t>
      </w:r>
      <w:r w:rsidRPr="00C16083">
        <w:rPr>
          <w:rStyle w:val="lev"/>
          <w:rFonts w:asciiTheme="majorBidi" w:hAnsiTheme="majorBidi" w:cstheme="majorBidi"/>
          <w:b w:val="0"/>
          <w:bCs w:val="0"/>
        </w:rPr>
        <w:t>vend sur les marchés. Pendant l’été, le soleil incendie les maisons trop sèches et couvre les murs en d’une cendre grise ; on ne peut plus vivre alors que dans l’ombre des volets clos. En automne, c’est, au contraire, un déluge de boue. Les beaux jours viennent seulement en hiver ». (Camus, 1947, p. 5)</w:t>
      </w:r>
    </w:p>
    <w:p w:rsidR="00C16083" w:rsidRDefault="008F7FD6" w:rsidP="008B16AC">
      <w:pPr>
        <w:spacing w:after="0" w:line="360" w:lineRule="auto"/>
        <w:ind w:left="-142"/>
        <w:jc w:val="both"/>
        <w:rPr>
          <w:rFonts w:asciiTheme="majorBidi" w:hAnsiTheme="majorBidi" w:cstheme="majorBidi"/>
          <w:sz w:val="26"/>
          <w:szCs w:val="26"/>
        </w:rPr>
      </w:pPr>
      <w:r w:rsidRPr="000F7D4D">
        <w:rPr>
          <w:rFonts w:asciiTheme="majorBidi" w:hAnsiTheme="majorBidi" w:cstheme="majorBidi"/>
          <w:sz w:val="26"/>
          <w:szCs w:val="26"/>
        </w:rPr>
        <w:t>On va passer au premier chapitre dans l</w:t>
      </w:r>
      <w:r>
        <w:rPr>
          <w:rFonts w:asciiTheme="majorBidi" w:hAnsiTheme="majorBidi" w:cstheme="majorBidi"/>
          <w:sz w:val="26"/>
          <w:szCs w:val="26"/>
        </w:rPr>
        <w:t>a partie pratique de notre recherche.</w:t>
      </w:r>
    </w:p>
    <w:p w:rsidR="00C16083" w:rsidRDefault="00C16083" w:rsidP="00C16083">
      <w:pPr>
        <w:spacing w:before="100" w:beforeAutospacing="1" w:after="100" w:afterAutospacing="1" w:line="360" w:lineRule="auto"/>
        <w:rPr>
          <w:rFonts w:asciiTheme="majorBidi" w:eastAsia="Times New Roman" w:hAnsiTheme="majorBidi" w:cstheme="majorBidi"/>
          <w:b/>
          <w:bCs/>
          <w:color w:val="000000"/>
          <w:sz w:val="28"/>
          <w:szCs w:val="28"/>
        </w:rPr>
        <w:sectPr w:rsidR="00C16083" w:rsidSect="004E45B8">
          <w:headerReference w:type="default" r:id="rId72"/>
          <w:footerReference w:type="default" r:id="rId73"/>
          <w:footnotePr>
            <w:numStart w:val="22"/>
          </w:footnotePr>
          <w:pgSz w:w="11906" w:h="16838"/>
          <w:pgMar w:top="1440" w:right="1800" w:bottom="1440" w:left="1800" w:header="708" w:footer="708" w:gutter="0"/>
          <w:pgNumType w:start="23"/>
          <w:cols w:space="708"/>
          <w:docGrid w:linePitch="360"/>
        </w:sectPr>
      </w:pPr>
    </w:p>
    <w:p w:rsidR="00C16083" w:rsidRPr="008B16AC" w:rsidRDefault="00C16083" w:rsidP="00AA04A9">
      <w:pPr>
        <w:spacing w:after="0" w:line="360" w:lineRule="auto"/>
        <w:jc w:val="both"/>
        <w:rPr>
          <w:rFonts w:asciiTheme="majorBidi" w:hAnsiTheme="majorBidi" w:cstheme="majorBidi"/>
          <w:sz w:val="26"/>
          <w:szCs w:val="26"/>
        </w:rPr>
      </w:pPr>
      <w:r>
        <w:rPr>
          <w:rFonts w:asciiTheme="majorBidi" w:eastAsia="Times New Roman" w:hAnsiTheme="majorBidi" w:cstheme="majorBidi"/>
          <w:b/>
          <w:bCs/>
          <w:color w:val="000000"/>
          <w:sz w:val="28"/>
          <w:szCs w:val="28"/>
        </w:rPr>
        <w:t>Deuxième</w:t>
      </w:r>
      <w:r w:rsidRPr="00702A8B">
        <w:rPr>
          <w:rFonts w:asciiTheme="majorBidi" w:eastAsia="Times New Roman" w:hAnsiTheme="majorBidi" w:cstheme="majorBidi"/>
          <w:b/>
          <w:bCs/>
          <w:color w:val="000000"/>
          <w:sz w:val="28"/>
          <w:szCs w:val="28"/>
        </w:rPr>
        <w:t xml:space="preserve"> chapitre Analyse </w:t>
      </w:r>
      <w:r>
        <w:rPr>
          <w:rFonts w:asciiTheme="majorBidi" w:eastAsia="Times New Roman" w:hAnsiTheme="majorBidi" w:cstheme="majorBidi"/>
          <w:b/>
          <w:bCs/>
          <w:color w:val="000000"/>
          <w:sz w:val="28"/>
          <w:szCs w:val="28"/>
        </w:rPr>
        <w:t>du roman</w:t>
      </w:r>
    </w:p>
    <w:p w:rsidR="00C16083" w:rsidRPr="00C11A08" w:rsidRDefault="00C16083" w:rsidP="00C16083">
      <w:pPr>
        <w:spacing w:before="100" w:beforeAutospacing="1" w:after="100" w:afterAutospacing="1" w:line="360" w:lineRule="auto"/>
        <w:rPr>
          <w:rFonts w:asciiTheme="majorBidi" w:eastAsia="Times New Roman" w:hAnsiTheme="majorBidi" w:cstheme="majorBidi"/>
          <w:b/>
          <w:bCs/>
          <w:color w:val="000000"/>
          <w:sz w:val="28"/>
          <w:szCs w:val="28"/>
        </w:rPr>
      </w:pPr>
      <w:r w:rsidRPr="00C11A08">
        <w:rPr>
          <w:rFonts w:asciiTheme="majorBidi" w:eastAsia="Times New Roman" w:hAnsiTheme="majorBidi" w:cstheme="majorBidi"/>
          <w:b/>
          <w:bCs/>
          <w:color w:val="000000"/>
          <w:sz w:val="28"/>
          <w:szCs w:val="28"/>
        </w:rPr>
        <w:t>Introduction</w:t>
      </w:r>
    </w:p>
    <w:p w:rsidR="00C16083" w:rsidRPr="00C11A08" w:rsidRDefault="00C16083" w:rsidP="00587E12">
      <w:pPr>
        <w:tabs>
          <w:tab w:val="left" w:pos="7155"/>
        </w:tabs>
        <w:spacing w:line="360" w:lineRule="auto"/>
        <w:jc w:val="both"/>
        <w:rPr>
          <w:rFonts w:asciiTheme="majorBidi" w:hAnsiTheme="majorBidi" w:cstheme="majorBidi"/>
          <w:sz w:val="26"/>
          <w:szCs w:val="26"/>
        </w:rPr>
      </w:pPr>
      <w:r w:rsidRPr="00C11A08">
        <w:rPr>
          <w:rFonts w:asciiTheme="majorBidi" w:eastAsia="Times New Roman" w:hAnsiTheme="majorBidi" w:cstheme="majorBidi"/>
          <w:b/>
          <w:bCs/>
          <w:color w:val="000000"/>
          <w:sz w:val="28"/>
          <w:szCs w:val="28"/>
        </w:rPr>
        <w:t xml:space="preserve">  </w:t>
      </w:r>
      <w:r w:rsidRPr="00C11A08">
        <w:rPr>
          <w:rFonts w:asciiTheme="majorBidi" w:hAnsiTheme="majorBidi" w:cstheme="majorBidi"/>
          <w:sz w:val="26"/>
          <w:szCs w:val="26"/>
        </w:rPr>
        <w:t>Dans ce chapitre le récit a plusieurs sens dans des différentes études littéraires, le récit entre la réalité historique et l’archive politique européen. L’écrivain créé dans son roman  l’image fictive qui nous a peint la souffrance de la ville.</w:t>
      </w:r>
    </w:p>
    <w:p w:rsidR="00C16083" w:rsidRPr="00C11A08" w:rsidRDefault="00C16083" w:rsidP="00C16083">
      <w:pPr>
        <w:tabs>
          <w:tab w:val="left" w:pos="7155"/>
        </w:tabs>
        <w:spacing w:line="360" w:lineRule="auto"/>
        <w:rPr>
          <w:rFonts w:asciiTheme="majorBidi" w:hAnsiTheme="majorBidi" w:cstheme="majorBidi"/>
          <w:b/>
          <w:bCs/>
          <w:sz w:val="28"/>
          <w:szCs w:val="28"/>
        </w:rPr>
      </w:pPr>
      <w:r w:rsidRPr="00C11A08">
        <w:rPr>
          <w:rFonts w:asciiTheme="majorBidi" w:hAnsiTheme="majorBidi" w:cstheme="majorBidi"/>
          <w:b/>
          <w:bCs/>
          <w:sz w:val="28"/>
          <w:szCs w:val="28"/>
        </w:rPr>
        <w:t>1-Analyse au niveau Historique (rapport Histoire/tragédie)</w:t>
      </w:r>
    </w:p>
    <w:p w:rsidR="00C16083" w:rsidRPr="00C11A08" w:rsidRDefault="00C16083" w:rsidP="00587E12">
      <w:pPr>
        <w:tabs>
          <w:tab w:val="left" w:pos="7155"/>
        </w:tabs>
        <w:spacing w:line="360" w:lineRule="auto"/>
        <w:jc w:val="both"/>
        <w:rPr>
          <w:rFonts w:asciiTheme="majorBidi" w:hAnsiTheme="majorBidi" w:cstheme="majorBidi"/>
          <w:sz w:val="26"/>
          <w:szCs w:val="26"/>
        </w:rPr>
      </w:pPr>
      <w:r w:rsidRPr="00C11A08">
        <w:rPr>
          <w:rFonts w:asciiTheme="majorBidi" w:hAnsiTheme="majorBidi" w:cstheme="majorBidi"/>
          <w:b/>
          <w:bCs/>
          <w:sz w:val="28"/>
          <w:szCs w:val="28"/>
        </w:rPr>
        <w:t xml:space="preserve">  </w:t>
      </w:r>
      <w:r w:rsidRPr="00C11A08">
        <w:rPr>
          <w:rFonts w:asciiTheme="majorBidi" w:hAnsiTheme="majorBidi" w:cstheme="majorBidi"/>
          <w:sz w:val="26"/>
          <w:szCs w:val="26"/>
        </w:rPr>
        <w:t>L’écrivain occupe la place de l’historien au-lieu d’un écrivain dans son récit, et on marque ça à partir des évènements historique dans un ordre chronologique où il peut donner une vision sur la société du XXème Siècle.</w:t>
      </w:r>
    </w:p>
    <w:p w:rsidR="00C16083" w:rsidRPr="00C11A08" w:rsidRDefault="00C16083" w:rsidP="00587E12">
      <w:pPr>
        <w:tabs>
          <w:tab w:val="left" w:pos="7155"/>
        </w:tabs>
        <w:spacing w:line="360" w:lineRule="auto"/>
        <w:jc w:val="both"/>
        <w:rPr>
          <w:rFonts w:asciiTheme="majorBidi" w:hAnsiTheme="majorBidi" w:cstheme="majorBidi"/>
          <w:sz w:val="26"/>
          <w:szCs w:val="26"/>
        </w:rPr>
      </w:pPr>
      <w:r w:rsidRPr="00C11A08">
        <w:rPr>
          <w:rFonts w:asciiTheme="majorBidi" w:hAnsiTheme="majorBidi" w:cstheme="majorBidi"/>
          <w:sz w:val="26"/>
          <w:szCs w:val="26"/>
        </w:rPr>
        <w:t>La peste a souvent expliqué comme l’endossement de l’occupation Allemande en France.</w:t>
      </w:r>
    </w:p>
    <w:p w:rsidR="00C16083" w:rsidRPr="00C11A08" w:rsidRDefault="00C16083" w:rsidP="00587E12">
      <w:pPr>
        <w:tabs>
          <w:tab w:val="left" w:pos="7155"/>
        </w:tabs>
        <w:spacing w:line="360" w:lineRule="auto"/>
        <w:jc w:val="both"/>
        <w:rPr>
          <w:rFonts w:asciiTheme="majorBidi" w:hAnsiTheme="majorBidi" w:cstheme="majorBidi"/>
          <w:sz w:val="26"/>
          <w:szCs w:val="26"/>
        </w:rPr>
      </w:pPr>
      <w:r w:rsidRPr="00C11A08">
        <w:rPr>
          <w:rFonts w:asciiTheme="majorBidi" w:hAnsiTheme="majorBidi" w:cstheme="majorBidi"/>
          <w:sz w:val="26"/>
          <w:szCs w:val="26"/>
        </w:rPr>
        <w:t>Soit dit en passant, dans une lettre envoyer de Camus à Monsieur Roland Barthes le 11 Janvier 1955 à paris, l’écrivain ne le démentait pas et paraissait lui-même légitimer cette vision Allégorique :</w:t>
      </w:r>
    </w:p>
    <w:p w:rsidR="00C16083" w:rsidRPr="00C11A08" w:rsidRDefault="00C16083" w:rsidP="00587E12">
      <w:pPr>
        <w:tabs>
          <w:tab w:val="left" w:pos="7155"/>
        </w:tabs>
        <w:spacing w:line="360" w:lineRule="auto"/>
        <w:jc w:val="both"/>
        <w:rPr>
          <w:rFonts w:asciiTheme="majorBidi" w:hAnsiTheme="majorBidi" w:cstheme="majorBidi"/>
          <w:sz w:val="26"/>
          <w:szCs w:val="26"/>
        </w:rPr>
        <w:sectPr w:rsidR="00C16083" w:rsidRPr="00C11A08" w:rsidSect="001A1FFD">
          <w:headerReference w:type="default" r:id="rId74"/>
          <w:footnotePr>
            <w:numStart w:val="23"/>
          </w:footnotePr>
          <w:pgSz w:w="11906" w:h="16838"/>
          <w:pgMar w:top="1440" w:right="1800" w:bottom="1440" w:left="1800" w:header="708" w:footer="708" w:gutter="0"/>
          <w:cols w:space="708"/>
          <w:docGrid w:linePitch="360"/>
        </w:sectPr>
      </w:pPr>
      <w:r w:rsidRPr="00C11A08">
        <w:rPr>
          <w:rFonts w:asciiTheme="majorBidi" w:hAnsiTheme="majorBidi" w:cstheme="majorBidi"/>
          <w:sz w:val="26"/>
          <w:szCs w:val="26"/>
        </w:rPr>
        <w:t xml:space="preserve">                                         </w:t>
      </w:r>
      <w:r w:rsidRPr="00C11A08">
        <w:rPr>
          <w:rFonts w:asciiTheme="majorBidi" w:hAnsiTheme="majorBidi" w:cstheme="majorBidi"/>
        </w:rPr>
        <w:t>«J’ai voulu qu’elle se lise sur plusieurs portées, a cependant comme contenu évident la lutte de la résistance européenne contre le nazisme .La preuve en est que cet ennemi qui n’est pas nommé, tout le monde l’a reconnu, et dans tous les pays d’Europe. Ajoutons qu’un long passage de La Peste a été publié sous l’Occupation dans un recueil de combat et que cette circonstance à elle seule justifierait la transposition que j’ai opérée. La Peste, dans un sens, est plus qu’une chronique de la résistance. Mais assurément, elle n’est pas moins.</w:t>
      </w:r>
    </w:p>
    <w:p w:rsidR="00AE1EDB" w:rsidRDefault="00AE1EDB" w:rsidP="00AE1EDB">
      <w:pPr>
        <w:tabs>
          <w:tab w:val="left" w:pos="7155"/>
        </w:tabs>
        <w:spacing w:line="360" w:lineRule="auto"/>
        <w:jc w:val="both"/>
        <w:rPr>
          <w:rFonts w:asciiTheme="majorBidi" w:hAnsiTheme="majorBidi" w:cstheme="majorBidi"/>
        </w:rPr>
      </w:pPr>
      <w:r>
        <w:rPr>
          <w:rFonts w:asciiTheme="majorBidi" w:hAnsiTheme="majorBidi" w:cstheme="majorBidi"/>
          <w:sz w:val="26"/>
          <w:szCs w:val="26"/>
        </w:rPr>
        <w:t xml:space="preserve">Comme le narrateur se présente comme un historien, bien sûr qu’ayant recueilli témoignage et documents, il évoque la population </w:t>
      </w:r>
      <w:r w:rsidRPr="003004C7">
        <w:rPr>
          <w:rFonts w:asciiTheme="majorBidi" w:hAnsiTheme="majorBidi" w:cstheme="majorBidi"/>
        </w:rPr>
        <w:t xml:space="preserve">«  </w:t>
      </w:r>
      <w:r w:rsidRPr="003004C7">
        <w:rPr>
          <w:rFonts w:asciiTheme="majorBidi" w:hAnsiTheme="majorBidi" w:cstheme="majorBidi"/>
          <w:i/>
          <w:iCs/>
        </w:rPr>
        <w:t>nos concitoyens</w:t>
      </w:r>
      <w:r w:rsidRPr="003004C7">
        <w:rPr>
          <w:rFonts w:asciiTheme="majorBidi" w:hAnsiTheme="majorBidi" w:cstheme="majorBidi"/>
        </w:rPr>
        <w:t xml:space="preserve"> » p12</w:t>
      </w:r>
      <w:r>
        <w:rPr>
          <w:rFonts w:asciiTheme="majorBidi" w:hAnsiTheme="majorBidi" w:cstheme="majorBidi"/>
          <w:sz w:val="18"/>
          <w:szCs w:val="18"/>
        </w:rPr>
        <w:t>,</w:t>
      </w:r>
      <w:r>
        <w:rPr>
          <w:rFonts w:asciiTheme="majorBidi" w:hAnsiTheme="majorBidi" w:cstheme="majorBidi"/>
          <w:sz w:val="26"/>
          <w:szCs w:val="26"/>
        </w:rPr>
        <w:t xml:space="preserve"> aussi les journaux comme un temps de guerre </w:t>
      </w:r>
      <w:r w:rsidRPr="003004C7">
        <w:rPr>
          <w:rFonts w:asciiTheme="majorBidi" w:hAnsiTheme="majorBidi" w:cstheme="majorBidi"/>
        </w:rPr>
        <w:t>«</w:t>
      </w:r>
      <w:r w:rsidRPr="003004C7">
        <w:rPr>
          <w:rFonts w:asciiTheme="majorBidi" w:hAnsiTheme="majorBidi" w:cstheme="majorBidi"/>
          <w:i/>
          <w:iCs/>
        </w:rPr>
        <w:t>consigne d’optimisme à tout prix</w:t>
      </w:r>
      <w:r w:rsidRPr="003004C7">
        <w:rPr>
          <w:rFonts w:asciiTheme="majorBidi" w:hAnsiTheme="majorBidi" w:cstheme="majorBidi"/>
        </w:rPr>
        <w:t>» p217</w:t>
      </w:r>
      <w:r>
        <w:rPr>
          <w:rFonts w:asciiTheme="majorBidi" w:hAnsiTheme="majorBidi" w:cstheme="majorBidi"/>
          <w:sz w:val="26"/>
          <w:szCs w:val="26"/>
        </w:rPr>
        <w:t>, il manifeste parfois très ouvertement «</w:t>
      </w:r>
      <w:r w:rsidRPr="003004C7">
        <w:rPr>
          <w:rFonts w:asciiTheme="majorBidi" w:hAnsiTheme="majorBidi" w:cstheme="majorBidi"/>
          <w:i/>
          <w:iCs/>
        </w:rPr>
        <w:t>le narrateur estime</w:t>
      </w:r>
      <w:r>
        <w:rPr>
          <w:rFonts w:asciiTheme="majorBidi" w:hAnsiTheme="majorBidi" w:cstheme="majorBidi"/>
        </w:rPr>
        <w:t xml:space="preserve"> » p126, </w:t>
      </w:r>
    </w:p>
    <w:p w:rsidR="00AE1EDB" w:rsidRPr="003004C7" w:rsidRDefault="00AE1EDB" w:rsidP="00AE1EDB">
      <w:pPr>
        <w:tabs>
          <w:tab w:val="left" w:pos="7155"/>
        </w:tabs>
        <w:spacing w:line="360" w:lineRule="auto"/>
        <w:jc w:val="both"/>
        <w:rPr>
          <w:rFonts w:asciiTheme="majorBidi" w:hAnsiTheme="majorBidi" w:cstheme="majorBidi"/>
        </w:rPr>
      </w:pPr>
      <w:r w:rsidRPr="003004C7">
        <w:rPr>
          <w:rFonts w:asciiTheme="majorBidi" w:hAnsiTheme="majorBidi" w:cstheme="majorBidi"/>
        </w:rPr>
        <w:t>«</w:t>
      </w:r>
      <w:r w:rsidRPr="003004C7">
        <w:rPr>
          <w:rFonts w:asciiTheme="majorBidi" w:hAnsiTheme="majorBidi" w:cstheme="majorBidi"/>
          <w:i/>
          <w:iCs/>
        </w:rPr>
        <w:t>Le narrateur propos</w:t>
      </w:r>
      <w:r w:rsidRPr="003004C7">
        <w:rPr>
          <w:rFonts w:asciiTheme="majorBidi" w:hAnsiTheme="majorBidi" w:cstheme="majorBidi"/>
        </w:rPr>
        <w:t>»</w:t>
      </w:r>
      <w:r>
        <w:rPr>
          <w:rFonts w:asciiTheme="majorBidi" w:hAnsiTheme="majorBidi" w:cstheme="majorBidi"/>
        </w:rPr>
        <w:t xml:space="preserve"> </w:t>
      </w:r>
      <w:r w:rsidRPr="003004C7">
        <w:rPr>
          <w:rFonts w:asciiTheme="majorBidi" w:hAnsiTheme="majorBidi" w:cstheme="majorBidi"/>
        </w:rPr>
        <w:t>p129.</w:t>
      </w:r>
      <w:r>
        <w:rPr>
          <w:rFonts w:asciiTheme="majorBidi" w:hAnsiTheme="majorBidi" w:cstheme="majorBidi"/>
          <w:sz w:val="26"/>
          <w:szCs w:val="26"/>
        </w:rPr>
        <w:t xml:space="preserve"> À la fin du roman il affiche son véritable identité </w:t>
      </w:r>
      <w:r w:rsidRPr="003004C7">
        <w:rPr>
          <w:rFonts w:asciiTheme="majorBidi" w:hAnsiTheme="majorBidi" w:cstheme="majorBidi"/>
        </w:rPr>
        <w:t xml:space="preserve">« </w:t>
      </w:r>
      <w:r w:rsidRPr="003004C7">
        <w:rPr>
          <w:rFonts w:asciiTheme="majorBidi" w:hAnsiTheme="majorBidi" w:cstheme="majorBidi"/>
          <w:i/>
          <w:iCs/>
        </w:rPr>
        <w:t>Il est le temps que le docteur Bernard Rieux Avoue qu’il en est l’auteur</w:t>
      </w:r>
      <w:r w:rsidRPr="003004C7">
        <w:rPr>
          <w:rFonts w:asciiTheme="majorBidi" w:hAnsiTheme="majorBidi" w:cstheme="majorBidi"/>
        </w:rPr>
        <w:t xml:space="preserve">.»p241 </w:t>
      </w:r>
    </w:p>
    <w:p w:rsidR="00AE1EDB" w:rsidRDefault="00AE1EDB" w:rsidP="00AE1EDB">
      <w:pPr>
        <w:tabs>
          <w:tab w:val="left" w:pos="7155"/>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t>2- Analyse au niveau politique :</w:t>
      </w:r>
    </w:p>
    <w:p w:rsidR="00AE1EDB" w:rsidRDefault="00AE1EDB" w:rsidP="00AE1EDB">
      <w:pPr>
        <w:tabs>
          <w:tab w:val="left" w:pos="7155"/>
        </w:tabs>
        <w:spacing w:line="360" w:lineRule="auto"/>
        <w:jc w:val="both"/>
        <w:rPr>
          <w:rFonts w:asciiTheme="majorBidi" w:hAnsiTheme="majorBidi" w:cstheme="majorBidi"/>
          <w:sz w:val="26"/>
          <w:szCs w:val="26"/>
        </w:rPr>
      </w:pPr>
      <w:r>
        <w:rPr>
          <w:rFonts w:asciiTheme="majorBidi" w:hAnsiTheme="majorBidi" w:cstheme="majorBidi"/>
          <w:b/>
          <w:bCs/>
          <w:sz w:val="28"/>
          <w:szCs w:val="28"/>
        </w:rPr>
        <w:t xml:space="preserve"> </w:t>
      </w:r>
      <w:r w:rsidRPr="000A1CC6">
        <w:rPr>
          <w:rFonts w:asciiTheme="majorBidi" w:hAnsiTheme="majorBidi" w:cstheme="majorBidi"/>
          <w:sz w:val="26"/>
          <w:szCs w:val="26"/>
        </w:rPr>
        <w:t>Politique</w:t>
      </w:r>
      <w:r>
        <w:rPr>
          <w:rFonts w:asciiTheme="majorBidi" w:hAnsiTheme="majorBidi" w:cstheme="majorBidi"/>
          <w:sz w:val="26"/>
          <w:szCs w:val="26"/>
        </w:rPr>
        <w:t>ment, la peste est un symbole du tragique, aussi c’est une allégorie de</w:t>
      </w:r>
      <w:r w:rsidRPr="000A1CC6">
        <w:rPr>
          <w:rFonts w:asciiTheme="majorBidi" w:hAnsiTheme="majorBidi" w:cstheme="majorBidi"/>
          <w:sz w:val="26"/>
          <w:szCs w:val="26"/>
        </w:rPr>
        <w:t xml:space="preserve"> la Seconde Guerre mondiale,</w:t>
      </w:r>
      <w:r>
        <w:rPr>
          <w:rFonts w:asciiTheme="majorBidi" w:hAnsiTheme="majorBidi" w:cstheme="majorBidi"/>
          <w:sz w:val="26"/>
          <w:szCs w:val="26"/>
        </w:rPr>
        <w:t xml:space="preserve"> (l’occupation de la France par les Nazies). C’est un exemple  de</w:t>
      </w:r>
      <w:r w:rsidRPr="000A1CC6">
        <w:rPr>
          <w:rFonts w:asciiTheme="majorBidi" w:hAnsiTheme="majorBidi" w:cstheme="majorBidi"/>
          <w:sz w:val="26"/>
          <w:szCs w:val="26"/>
        </w:rPr>
        <w:t xml:space="preserve"> guerre dans son invasion des citoyens,</w:t>
      </w:r>
      <w:r>
        <w:rPr>
          <w:rFonts w:asciiTheme="majorBidi" w:hAnsiTheme="majorBidi" w:cstheme="majorBidi"/>
          <w:sz w:val="26"/>
          <w:szCs w:val="26"/>
        </w:rPr>
        <w:t xml:space="preserve"> semblable au déclenchement de l’épidémie,</w:t>
      </w:r>
      <w:r w:rsidRPr="000A1CC6">
        <w:rPr>
          <w:rFonts w:asciiTheme="majorBidi" w:hAnsiTheme="majorBidi" w:cstheme="majorBidi"/>
          <w:sz w:val="26"/>
          <w:szCs w:val="26"/>
        </w:rPr>
        <w:t xml:space="preserve"> car il a semé la peur, la mort, la souffrance et les familles séparées</w:t>
      </w:r>
      <w:r>
        <w:rPr>
          <w:rFonts w:asciiTheme="majorBidi" w:hAnsiTheme="majorBidi" w:cstheme="majorBidi"/>
          <w:sz w:val="26"/>
          <w:szCs w:val="26"/>
        </w:rPr>
        <w:t>.</w:t>
      </w:r>
    </w:p>
    <w:p w:rsidR="00AE1EDB" w:rsidRDefault="00AE1EDB" w:rsidP="00AE1EDB">
      <w:pPr>
        <w:tabs>
          <w:tab w:val="left" w:pos="7155"/>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t>3- Analyse au niveau fictif :</w:t>
      </w:r>
    </w:p>
    <w:p w:rsidR="00AE1EDB" w:rsidRDefault="00AE1EDB" w:rsidP="00AE1EDB">
      <w:pPr>
        <w:tabs>
          <w:tab w:val="left" w:pos="6000"/>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On peut avoir qu’il s’agit d’une fiction à partir de l’épisode de mort des rats, nous sommes dans le registre fantastique .la peste ici garde tout même une part de réalisme selon l’ordre chronologique. </w:t>
      </w:r>
    </w:p>
    <w:p w:rsidR="00AE1EDB" w:rsidRDefault="00AE1EDB" w:rsidP="00AE1EDB">
      <w:pPr>
        <w:tabs>
          <w:tab w:val="left" w:pos="6000"/>
        </w:tabs>
        <w:spacing w:line="360" w:lineRule="auto"/>
        <w:jc w:val="both"/>
        <w:rPr>
          <w:rFonts w:asciiTheme="majorBidi" w:hAnsiTheme="majorBidi" w:cstheme="majorBidi"/>
          <w:sz w:val="26"/>
          <w:szCs w:val="26"/>
        </w:rPr>
      </w:pPr>
      <w:r w:rsidRPr="004328AF">
        <w:rPr>
          <w:rFonts w:asciiTheme="majorBidi" w:hAnsiTheme="majorBidi" w:cstheme="majorBidi"/>
          <w:sz w:val="26"/>
          <w:szCs w:val="26"/>
        </w:rPr>
        <w:t xml:space="preserve"> La peste est une métaphore du mal dans le monde les guerres, la maladie, et misère. L’armée allemande qui a l’envahi l’Europe très rapidement, semblable au déclenchement de l’épidémie. Pour cette raison qu’une étude littérature tragique devient pertinente.  </w:t>
      </w:r>
    </w:p>
    <w:p w:rsidR="00AE1EDB" w:rsidRDefault="00AE1EDB" w:rsidP="00AE1EDB">
      <w:pPr>
        <w:tabs>
          <w:tab w:val="left" w:pos="7155"/>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Dans le cadre de notre recherche, nous allons faire une analyse des trois fondamentaux on va étudier dans le chapitre suivent le style tragique du Camus pour avoir des résultats qui vont confirmer ou infirmer nos hypothèses.</w:t>
      </w:r>
    </w:p>
    <w:p w:rsidR="00215291" w:rsidRDefault="00215291" w:rsidP="00AE1EDB"/>
    <w:p w:rsidR="00685E3B" w:rsidRDefault="00685E3B" w:rsidP="00AE1EDB">
      <w:pPr>
        <w:sectPr w:rsidR="00685E3B" w:rsidSect="00100E66">
          <w:headerReference w:type="default" r:id="rId75"/>
          <w:pgSz w:w="11906" w:h="16838"/>
          <w:pgMar w:top="1440" w:right="1418" w:bottom="1418" w:left="1418" w:header="709" w:footer="709" w:gutter="0"/>
          <w:cols w:space="708"/>
          <w:docGrid w:linePitch="360"/>
        </w:sectPr>
      </w:pPr>
    </w:p>
    <w:p w:rsidR="009321D3" w:rsidRPr="002B2C2F" w:rsidRDefault="009321D3" w:rsidP="009321D3">
      <w:pPr>
        <w:tabs>
          <w:tab w:val="left" w:pos="7155"/>
        </w:tabs>
        <w:spacing w:line="360" w:lineRule="auto"/>
        <w:jc w:val="both"/>
        <w:rPr>
          <w:rFonts w:asciiTheme="majorBidi" w:hAnsiTheme="majorBidi" w:cstheme="majorBidi"/>
          <w:sz w:val="26"/>
          <w:szCs w:val="26"/>
        </w:rPr>
      </w:pPr>
      <w:r>
        <w:rPr>
          <w:rFonts w:asciiTheme="majorBidi" w:hAnsiTheme="majorBidi" w:cstheme="majorBidi"/>
          <w:b/>
          <w:bCs/>
          <w:sz w:val="28"/>
          <w:szCs w:val="28"/>
        </w:rPr>
        <w:t>Troisième chapitre le style tragique du Camus</w:t>
      </w:r>
    </w:p>
    <w:p w:rsidR="009321D3" w:rsidRDefault="009321D3" w:rsidP="009321D3">
      <w:pPr>
        <w:tabs>
          <w:tab w:val="left" w:pos="7155"/>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t>Introduction</w:t>
      </w:r>
    </w:p>
    <w:p w:rsidR="009321D3" w:rsidRDefault="009321D3" w:rsidP="009321D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L’auteur utilise certains des caractéristiques de genre tragique dans son œuvre, pour exprime la fatalité et la mort et la douleur des peuples d’Oran, il utilise le champ lexical et parle sur le destin des personnages du roman (la situation fataliste)  sans oublier de la pratique des figures de style.</w:t>
      </w:r>
    </w:p>
    <w:p w:rsidR="009321D3" w:rsidRDefault="009321D3" w:rsidP="009321D3">
      <w:pPr>
        <w:spacing w:line="360" w:lineRule="auto"/>
        <w:jc w:val="both"/>
        <w:rPr>
          <w:rFonts w:asciiTheme="majorBidi" w:hAnsiTheme="majorBidi" w:cstheme="majorBidi"/>
          <w:sz w:val="26"/>
          <w:szCs w:val="26"/>
        </w:rPr>
      </w:pPr>
      <w:r>
        <w:rPr>
          <w:rFonts w:asciiTheme="majorBidi" w:hAnsiTheme="majorBidi" w:cstheme="majorBidi"/>
          <w:sz w:val="26"/>
          <w:szCs w:val="26"/>
        </w:rPr>
        <w:t>On peut détermine le style de l’écrivain à partir des trois éléments stylistique de base :</w:t>
      </w:r>
    </w:p>
    <w:p w:rsidR="009321D3" w:rsidRDefault="009321D3" w:rsidP="009321D3">
      <w:pPr>
        <w:pStyle w:val="Paragraphedeliste"/>
        <w:numPr>
          <w:ilvl w:val="0"/>
          <w:numId w:val="7"/>
        </w:numPr>
        <w:spacing w:line="360" w:lineRule="auto"/>
        <w:rPr>
          <w:rFonts w:asciiTheme="majorBidi" w:hAnsiTheme="majorBidi" w:cstheme="majorBidi"/>
          <w:sz w:val="26"/>
          <w:szCs w:val="26"/>
        </w:rPr>
      </w:pPr>
      <w:r>
        <w:rPr>
          <w:rFonts w:asciiTheme="majorBidi" w:hAnsiTheme="majorBidi" w:cstheme="majorBidi"/>
          <w:sz w:val="26"/>
          <w:szCs w:val="26"/>
        </w:rPr>
        <w:t>Le registre de la langue</w:t>
      </w:r>
    </w:p>
    <w:p w:rsidR="009321D3" w:rsidRDefault="009321D3" w:rsidP="009321D3">
      <w:pPr>
        <w:pStyle w:val="Paragraphedeliste"/>
        <w:numPr>
          <w:ilvl w:val="0"/>
          <w:numId w:val="7"/>
        </w:numPr>
        <w:spacing w:line="360" w:lineRule="auto"/>
        <w:rPr>
          <w:rFonts w:asciiTheme="majorBidi" w:hAnsiTheme="majorBidi" w:cstheme="majorBidi"/>
          <w:sz w:val="26"/>
          <w:szCs w:val="26"/>
        </w:rPr>
      </w:pPr>
      <w:r>
        <w:rPr>
          <w:rFonts w:asciiTheme="majorBidi" w:hAnsiTheme="majorBidi" w:cstheme="majorBidi"/>
          <w:sz w:val="26"/>
          <w:szCs w:val="26"/>
        </w:rPr>
        <w:t>Les procédés littéraires</w:t>
      </w:r>
    </w:p>
    <w:p w:rsidR="009321D3" w:rsidRDefault="009321D3" w:rsidP="009321D3">
      <w:pPr>
        <w:pStyle w:val="Paragraphedeliste"/>
        <w:numPr>
          <w:ilvl w:val="0"/>
          <w:numId w:val="7"/>
        </w:numPr>
        <w:spacing w:line="360" w:lineRule="auto"/>
        <w:rPr>
          <w:rFonts w:asciiTheme="majorBidi" w:hAnsiTheme="majorBidi" w:cstheme="majorBidi"/>
          <w:sz w:val="26"/>
          <w:szCs w:val="26"/>
        </w:rPr>
      </w:pPr>
      <w:r>
        <w:rPr>
          <w:rFonts w:asciiTheme="majorBidi" w:hAnsiTheme="majorBidi" w:cstheme="majorBidi"/>
          <w:sz w:val="26"/>
          <w:szCs w:val="26"/>
        </w:rPr>
        <w:t xml:space="preserve">Figure de style </w:t>
      </w:r>
    </w:p>
    <w:p w:rsidR="009321D3" w:rsidRPr="00315AC6" w:rsidRDefault="009321D3" w:rsidP="009321D3">
      <w:pPr>
        <w:ind w:left="360"/>
        <w:rPr>
          <w:rFonts w:asciiTheme="majorBidi" w:hAnsiTheme="majorBidi" w:cstheme="majorBidi"/>
          <w:sz w:val="28"/>
          <w:szCs w:val="28"/>
        </w:rPr>
      </w:pPr>
      <w:r>
        <w:rPr>
          <w:rFonts w:asciiTheme="majorBidi" w:hAnsiTheme="majorBidi" w:cstheme="majorBidi"/>
          <w:b/>
          <w:bCs/>
          <w:sz w:val="28"/>
          <w:szCs w:val="28"/>
        </w:rPr>
        <w:t>1-Le style classique du</w:t>
      </w:r>
      <w:r w:rsidRPr="00315AC6">
        <w:rPr>
          <w:rFonts w:asciiTheme="majorBidi" w:hAnsiTheme="majorBidi" w:cstheme="majorBidi"/>
          <w:b/>
          <w:bCs/>
          <w:sz w:val="28"/>
          <w:szCs w:val="28"/>
        </w:rPr>
        <w:t xml:space="preserve"> Camus</w:t>
      </w:r>
      <w:r w:rsidRPr="00315AC6">
        <w:rPr>
          <w:rFonts w:asciiTheme="majorBidi" w:hAnsiTheme="majorBidi" w:cstheme="majorBidi"/>
          <w:sz w:val="28"/>
          <w:szCs w:val="28"/>
        </w:rPr>
        <w:t> :</w:t>
      </w:r>
    </w:p>
    <w:p w:rsidR="009321D3" w:rsidRDefault="00587E12" w:rsidP="00587E12">
      <w:pPr>
        <w:spacing w:line="360" w:lineRule="auto"/>
        <w:ind w:left="360"/>
        <w:jc w:val="both"/>
        <w:rPr>
          <w:rFonts w:asciiTheme="majorBidi" w:hAnsiTheme="majorBidi" w:cstheme="majorBidi"/>
        </w:rPr>
        <w:sectPr w:rsidR="009321D3">
          <w:headerReference w:type="default" r:id="rId76"/>
          <w:footnotePr>
            <w:numStart w:val="24"/>
          </w:footnotePr>
          <w:pgSz w:w="11906" w:h="16838"/>
          <w:pgMar w:top="1440" w:right="1800" w:bottom="1440" w:left="1800" w:header="708" w:footer="708" w:gutter="0"/>
          <w:cols w:space="708"/>
          <w:docGrid w:linePitch="360"/>
        </w:sectPr>
      </w:pPr>
      <w:r>
        <w:rPr>
          <w:rFonts w:asciiTheme="majorBidi" w:hAnsiTheme="majorBidi" w:cstheme="majorBidi"/>
          <w:sz w:val="26"/>
          <w:szCs w:val="26"/>
        </w:rPr>
        <w:t xml:space="preserve"> </w:t>
      </w:r>
      <w:r w:rsidR="009321D3" w:rsidRPr="00315AC6">
        <w:rPr>
          <w:rFonts w:asciiTheme="majorBidi" w:hAnsiTheme="majorBidi" w:cstheme="majorBidi"/>
          <w:sz w:val="26"/>
          <w:szCs w:val="26"/>
        </w:rPr>
        <w:t xml:space="preserve">Il emprunt dans son écriture le style classique qui a la structure de la tragédie ; dans l’entretien de J.Mogin il marque que  l’auteur pratique deux styles : l’un Co: l’un concerne </w:t>
      </w:r>
      <w:r w:rsidR="009321D3" w:rsidRPr="002B2C2F">
        <w:rPr>
          <w:rFonts w:asciiTheme="majorBidi" w:hAnsiTheme="majorBidi" w:cstheme="majorBidi"/>
        </w:rPr>
        <w:t xml:space="preserve">« </w:t>
      </w:r>
      <w:r w:rsidR="009321D3" w:rsidRPr="002B2C2F">
        <w:rPr>
          <w:rFonts w:asciiTheme="majorBidi" w:hAnsiTheme="majorBidi" w:cstheme="majorBidi"/>
          <w:i/>
          <w:iCs/>
        </w:rPr>
        <w:t>les actions individuelles</w:t>
      </w:r>
      <w:r>
        <w:rPr>
          <w:rFonts w:asciiTheme="majorBidi" w:hAnsiTheme="majorBidi" w:cstheme="majorBidi"/>
        </w:rPr>
        <w:t xml:space="preserve"> » et l’autre concerne, au </w:t>
      </w:r>
      <w:r w:rsidR="009321D3" w:rsidRPr="002B2C2F">
        <w:rPr>
          <w:rFonts w:asciiTheme="majorBidi" w:hAnsiTheme="majorBidi" w:cstheme="majorBidi"/>
        </w:rPr>
        <w:t>contraire, «</w:t>
      </w:r>
      <w:r w:rsidR="009321D3">
        <w:rPr>
          <w:rFonts w:asciiTheme="majorBidi" w:hAnsiTheme="majorBidi" w:cstheme="majorBidi"/>
          <w:i/>
          <w:iCs/>
        </w:rPr>
        <w:t xml:space="preserve">la </w:t>
      </w:r>
      <w:r w:rsidR="009321D3" w:rsidRPr="002B2C2F">
        <w:rPr>
          <w:rFonts w:asciiTheme="majorBidi" w:hAnsiTheme="majorBidi" w:cstheme="majorBidi"/>
          <w:i/>
          <w:iCs/>
        </w:rPr>
        <w:t>tragédie collective</w:t>
      </w:r>
      <w:r w:rsidR="009321D3" w:rsidRPr="002B2C2F">
        <w:rPr>
          <w:rFonts w:asciiTheme="majorBidi" w:hAnsiTheme="majorBidi" w:cstheme="majorBidi"/>
        </w:rPr>
        <w:t xml:space="preserve"> »</w:t>
      </w:r>
      <w:r w:rsidR="009321D3" w:rsidRPr="000F59FE">
        <w:rPr>
          <w:rFonts w:asciiTheme="majorBidi" w:hAnsiTheme="majorBidi" w:cstheme="majorBidi"/>
          <w:vertAlign w:val="superscript"/>
        </w:rPr>
        <w:t>2</w:t>
      </w:r>
      <w:r w:rsidR="00B74125">
        <w:rPr>
          <w:rFonts w:asciiTheme="majorBidi" w:hAnsiTheme="majorBidi" w:cstheme="majorBidi"/>
          <w:vertAlign w:val="superscript"/>
        </w:rPr>
        <w:t>2</w:t>
      </w:r>
    </w:p>
    <w:p w:rsidR="009321D3" w:rsidRPr="00587E12" w:rsidRDefault="009321D3" w:rsidP="009321D3">
      <w:pPr>
        <w:spacing w:line="360" w:lineRule="auto"/>
        <w:ind w:left="426"/>
        <w:rPr>
          <w:rFonts w:asciiTheme="majorBidi" w:hAnsiTheme="majorBidi" w:cstheme="majorBidi"/>
          <w:sz w:val="2"/>
          <w:szCs w:val="2"/>
        </w:rPr>
        <w:sectPr w:rsidR="009321D3" w:rsidRPr="00587E12" w:rsidSect="001A1FFD">
          <w:footnotePr>
            <w:numStart w:val="23"/>
          </w:footnotePr>
          <w:type w:val="continuous"/>
          <w:pgSz w:w="11906" w:h="16838"/>
          <w:pgMar w:top="1440" w:right="1800" w:bottom="1440" w:left="1800" w:header="708" w:footer="708" w:gutter="0"/>
          <w:cols w:space="708"/>
          <w:docGrid w:linePitch="360"/>
        </w:sectPr>
      </w:pPr>
      <w:r w:rsidRPr="00587E12">
        <w:rPr>
          <w:rStyle w:val="Appelnotedebasdep"/>
          <w:rFonts w:asciiTheme="majorBidi" w:hAnsiTheme="majorBidi" w:cstheme="majorBidi"/>
          <w:sz w:val="2"/>
          <w:szCs w:val="2"/>
          <w:vertAlign w:val="baseline"/>
        </w:rPr>
        <w:footnoteReference w:id="22"/>
      </w:r>
    </w:p>
    <w:p w:rsidR="009321D3" w:rsidRPr="00EF6D92" w:rsidRDefault="009321D3" w:rsidP="00EF6D92">
      <w:pPr>
        <w:spacing w:line="360" w:lineRule="auto"/>
        <w:jc w:val="both"/>
        <w:rPr>
          <w:rFonts w:asciiTheme="majorBidi" w:hAnsiTheme="majorBidi" w:cstheme="majorBidi"/>
        </w:rPr>
      </w:pPr>
      <w:r w:rsidRPr="00315AC6">
        <w:rPr>
          <w:rFonts w:asciiTheme="majorBidi" w:hAnsiTheme="majorBidi" w:cstheme="majorBidi"/>
          <w:sz w:val="26"/>
          <w:szCs w:val="26"/>
        </w:rPr>
        <w:t>Un amalgame qui fera de cette épopée des pestiférés une agora où se jouera polyphonie non seulement linguistique.</w:t>
      </w:r>
      <w:r w:rsidRPr="002B2C2F">
        <w:rPr>
          <w:rFonts w:asciiTheme="majorBidi" w:hAnsiTheme="majorBidi" w:cstheme="majorBidi"/>
          <w:sz w:val="26"/>
          <w:szCs w:val="26"/>
        </w:rPr>
        <w:t xml:space="preserve"> </w:t>
      </w:r>
      <w:r w:rsidRPr="00315AC6">
        <w:rPr>
          <w:rFonts w:asciiTheme="majorBidi" w:hAnsiTheme="majorBidi" w:cstheme="majorBidi"/>
          <w:sz w:val="26"/>
          <w:szCs w:val="26"/>
        </w:rPr>
        <w:t>Pour enrichir son écriture il utilise l niveaux (registres) de langue pour déterminer à quel registre appartient un extrait ou un texte complet, il est</w:t>
      </w:r>
      <w:r>
        <w:rPr>
          <w:rFonts w:asciiTheme="majorBidi" w:hAnsiTheme="majorBidi" w:cstheme="majorBidi"/>
          <w:sz w:val="26"/>
          <w:szCs w:val="26"/>
        </w:rPr>
        <w:t xml:space="preserve"> </w:t>
      </w:r>
      <w:r w:rsidRPr="00315AC6">
        <w:rPr>
          <w:rFonts w:asciiTheme="majorBidi" w:hAnsiTheme="majorBidi" w:cstheme="majorBidi"/>
          <w:sz w:val="26"/>
          <w:szCs w:val="26"/>
        </w:rPr>
        <w:t>important d’observer quelques caractéristiques essentielles</w:t>
      </w:r>
      <w:r>
        <w:rPr>
          <w:rFonts w:asciiTheme="majorBidi" w:hAnsiTheme="majorBidi" w:cstheme="majorBidi"/>
          <w:sz w:val="26"/>
          <w:szCs w:val="26"/>
        </w:rPr>
        <w:t> :</w:t>
      </w:r>
    </w:p>
    <w:p w:rsidR="009321D3" w:rsidRDefault="00B74125" w:rsidP="00B74125">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9321D3" w:rsidRPr="00315AC6">
        <w:rPr>
          <w:rFonts w:asciiTheme="majorBidi" w:hAnsiTheme="majorBidi" w:cstheme="majorBidi"/>
          <w:sz w:val="26"/>
          <w:szCs w:val="26"/>
        </w:rPr>
        <w:t>Le vocabulaire utilisé, la structure de phrase (syntaxe), le respect des règles du bon usage, la présence ou l’absence d’anglicismes ou de mots inappropriés, la facilité à comprendre pour des étrangers, etc. On distingue quatre niveaux de langue différents.</w:t>
      </w:r>
    </w:p>
    <w:p w:rsidR="009321D3" w:rsidRPr="00315AC6" w:rsidRDefault="009321D3" w:rsidP="00B74125">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7A50ED">
        <w:rPr>
          <w:rFonts w:asciiTheme="majorBidi" w:hAnsiTheme="majorBidi" w:cstheme="majorBidi"/>
          <w:sz w:val="26"/>
          <w:szCs w:val="26"/>
        </w:rPr>
        <w:t>Le langage populaire ne respecte pas les règles du bon usag</w:t>
      </w:r>
      <w:r>
        <w:rPr>
          <w:rFonts w:asciiTheme="majorBidi" w:hAnsiTheme="majorBidi" w:cstheme="majorBidi"/>
          <w:sz w:val="26"/>
          <w:szCs w:val="26"/>
        </w:rPr>
        <w:t>e et sa syntaxe est incorrecte,</w:t>
      </w:r>
      <w:r w:rsidRPr="007A50ED">
        <w:rPr>
          <w:rFonts w:asciiTheme="majorBidi" w:hAnsiTheme="majorBidi" w:cstheme="majorBidi"/>
          <w:sz w:val="26"/>
          <w:szCs w:val="26"/>
        </w:rPr>
        <w:t xml:space="preserve"> des termes impropres des termes généralement péjoratifs, dépréciatifs (gnochon)</w:t>
      </w:r>
      <w:r>
        <w:rPr>
          <w:rFonts w:asciiTheme="majorBidi" w:hAnsiTheme="majorBidi" w:cstheme="majorBidi"/>
          <w:sz w:val="26"/>
          <w:szCs w:val="26"/>
        </w:rPr>
        <w:t xml:space="preserve">, la vulgarité, aussi le registe des familles l’utilisation des paroles de tous les jours parfois elle est mélange entre les langues du monde même on trouve </w:t>
      </w:r>
      <w:r w:rsidRPr="007A50ED">
        <w:rPr>
          <w:rFonts w:asciiTheme="majorBidi" w:hAnsiTheme="majorBidi" w:cstheme="majorBidi"/>
          <w:sz w:val="26"/>
          <w:szCs w:val="26"/>
        </w:rPr>
        <w:t xml:space="preserve">des mots tronqués </w:t>
      </w:r>
      <w:r>
        <w:rPr>
          <w:rFonts w:asciiTheme="majorBidi" w:hAnsiTheme="majorBidi" w:cstheme="majorBidi"/>
          <w:sz w:val="26"/>
          <w:szCs w:val="26"/>
        </w:rPr>
        <w:t>dans les trames ou les bus ou dans les journaux</w:t>
      </w:r>
    </w:p>
    <w:p w:rsidR="009321D3" w:rsidRDefault="009321D3" w:rsidP="00B74125">
      <w:pPr>
        <w:spacing w:line="360" w:lineRule="auto"/>
        <w:jc w:val="both"/>
        <w:rPr>
          <w:rFonts w:asciiTheme="majorBidi" w:hAnsiTheme="majorBidi" w:cstheme="majorBidi"/>
          <w:sz w:val="26"/>
          <w:szCs w:val="26"/>
        </w:rPr>
      </w:pPr>
      <w:r w:rsidRPr="007A50ED">
        <w:rPr>
          <w:rFonts w:asciiTheme="majorBidi" w:hAnsiTheme="majorBidi" w:cstheme="majorBidi"/>
          <w:sz w:val="26"/>
          <w:szCs w:val="26"/>
        </w:rPr>
        <w:t>Enfin, le langage soutenu, Sa syntaxe se fait généralement plus complexe qu’on qualifie parfois de littéraire ou recherché, est le niveau le plus élevé et le plus complexe du langage. Il emploie des mots et des expressions recherchées, des</w:t>
      </w:r>
      <w:r>
        <w:rPr>
          <w:rFonts w:asciiTheme="majorBidi" w:hAnsiTheme="majorBidi" w:cstheme="majorBidi"/>
          <w:sz w:val="26"/>
          <w:szCs w:val="26"/>
        </w:rPr>
        <w:t xml:space="preserve"> figures de style bien choisies.</w:t>
      </w:r>
    </w:p>
    <w:p w:rsidR="009321D3" w:rsidRDefault="009321D3" w:rsidP="00B74125">
      <w:pPr>
        <w:spacing w:line="360" w:lineRule="auto"/>
        <w:jc w:val="both"/>
        <w:rPr>
          <w:rFonts w:asciiTheme="majorBidi" w:hAnsiTheme="majorBidi" w:cstheme="majorBidi"/>
          <w:sz w:val="26"/>
          <w:szCs w:val="26"/>
        </w:rPr>
      </w:pPr>
      <w:r>
        <w:rPr>
          <w:rFonts w:asciiTheme="majorBidi" w:hAnsiTheme="majorBidi" w:cstheme="majorBidi"/>
          <w:sz w:val="26"/>
          <w:szCs w:val="26"/>
        </w:rPr>
        <w:t>Pour l’utilisation des</w:t>
      </w:r>
      <w:r w:rsidRPr="002F0B2B">
        <w:rPr>
          <w:rFonts w:asciiTheme="majorBidi" w:hAnsiTheme="majorBidi" w:cstheme="majorBidi"/>
          <w:sz w:val="26"/>
          <w:szCs w:val="26"/>
        </w:rPr>
        <w:t xml:space="preserve"> procédés littéraires (narratifs)</w:t>
      </w:r>
      <w:r>
        <w:rPr>
          <w:rFonts w:asciiTheme="majorBidi" w:hAnsiTheme="majorBidi" w:cstheme="majorBidi"/>
          <w:sz w:val="26"/>
          <w:szCs w:val="26"/>
        </w:rPr>
        <w:t xml:space="preserve"> ce sont l</w:t>
      </w:r>
      <w:r w:rsidRPr="00313809">
        <w:rPr>
          <w:rFonts w:asciiTheme="majorBidi" w:hAnsiTheme="majorBidi" w:cstheme="majorBidi"/>
          <w:sz w:val="26"/>
          <w:szCs w:val="26"/>
        </w:rPr>
        <w:t>es manières diverses de raconter une histoire</w:t>
      </w:r>
      <w:r>
        <w:rPr>
          <w:rFonts w:asciiTheme="majorBidi" w:hAnsiTheme="majorBidi" w:cstheme="majorBidi"/>
          <w:sz w:val="26"/>
          <w:szCs w:val="26"/>
        </w:rPr>
        <w:t xml:space="preserve">, les échanges des </w:t>
      </w:r>
      <w:r w:rsidRPr="00313809">
        <w:rPr>
          <w:rFonts w:asciiTheme="majorBidi" w:hAnsiTheme="majorBidi" w:cstheme="majorBidi"/>
          <w:sz w:val="26"/>
          <w:szCs w:val="26"/>
        </w:rPr>
        <w:t xml:space="preserve"> dialogues et les monologues</w:t>
      </w:r>
      <w:r>
        <w:rPr>
          <w:rFonts w:asciiTheme="majorBidi" w:hAnsiTheme="majorBidi" w:cstheme="majorBidi"/>
          <w:sz w:val="26"/>
          <w:szCs w:val="26"/>
        </w:rPr>
        <w:t xml:space="preserve"> des personnages parlent.</w:t>
      </w:r>
    </w:p>
    <w:p w:rsidR="009321D3" w:rsidRDefault="009321D3" w:rsidP="0066530A">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13809">
        <w:rPr>
          <w:rFonts w:asciiTheme="majorBidi" w:hAnsiTheme="majorBidi" w:cstheme="majorBidi"/>
          <w:sz w:val="26"/>
          <w:szCs w:val="26"/>
        </w:rPr>
        <w:t xml:space="preserve">La description et le portrait permettent aux lecteurs d’imaginer, de se représenter les éléments du récit en les amenant à voir, à ressentir, à vivre ce que vivent les personnages. Ils permettent ainsi aux lecteurs de participer plus étroitement à l’intrigue et même la vivre mentalement. Lorsqu’on présente un personnage de cette façon, on parle souvent de faire le portrait physique </w:t>
      </w:r>
      <w:r>
        <w:rPr>
          <w:rFonts w:asciiTheme="majorBidi" w:hAnsiTheme="majorBidi" w:cstheme="majorBidi"/>
          <w:sz w:val="26"/>
          <w:szCs w:val="26"/>
        </w:rPr>
        <w:t xml:space="preserve">ou psychologique de ce dernier et Camus bien précis les détails de son personnage </w:t>
      </w:r>
    </w:p>
    <w:p w:rsidR="009321D3" w:rsidRDefault="009321D3" w:rsidP="0066530A">
      <w:pPr>
        <w:spacing w:line="360" w:lineRule="auto"/>
        <w:jc w:val="both"/>
        <w:rPr>
          <w:rFonts w:asciiTheme="majorBidi" w:hAnsiTheme="majorBidi" w:cstheme="majorBidi"/>
          <w:sz w:val="26"/>
          <w:szCs w:val="26"/>
        </w:rPr>
      </w:pPr>
      <w:r>
        <w:rPr>
          <w:rFonts w:asciiTheme="majorBidi" w:hAnsiTheme="majorBidi" w:cstheme="majorBidi"/>
          <w:sz w:val="26"/>
          <w:szCs w:val="26"/>
        </w:rPr>
        <w:t>On a lu d’un passage que Cottard devient un fou à la fin du récit et se met à tirer sur les habitent.</w:t>
      </w:r>
    </w:p>
    <w:p w:rsidR="009321D3" w:rsidRDefault="009321D3" w:rsidP="0066530A">
      <w:pPr>
        <w:spacing w:line="360" w:lineRule="auto"/>
        <w:jc w:val="both"/>
        <w:rPr>
          <w:rFonts w:asciiTheme="majorBidi" w:hAnsiTheme="majorBidi" w:cstheme="majorBidi"/>
          <w:sz w:val="26"/>
          <w:szCs w:val="26"/>
        </w:rPr>
      </w:pPr>
      <w:r w:rsidRPr="00313809">
        <w:rPr>
          <w:rFonts w:asciiTheme="majorBidi" w:hAnsiTheme="majorBidi" w:cstheme="majorBidi"/>
          <w:sz w:val="26"/>
          <w:szCs w:val="26"/>
        </w:rPr>
        <w:t>Ces procédés sont utiles pour expliquer, préciser, mais ils ralentissent le rythme du récit</w:t>
      </w:r>
      <w:r>
        <w:rPr>
          <w:rFonts w:asciiTheme="majorBidi" w:hAnsiTheme="majorBidi" w:cstheme="majorBidi"/>
          <w:sz w:val="26"/>
          <w:szCs w:val="26"/>
        </w:rPr>
        <w:t>.</w:t>
      </w:r>
    </w:p>
    <w:p w:rsidR="009321D3" w:rsidRDefault="009321D3" w:rsidP="0066530A">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Nous allons présenter notre unité d’analyse les figures de style pour avoir des résultats de nos hypothèses </w:t>
      </w:r>
    </w:p>
    <w:p w:rsidR="009321D3" w:rsidRPr="004009BB" w:rsidRDefault="009321D3" w:rsidP="009321D3">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2</w:t>
      </w:r>
      <w:r w:rsidRPr="004009BB">
        <w:rPr>
          <w:rFonts w:asciiTheme="majorBidi" w:hAnsiTheme="majorBidi" w:cstheme="majorBidi"/>
          <w:b/>
          <w:bCs/>
          <w:sz w:val="28"/>
          <w:szCs w:val="28"/>
        </w:rPr>
        <w:t>-les figures de style :</w:t>
      </w:r>
    </w:p>
    <w:p w:rsidR="009321D3" w:rsidRPr="005A05AE" w:rsidRDefault="009321D3" w:rsidP="009321D3">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2-1-</w:t>
      </w:r>
      <w:r w:rsidRPr="005A05AE">
        <w:rPr>
          <w:rFonts w:asciiTheme="majorBidi" w:hAnsiTheme="majorBidi" w:cstheme="majorBidi"/>
          <w:b/>
          <w:bCs/>
          <w:sz w:val="28"/>
          <w:szCs w:val="28"/>
        </w:rPr>
        <w:t>Définition :</w:t>
      </w:r>
    </w:p>
    <w:p w:rsidR="009321D3" w:rsidRPr="002B2C2F" w:rsidRDefault="009321D3" w:rsidP="00B74125">
      <w:pPr>
        <w:spacing w:line="360" w:lineRule="auto"/>
        <w:jc w:val="both"/>
        <w:rPr>
          <w:rFonts w:asciiTheme="majorBidi" w:hAnsiTheme="majorBidi" w:cstheme="majorBidi"/>
        </w:rPr>
      </w:pPr>
      <w:r w:rsidRPr="006C491D">
        <w:rPr>
          <w:rFonts w:asciiTheme="majorBidi" w:hAnsiTheme="majorBidi" w:cstheme="majorBidi"/>
          <w:sz w:val="26"/>
          <w:szCs w:val="26"/>
        </w:rPr>
        <w:t xml:space="preserve">     Le dictionnaire de Larousse définit le figure de style comme suite : </w:t>
      </w:r>
      <w:r w:rsidRPr="002B2C2F">
        <w:rPr>
          <w:rFonts w:asciiTheme="majorBidi" w:hAnsiTheme="majorBidi" w:cstheme="majorBidi"/>
        </w:rPr>
        <w:t>« </w:t>
      </w:r>
      <w:r w:rsidRPr="002B2C2F">
        <w:rPr>
          <w:rFonts w:asciiTheme="majorBidi" w:hAnsiTheme="majorBidi" w:cstheme="majorBidi"/>
          <w:i/>
          <w:iCs/>
        </w:rPr>
        <w:t>forme particulière donnée à l’expression et visant à produire un certain effet.</w:t>
      </w:r>
      <w:r w:rsidRPr="002B2C2F">
        <w:rPr>
          <w:rFonts w:asciiTheme="majorBidi" w:hAnsiTheme="majorBidi" w:cstheme="majorBidi"/>
        </w:rPr>
        <w:t> »</w:t>
      </w:r>
      <w:r w:rsidR="00B74125">
        <w:rPr>
          <w:rFonts w:asciiTheme="majorBidi" w:hAnsiTheme="majorBidi" w:cstheme="majorBidi"/>
          <w:sz w:val="18"/>
          <w:szCs w:val="18"/>
          <w:vertAlign w:val="superscript"/>
        </w:rPr>
        <w:t>23</w:t>
      </w:r>
      <w:r w:rsidR="006D1E51">
        <w:rPr>
          <w:rFonts w:asciiTheme="majorBidi" w:hAnsiTheme="majorBidi" w:cstheme="majorBidi"/>
        </w:rPr>
        <w:t xml:space="preserve"> </w:t>
      </w:r>
      <w:r w:rsidRPr="006D1E51">
        <w:rPr>
          <w:rStyle w:val="Appelnotedebasdep"/>
          <w:rFonts w:asciiTheme="majorBidi" w:hAnsiTheme="majorBidi" w:cstheme="majorBidi"/>
          <w:sz w:val="4"/>
          <w:szCs w:val="4"/>
        </w:rPr>
        <w:footnoteReference w:id="23"/>
      </w:r>
    </w:p>
    <w:p w:rsidR="009321D3" w:rsidRPr="005A05AE" w:rsidRDefault="009321D3" w:rsidP="009321D3">
      <w:pPr>
        <w:spacing w:line="360" w:lineRule="auto"/>
        <w:jc w:val="both"/>
        <w:rPr>
          <w:rFonts w:asciiTheme="majorBidi" w:hAnsiTheme="majorBidi" w:cstheme="majorBidi"/>
          <w:sz w:val="26"/>
          <w:szCs w:val="26"/>
        </w:rPr>
      </w:pPr>
      <w:r w:rsidRPr="005A05AE">
        <w:rPr>
          <w:rFonts w:asciiTheme="majorBidi" w:hAnsiTheme="majorBidi" w:cstheme="majorBidi"/>
          <w:sz w:val="26"/>
          <w:szCs w:val="26"/>
        </w:rPr>
        <w:t>Une figure de style permet de créer un effet sur le destinataire d’un texte.</w:t>
      </w:r>
    </w:p>
    <w:p w:rsidR="009321D3" w:rsidRDefault="009321D3" w:rsidP="009321D3">
      <w:pPr>
        <w:spacing w:line="360" w:lineRule="auto"/>
        <w:jc w:val="mediumKashida"/>
        <w:rPr>
          <w:rFonts w:asciiTheme="majorBidi" w:hAnsiTheme="majorBidi" w:cstheme="majorBidi"/>
          <w:sz w:val="26"/>
          <w:szCs w:val="26"/>
        </w:rPr>
      </w:pPr>
      <w:r w:rsidRPr="005A05AE">
        <w:rPr>
          <w:rFonts w:asciiTheme="majorBidi" w:hAnsiTheme="majorBidi" w:cstheme="majorBidi"/>
          <w:sz w:val="26"/>
          <w:szCs w:val="26"/>
        </w:rPr>
        <w:t xml:space="preserve">Quand on étudie les figures, on distingue </w:t>
      </w:r>
      <w:r>
        <w:rPr>
          <w:rFonts w:asciiTheme="majorBidi" w:hAnsiTheme="majorBidi" w:cstheme="majorBidi"/>
          <w:sz w:val="26"/>
          <w:szCs w:val="26"/>
        </w:rPr>
        <w:t>des</w:t>
      </w:r>
      <w:r w:rsidRPr="005A05AE">
        <w:rPr>
          <w:rFonts w:asciiTheme="majorBidi" w:hAnsiTheme="majorBidi" w:cstheme="majorBidi"/>
          <w:sz w:val="26"/>
          <w:szCs w:val="26"/>
        </w:rPr>
        <w:t xml:space="preserve"> catégories</w:t>
      </w:r>
      <w:r w:rsidRPr="006C491D">
        <w:rPr>
          <w:rFonts w:asciiTheme="majorBidi" w:hAnsiTheme="majorBidi" w:cstheme="majorBidi"/>
          <w:sz w:val="26"/>
          <w:szCs w:val="26"/>
        </w:rPr>
        <w:t> :</w:t>
      </w:r>
    </w:p>
    <w:p w:rsidR="009321D3" w:rsidRDefault="009321D3" w:rsidP="009321D3">
      <w:pPr>
        <w:jc w:val="both"/>
        <w:rPr>
          <w:rFonts w:asciiTheme="majorBidi" w:hAnsiTheme="majorBidi" w:cstheme="majorBidi"/>
          <w:b/>
          <w:bCs/>
          <w:sz w:val="28"/>
          <w:szCs w:val="28"/>
        </w:rPr>
      </w:pPr>
      <w:r>
        <w:rPr>
          <w:rFonts w:asciiTheme="majorBidi" w:hAnsiTheme="majorBidi" w:cstheme="majorBidi"/>
          <w:b/>
          <w:bCs/>
          <w:sz w:val="28"/>
          <w:szCs w:val="28"/>
        </w:rPr>
        <w:t>2</w:t>
      </w:r>
      <w:r w:rsidR="004235B7">
        <w:rPr>
          <w:rFonts w:asciiTheme="majorBidi" w:hAnsiTheme="majorBidi" w:cstheme="majorBidi"/>
          <w:b/>
          <w:bCs/>
          <w:sz w:val="28"/>
          <w:szCs w:val="28"/>
        </w:rPr>
        <w:t>-2</w:t>
      </w:r>
      <w:r w:rsidRPr="001E42A6">
        <w:rPr>
          <w:rFonts w:asciiTheme="majorBidi" w:hAnsiTheme="majorBidi" w:cstheme="majorBidi"/>
          <w:b/>
          <w:bCs/>
          <w:sz w:val="28"/>
          <w:szCs w:val="28"/>
        </w:rPr>
        <w:t>Les figures par Analogie :</w:t>
      </w:r>
    </w:p>
    <w:p w:rsidR="009321D3" w:rsidRPr="000047DB" w:rsidRDefault="009321D3" w:rsidP="00B74125">
      <w:pPr>
        <w:spacing w:line="360" w:lineRule="auto"/>
        <w:jc w:val="both"/>
        <w:rPr>
          <w:rFonts w:asciiTheme="majorBidi" w:hAnsiTheme="majorBidi" w:cstheme="majorBidi"/>
        </w:rPr>
      </w:pPr>
      <w:r>
        <w:rPr>
          <w:rFonts w:asciiTheme="majorBidi" w:hAnsiTheme="majorBidi" w:cstheme="majorBidi"/>
          <w:sz w:val="26"/>
          <w:szCs w:val="26"/>
        </w:rPr>
        <w:t xml:space="preserve"> </w:t>
      </w:r>
      <w:r w:rsidRPr="00911870">
        <w:rPr>
          <w:rFonts w:asciiTheme="majorBidi" w:hAnsiTheme="majorBidi" w:cstheme="majorBidi"/>
          <w:sz w:val="26"/>
          <w:szCs w:val="26"/>
        </w:rPr>
        <w:t>Le dictionnaire de la rousse définit la métaphore</w:t>
      </w:r>
      <w:r w:rsidRPr="00911870">
        <w:rPr>
          <w:rFonts w:asciiTheme="majorBidi" w:hAnsiTheme="majorBidi" w:cstheme="majorBidi"/>
          <w:i/>
          <w:iCs/>
          <w:sz w:val="26"/>
          <w:szCs w:val="26"/>
        </w:rPr>
        <w:t xml:space="preserve">« </w:t>
      </w:r>
      <w:r w:rsidRPr="000047DB">
        <w:rPr>
          <w:rFonts w:asciiTheme="majorBidi" w:hAnsiTheme="majorBidi" w:cstheme="majorBidi"/>
          <w:i/>
          <w:iCs/>
        </w:rPr>
        <w:t>est un trope qui repose sur la relation d’analogie entre deux mots visés, cette relation consiste à identifier les sèmes communs aux termes associés, le premier est un référent actuel, et l’autre est virtuel</w:t>
      </w:r>
      <w:r w:rsidRPr="000047DB">
        <w:rPr>
          <w:rFonts w:asciiTheme="majorBidi" w:hAnsiTheme="majorBidi" w:cstheme="majorBidi"/>
        </w:rPr>
        <w:t xml:space="preserve">» </w:t>
      </w:r>
      <w:r w:rsidRPr="00C70463">
        <w:rPr>
          <w:rFonts w:asciiTheme="majorBidi" w:hAnsiTheme="majorBidi" w:cstheme="majorBidi"/>
          <w:vertAlign w:val="superscript"/>
        </w:rPr>
        <w:t>2</w:t>
      </w:r>
      <w:r w:rsidR="00B74125">
        <w:rPr>
          <w:rFonts w:asciiTheme="majorBidi" w:hAnsiTheme="majorBidi" w:cstheme="majorBidi"/>
          <w:vertAlign w:val="superscript"/>
        </w:rPr>
        <w:t>4</w:t>
      </w:r>
    </w:p>
    <w:p w:rsidR="009321D3" w:rsidRPr="000047DB" w:rsidRDefault="009321D3" w:rsidP="004235B7">
      <w:pPr>
        <w:jc w:val="both"/>
        <w:rPr>
          <w:rFonts w:asciiTheme="majorBidi" w:hAnsiTheme="majorBidi" w:cstheme="majorBidi"/>
          <w:b/>
          <w:bCs/>
          <w:sz w:val="26"/>
          <w:szCs w:val="26"/>
        </w:rPr>
      </w:pPr>
      <w:r>
        <w:rPr>
          <w:rFonts w:asciiTheme="majorBidi" w:hAnsiTheme="majorBidi" w:cstheme="majorBidi"/>
          <w:b/>
          <w:bCs/>
          <w:sz w:val="26"/>
          <w:szCs w:val="26"/>
        </w:rPr>
        <w:t>2-</w:t>
      </w:r>
      <w:r w:rsidR="004235B7">
        <w:rPr>
          <w:rFonts w:asciiTheme="majorBidi" w:hAnsiTheme="majorBidi" w:cstheme="majorBidi"/>
          <w:b/>
          <w:bCs/>
          <w:sz w:val="26"/>
          <w:szCs w:val="26"/>
        </w:rPr>
        <w:t>3</w:t>
      </w:r>
      <w:r w:rsidRPr="000047DB">
        <w:rPr>
          <w:rFonts w:asciiTheme="majorBidi" w:hAnsiTheme="majorBidi" w:cstheme="majorBidi"/>
          <w:b/>
          <w:bCs/>
          <w:sz w:val="26"/>
          <w:szCs w:val="26"/>
        </w:rPr>
        <w:t>La comparaison :</w:t>
      </w:r>
    </w:p>
    <w:p w:rsidR="009321D3" w:rsidRDefault="009321D3" w:rsidP="009321D3">
      <w:pPr>
        <w:jc w:val="both"/>
        <w:rPr>
          <w:rFonts w:asciiTheme="majorBidi" w:hAnsiTheme="majorBidi" w:cstheme="majorBidi"/>
          <w:i/>
          <w:iCs/>
          <w:sz w:val="26"/>
          <w:szCs w:val="26"/>
        </w:rPr>
      </w:pPr>
      <w:r>
        <w:rPr>
          <w:rFonts w:asciiTheme="majorBidi" w:hAnsiTheme="majorBidi" w:cstheme="majorBidi"/>
          <w:sz w:val="26"/>
          <w:szCs w:val="26"/>
        </w:rPr>
        <w:t xml:space="preserve"> Larousse indique «</w:t>
      </w:r>
      <w:r w:rsidRPr="00911870">
        <w:rPr>
          <w:rFonts w:asciiTheme="majorBidi" w:hAnsiTheme="majorBidi" w:cstheme="majorBidi"/>
          <w:i/>
          <w:iCs/>
          <w:sz w:val="26"/>
          <w:szCs w:val="26"/>
        </w:rPr>
        <w:t>qu’action de comparer, de rapprocher des personnes ou des choses pour examiner leurs ressemblances ou leurs différences»</w:t>
      </w:r>
    </w:p>
    <w:p w:rsidR="009321D3" w:rsidRDefault="009321D3" w:rsidP="00B74125">
      <w:pPr>
        <w:jc w:val="both"/>
        <w:rPr>
          <w:rFonts w:asciiTheme="majorBidi" w:hAnsiTheme="majorBidi" w:cstheme="majorBidi"/>
          <w:i/>
          <w:iCs/>
          <w:vertAlign w:val="superscript"/>
        </w:rPr>
      </w:pPr>
      <w:r>
        <w:rPr>
          <w:rFonts w:asciiTheme="majorBidi" w:hAnsiTheme="majorBidi" w:cstheme="majorBidi"/>
          <w:i/>
          <w:iCs/>
          <w:sz w:val="26"/>
          <w:szCs w:val="26"/>
        </w:rPr>
        <w:t>Linguistiquement «</w:t>
      </w:r>
      <w:r w:rsidRPr="00911870">
        <w:rPr>
          <w:rFonts w:asciiTheme="majorBidi" w:hAnsiTheme="majorBidi" w:cstheme="majorBidi"/>
          <w:i/>
          <w:iCs/>
          <w:sz w:val="26"/>
          <w:szCs w:val="26"/>
        </w:rPr>
        <w:t>Rapport de ressemblance établi entre deux termes d'un énoncé grâce à un troisième terme introducteur (comme, ainsi que, etc.).</w:t>
      </w:r>
      <w:r>
        <w:rPr>
          <w:rFonts w:asciiTheme="majorBidi" w:hAnsiTheme="majorBidi" w:cstheme="majorBidi"/>
          <w:i/>
          <w:iCs/>
          <w:sz w:val="26"/>
          <w:szCs w:val="26"/>
        </w:rPr>
        <w:t>»</w:t>
      </w:r>
      <w:r w:rsidRPr="00C70463">
        <w:rPr>
          <w:rFonts w:asciiTheme="majorBidi" w:hAnsiTheme="majorBidi" w:cstheme="majorBidi"/>
          <w:i/>
          <w:iCs/>
          <w:vertAlign w:val="superscript"/>
        </w:rPr>
        <w:t>2</w:t>
      </w:r>
      <w:r w:rsidR="00B74125">
        <w:rPr>
          <w:rFonts w:asciiTheme="majorBidi" w:hAnsiTheme="majorBidi" w:cstheme="majorBidi"/>
          <w:i/>
          <w:iCs/>
          <w:vertAlign w:val="superscript"/>
        </w:rPr>
        <w:t>5</w:t>
      </w:r>
    </w:p>
    <w:p w:rsidR="0066530A" w:rsidRDefault="0066530A" w:rsidP="009321D3">
      <w:pPr>
        <w:jc w:val="both"/>
        <w:rPr>
          <w:rFonts w:asciiTheme="majorBidi" w:hAnsiTheme="majorBidi" w:cstheme="majorBidi"/>
          <w:i/>
          <w:iCs/>
          <w:vertAlign w:val="superscript"/>
        </w:rPr>
      </w:pPr>
    </w:p>
    <w:p w:rsidR="009321D3" w:rsidRDefault="009321D3" w:rsidP="009321D3">
      <w:pPr>
        <w:jc w:val="both"/>
        <w:rPr>
          <w:rFonts w:asciiTheme="majorBidi" w:hAnsiTheme="majorBidi" w:cstheme="majorBidi"/>
          <w:sz w:val="26"/>
          <w:szCs w:val="26"/>
        </w:rPr>
      </w:pPr>
    </w:p>
    <w:tbl>
      <w:tblPr>
        <w:tblStyle w:val="Grilledutableau"/>
        <w:tblW w:w="0" w:type="auto"/>
        <w:tblLook w:val="04A0" w:firstRow="1" w:lastRow="0" w:firstColumn="1" w:lastColumn="0" w:noHBand="0" w:noVBand="1"/>
      </w:tblPr>
      <w:tblGrid>
        <w:gridCol w:w="4181"/>
        <w:gridCol w:w="4181"/>
      </w:tblGrid>
      <w:tr w:rsidR="009321D3" w:rsidTr="001A1FFD">
        <w:trPr>
          <w:trHeight w:val="900"/>
        </w:trPr>
        <w:tc>
          <w:tcPr>
            <w:tcW w:w="4181" w:type="dxa"/>
          </w:tcPr>
          <w:p w:rsidR="009321D3" w:rsidRDefault="009321D3" w:rsidP="001A1FFD">
            <w:r>
              <w:rPr>
                <w:rFonts w:asciiTheme="majorBidi" w:hAnsiTheme="majorBidi" w:cstheme="majorBidi"/>
                <w:sz w:val="28"/>
                <w:szCs w:val="28"/>
              </w:rPr>
              <w:t>La comparaison</w:t>
            </w:r>
          </w:p>
        </w:tc>
        <w:tc>
          <w:tcPr>
            <w:tcW w:w="4181" w:type="dxa"/>
          </w:tcPr>
          <w:p w:rsidR="009321D3" w:rsidRDefault="009321D3" w:rsidP="001A1FFD">
            <w:r>
              <w:rPr>
                <w:rFonts w:asciiTheme="majorBidi" w:hAnsiTheme="majorBidi" w:cstheme="majorBidi"/>
                <w:sz w:val="28"/>
                <w:szCs w:val="28"/>
              </w:rPr>
              <w:t>Métaphore</w:t>
            </w:r>
          </w:p>
        </w:tc>
      </w:tr>
      <w:tr w:rsidR="009321D3" w:rsidTr="001A1FFD">
        <w:trPr>
          <w:trHeight w:val="4789"/>
        </w:trPr>
        <w:tc>
          <w:tcPr>
            <w:tcW w:w="4181" w:type="dxa"/>
            <w:tcBorders>
              <w:bottom w:val="single" w:sz="4" w:space="0" w:color="auto"/>
            </w:tcBorders>
          </w:tcPr>
          <w:p w:rsidR="009321D3" w:rsidRPr="000047DB" w:rsidRDefault="009321D3" w:rsidP="001A1FFD">
            <w:pPr>
              <w:spacing w:line="360" w:lineRule="auto"/>
              <w:jc w:val="both"/>
              <w:rPr>
                <w:rFonts w:asciiTheme="majorBidi" w:hAnsiTheme="majorBidi" w:cstheme="majorBidi"/>
                <w:b/>
                <w:bCs/>
                <w:i/>
                <w:iCs/>
              </w:rPr>
            </w:pPr>
            <w:r w:rsidRPr="00871678">
              <w:rPr>
                <w:rFonts w:asciiTheme="majorBidi" w:hAnsiTheme="majorBidi" w:cstheme="majorBidi"/>
                <w:b/>
                <w:bCs/>
                <w:sz w:val="24"/>
                <w:szCs w:val="24"/>
              </w:rPr>
              <w:t>*</w:t>
            </w:r>
            <w:r w:rsidRPr="00871678">
              <w:rPr>
                <w:rStyle w:val="lev"/>
                <w:rFonts w:asciiTheme="majorBidi" w:hAnsiTheme="majorBidi" w:cstheme="majorBidi"/>
                <w:sz w:val="24"/>
                <w:szCs w:val="24"/>
              </w:rPr>
              <w:t>«</w:t>
            </w:r>
            <w:r w:rsidRPr="00685E3B">
              <w:rPr>
                <w:rStyle w:val="lev"/>
                <w:rFonts w:asciiTheme="majorBidi" w:hAnsiTheme="majorBidi" w:cstheme="majorBidi"/>
                <w:b w:val="0"/>
                <w:bCs w:val="0"/>
              </w:rPr>
              <w:t>Qu’on envisage seulement la stupéfaction de notre petite ville, si tranquille jusque –là, et bouleversée en quelque jours, comme un homme bien portant dont le Song épais se mettrait tout d’un coup en révolution</w:t>
            </w:r>
            <w:r w:rsidRPr="000047DB">
              <w:rPr>
                <w:rStyle w:val="lev"/>
                <w:rFonts w:asciiTheme="majorBidi" w:hAnsiTheme="majorBidi" w:cstheme="majorBidi"/>
              </w:rPr>
              <w:t>»</w:t>
            </w:r>
            <w:r w:rsidRPr="000047DB">
              <w:rPr>
                <w:rFonts w:asciiTheme="majorBidi" w:hAnsiTheme="majorBidi" w:cstheme="majorBidi"/>
                <w:b/>
                <w:bCs/>
                <w:i/>
                <w:iCs/>
              </w:rPr>
              <w:t xml:space="preserve">.  </w:t>
            </w:r>
            <w:r w:rsidRPr="000047DB">
              <w:rPr>
                <w:rFonts w:asciiTheme="majorBidi" w:hAnsiTheme="majorBidi" w:cstheme="majorBidi"/>
                <w:i/>
                <w:iCs/>
              </w:rPr>
              <w:t>P23</w:t>
            </w:r>
          </w:p>
          <w:p w:rsidR="009321D3" w:rsidRPr="00871678" w:rsidRDefault="009321D3" w:rsidP="001A1FFD">
            <w:pPr>
              <w:spacing w:line="360" w:lineRule="auto"/>
              <w:jc w:val="both"/>
              <w:rPr>
                <w:rFonts w:asciiTheme="majorBidi" w:hAnsiTheme="majorBidi" w:cstheme="majorBidi"/>
                <w:b/>
                <w:bCs/>
                <w:sz w:val="24"/>
                <w:szCs w:val="24"/>
              </w:rPr>
            </w:pPr>
          </w:p>
          <w:p w:rsidR="009321D3" w:rsidRPr="00871678" w:rsidRDefault="009321D3" w:rsidP="001A1FFD">
            <w:pPr>
              <w:spacing w:line="360" w:lineRule="auto"/>
              <w:jc w:val="both"/>
              <w:rPr>
                <w:rFonts w:asciiTheme="majorBidi" w:hAnsiTheme="majorBidi" w:cstheme="majorBidi"/>
                <w:sz w:val="24"/>
                <w:szCs w:val="24"/>
              </w:rPr>
            </w:pPr>
            <w:r w:rsidRPr="00871678">
              <w:rPr>
                <w:rFonts w:asciiTheme="majorBidi" w:hAnsiTheme="majorBidi" w:cstheme="majorBidi"/>
                <w:sz w:val="24"/>
                <w:szCs w:val="24"/>
              </w:rPr>
              <w:t>-Un comparé : petite ville</w:t>
            </w:r>
          </w:p>
          <w:p w:rsidR="009321D3" w:rsidRPr="00871678" w:rsidRDefault="009321D3" w:rsidP="001A1FFD">
            <w:pPr>
              <w:spacing w:line="360" w:lineRule="auto"/>
              <w:jc w:val="both"/>
              <w:rPr>
                <w:rFonts w:asciiTheme="majorBidi" w:hAnsiTheme="majorBidi" w:cstheme="majorBidi"/>
                <w:sz w:val="24"/>
                <w:szCs w:val="24"/>
              </w:rPr>
            </w:pPr>
            <w:r w:rsidRPr="00871678">
              <w:rPr>
                <w:rFonts w:asciiTheme="majorBidi" w:hAnsiTheme="majorBidi" w:cstheme="majorBidi"/>
                <w:sz w:val="24"/>
                <w:szCs w:val="24"/>
              </w:rPr>
              <w:t xml:space="preserve">-Un comparant : l’homme bien </w:t>
            </w:r>
          </w:p>
          <w:p w:rsidR="009321D3" w:rsidRPr="00871678" w:rsidRDefault="009321D3" w:rsidP="001A1FFD">
            <w:pPr>
              <w:spacing w:line="360" w:lineRule="auto"/>
              <w:jc w:val="both"/>
              <w:rPr>
                <w:rFonts w:asciiTheme="majorBidi" w:hAnsiTheme="majorBidi" w:cstheme="majorBidi"/>
                <w:sz w:val="24"/>
                <w:szCs w:val="24"/>
              </w:rPr>
            </w:pPr>
            <w:r w:rsidRPr="00871678">
              <w:rPr>
                <w:rFonts w:asciiTheme="majorBidi" w:hAnsiTheme="majorBidi" w:cstheme="majorBidi"/>
                <w:sz w:val="24"/>
                <w:szCs w:val="24"/>
              </w:rPr>
              <w:t xml:space="preserve">- </w:t>
            </w:r>
            <w:r>
              <w:rPr>
                <w:rFonts w:asciiTheme="majorBidi" w:hAnsiTheme="majorBidi" w:cstheme="majorBidi"/>
                <w:sz w:val="24"/>
                <w:szCs w:val="24"/>
              </w:rPr>
              <w:t>le point commun de la comparaison</w:t>
            </w:r>
            <w:r w:rsidRPr="00871678">
              <w:rPr>
                <w:rFonts w:asciiTheme="majorBidi" w:hAnsiTheme="majorBidi" w:cstheme="majorBidi"/>
                <w:sz w:val="24"/>
                <w:szCs w:val="24"/>
              </w:rPr>
              <w:t> : le boulev</w:t>
            </w:r>
            <w:r>
              <w:rPr>
                <w:rFonts w:asciiTheme="majorBidi" w:hAnsiTheme="majorBidi" w:cstheme="majorBidi"/>
                <w:sz w:val="24"/>
                <w:szCs w:val="24"/>
              </w:rPr>
              <w:t>ersement.</w:t>
            </w:r>
          </w:p>
          <w:p w:rsidR="009321D3" w:rsidRDefault="009321D3" w:rsidP="001A1FFD">
            <w:pPr>
              <w:spacing w:line="360" w:lineRule="auto"/>
              <w:jc w:val="both"/>
              <w:rPr>
                <w:rFonts w:asciiTheme="majorBidi" w:hAnsiTheme="majorBidi" w:cstheme="majorBidi"/>
                <w:b/>
                <w:bCs/>
                <w:sz w:val="24"/>
                <w:szCs w:val="24"/>
              </w:rPr>
            </w:pPr>
            <w:r w:rsidRPr="00871678">
              <w:rPr>
                <w:rFonts w:asciiTheme="majorBidi" w:hAnsiTheme="majorBidi" w:cstheme="majorBidi"/>
                <w:sz w:val="24"/>
                <w:szCs w:val="24"/>
              </w:rPr>
              <w:t>-l’outil de la comparaison : comme</w:t>
            </w:r>
            <w:r w:rsidRPr="00871678">
              <w:rPr>
                <w:rFonts w:asciiTheme="majorBidi" w:hAnsiTheme="majorBidi" w:cstheme="majorBidi"/>
                <w:b/>
                <w:bCs/>
                <w:sz w:val="24"/>
                <w:szCs w:val="24"/>
              </w:rPr>
              <w:t>.</w:t>
            </w:r>
          </w:p>
          <w:p w:rsidR="009321D3" w:rsidRDefault="009321D3" w:rsidP="001A1FFD"/>
        </w:tc>
        <w:tc>
          <w:tcPr>
            <w:tcW w:w="4181" w:type="dxa"/>
            <w:tcBorders>
              <w:bottom w:val="single" w:sz="4" w:space="0" w:color="auto"/>
            </w:tcBorders>
          </w:tcPr>
          <w:p w:rsidR="009321D3" w:rsidRPr="000047DB" w:rsidRDefault="009321D3" w:rsidP="001A1FFD">
            <w:pPr>
              <w:spacing w:line="360" w:lineRule="auto"/>
              <w:rPr>
                <w:rFonts w:asciiTheme="majorBidi" w:hAnsiTheme="majorBidi" w:cstheme="majorBidi"/>
                <w:i/>
                <w:iCs/>
              </w:rPr>
            </w:pPr>
            <w:r w:rsidRPr="00685E3B">
              <w:rPr>
                <w:rFonts w:asciiTheme="majorBidi" w:hAnsiTheme="majorBidi" w:cstheme="majorBidi"/>
                <w:b/>
                <w:bCs/>
                <w:i/>
                <w:iCs/>
              </w:rPr>
              <w:t>*«</w:t>
            </w:r>
            <w:r w:rsidRPr="00685E3B">
              <w:rPr>
                <w:rStyle w:val="lev"/>
                <w:rFonts w:asciiTheme="majorBidi" w:hAnsiTheme="majorBidi" w:cstheme="majorBidi"/>
                <w:b w:val="0"/>
                <w:bCs w:val="0"/>
              </w:rPr>
              <w:t>les journées terribles de la peste n'apparaissent pas comme de grandes flammes somptueuses et cruelles, mais plutôt comme un interminable piétinement qui écrasait tout sur son passage</w:t>
            </w:r>
            <w:r w:rsidRPr="000047DB">
              <w:rPr>
                <w:rFonts w:asciiTheme="majorBidi" w:hAnsiTheme="majorBidi" w:cstheme="majorBidi"/>
                <w:b/>
                <w:bCs/>
                <w:i/>
                <w:iCs/>
              </w:rPr>
              <w:t xml:space="preserve">.» </w:t>
            </w:r>
            <w:r w:rsidRPr="000047DB">
              <w:rPr>
                <w:rFonts w:asciiTheme="majorBidi" w:hAnsiTheme="majorBidi" w:cstheme="majorBidi"/>
                <w:i/>
                <w:iCs/>
              </w:rPr>
              <w:t>p166</w:t>
            </w:r>
          </w:p>
          <w:p w:rsidR="009321D3" w:rsidRPr="00633FDD" w:rsidRDefault="009321D3" w:rsidP="001A1FFD">
            <w:pPr>
              <w:spacing w:line="360" w:lineRule="auto"/>
              <w:jc w:val="both"/>
              <w:rPr>
                <w:rFonts w:asciiTheme="majorBidi" w:hAnsiTheme="majorBidi" w:cstheme="majorBidi"/>
                <w:sz w:val="26"/>
                <w:szCs w:val="26"/>
              </w:rPr>
            </w:pPr>
            <w:r w:rsidRPr="00633FDD">
              <w:rPr>
                <w:rFonts w:asciiTheme="majorBidi" w:hAnsiTheme="majorBidi" w:cstheme="majorBidi"/>
                <w:sz w:val="26"/>
                <w:szCs w:val="26"/>
              </w:rPr>
              <w:t>Les journées terribles de la peste une métaphore des  grandes flammes somptueuses et cruelles, mais plutôt comme un interminable piétinement qui écrasait tout sur son passage.</w:t>
            </w:r>
          </w:p>
        </w:tc>
      </w:tr>
      <w:tr w:rsidR="009321D3" w:rsidTr="001A1FFD">
        <w:trPr>
          <w:trHeight w:val="3385"/>
        </w:trPr>
        <w:tc>
          <w:tcPr>
            <w:tcW w:w="4181" w:type="dxa"/>
            <w:tcBorders>
              <w:top w:val="single" w:sz="4" w:space="0" w:color="auto"/>
            </w:tcBorders>
          </w:tcPr>
          <w:p w:rsidR="009321D3" w:rsidRPr="000047DB" w:rsidRDefault="009321D3" w:rsidP="001A1FFD">
            <w:pPr>
              <w:spacing w:line="360" w:lineRule="auto"/>
              <w:rPr>
                <w:rFonts w:asciiTheme="majorBidi" w:hAnsiTheme="majorBidi" w:cstheme="majorBidi"/>
                <w:i/>
                <w:iCs/>
              </w:rPr>
            </w:pPr>
            <w:r w:rsidRPr="00685E3B">
              <w:rPr>
                <w:rFonts w:asciiTheme="majorBidi" w:hAnsiTheme="majorBidi" w:cstheme="majorBidi"/>
                <w:b/>
                <w:bCs/>
                <w:sz w:val="18"/>
                <w:szCs w:val="18"/>
              </w:rPr>
              <w:t>*«</w:t>
            </w:r>
            <w:r w:rsidRPr="00685E3B">
              <w:rPr>
                <w:rStyle w:val="lev"/>
                <w:rFonts w:asciiTheme="majorBidi" w:hAnsiTheme="majorBidi" w:cstheme="majorBidi"/>
                <w:b w:val="0"/>
                <w:bCs w:val="0"/>
              </w:rPr>
              <w:t>Ah ! Je vois Monsieur est comme moi, Monsieur est fataliste</w:t>
            </w:r>
            <w:r w:rsidRPr="000047DB">
              <w:rPr>
                <w:rStyle w:val="lev"/>
                <w:rFonts w:asciiTheme="majorBidi" w:hAnsiTheme="majorBidi" w:cstheme="majorBidi"/>
              </w:rPr>
              <w:t xml:space="preserve"> </w:t>
            </w:r>
            <w:r w:rsidRPr="000047DB">
              <w:rPr>
                <w:rFonts w:asciiTheme="majorBidi" w:hAnsiTheme="majorBidi" w:cstheme="majorBidi"/>
                <w:b/>
                <w:bCs/>
              </w:rPr>
              <w:t>»</w:t>
            </w:r>
            <w:r w:rsidRPr="000047DB">
              <w:rPr>
                <w:rFonts w:asciiTheme="majorBidi" w:hAnsiTheme="majorBidi" w:cstheme="majorBidi"/>
                <w:i/>
                <w:iCs/>
              </w:rPr>
              <w:t>P 33</w:t>
            </w:r>
          </w:p>
          <w:p w:rsidR="009321D3" w:rsidRPr="00633FDD" w:rsidRDefault="009321D3" w:rsidP="001A1FFD">
            <w:pPr>
              <w:spacing w:line="360" w:lineRule="auto"/>
              <w:rPr>
                <w:rFonts w:asciiTheme="majorBidi" w:hAnsiTheme="majorBidi" w:cstheme="majorBidi"/>
                <w:b/>
                <w:bCs/>
                <w:sz w:val="18"/>
                <w:szCs w:val="18"/>
              </w:rPr>
            </w:pPr>
          </w:p>
          <w:p w:rsidR="009321D3" w:rsidRPr="00871678" w:rsidRDefault="009321D3" w:rsidP="001A1FFD">
            <w:pPr>
              <w:spacing w:line="360" w:lineRule="auto"/>
              <w:rPr>
                <w:rFonts w:asciiTheme="majorBidi" w:hAnsiTheme="majorBidi" w:cstheme="majorBidi"/>
                <w:sz w:val="26"/>
                <w:szCs w:val="26"/>
              </w:rPr>
            </w:pPr>
            <w:r w:rsidRPr="00871678">
              <w:rPr>
                <w:rFonts w:asciiTheme="majorBidi" w:hAnsiTheme="majorBidi" w:cstheme="majorBidi"/>
                <w:b/>
                <w:bCs/>
                <w:sz w:val="26"/>
                <w:szCs w:val="26"/>
              </w:rPr>
              <w:t>-</w:t>
            </w:r>
            <w:r w:rsidRPr="00871678">
              <w:rPr>
                <w:rFonts w:asciiTheme="majorBidi" w:hAnsiTheme="majorBidi" w:cstheme="majorBidi"/>
                <w:sz w:val="26"/>
                <w:szCs w:val="26"/>
              </w:rPr>
              <w:t>Un compare : Moi</w:t>
            </w:r>
          </w:p>
          <w:p w:rsidR="009321D3" w:rsidRPr="00871678" w:rsidRDefault="009321D3" w:rsidP="001A1FFD">
            <w:pPr>
              <w:spacing w:line="360" w:lineRule="auto"/>
              <w:rPr>
                <w:rFonts w:asciiTheme="majorBidi" w:hAnsiTheme="majorBidi" w:cstheme="majorBidi"/>
                <w:sz w:val="26"/>
                <w:szCs w:val="26"/>
              </w:rPr>
            </w:pPr>
            <w:r w:rsidRPr="00871678">
              <w:rPr>
                <w:rFonts w:asciiTheme="majorBidi" w:hAnsiTheme="majorBidi" w:cstheme="majorBidi"/>
                <w:sz w:val="26"/>
                <w:szCs w:val="26"/>
              </w:rPr>
              <w:t>-Un comparant : Monsieur</w:t>
            </w:r>
          </w:p>
          <w:p w:rsidR="009321D3" w:rsidRPr="00871678" w:rsidRDefault="009321D3" w:rsidP="001A1FFD">
            <w:pPr>
              <w:spacing w:line="360" w:lineRule="auto"/>
              <w:rPr>
                <w:rFonts w:asciiTheme="majorBidi" w:hAnsiTheme="majorBidi" w:cstheme="majorBidi"/>
                <w:sz w:val="26"/>
                <w:szCs w:val="26"/>
              </w:rPr>
            </w:pPr>
            <w:r w:rsidRPr="00871678">
              <w:rPr>
                <w:rFonts w:asciiTheme="majorBidi" w:hAnsiTheme="majorBidi" w:cstheme="majorBidi"/>
                <w:sz w:val="26"/>
                <w:szCs w:val="26"/>
              </w:rPr>
              <w:t>-</w:t>
            </w:r>
            <w:r>
              <w:rPr>
                <w:rFonts w:asciiTheme="majorBidi" w:hAnsiTheme="majorBidi" w:cstheme="majorBidi"/>
                <w:sz w:val="26"/>
                <w:szCs w:val="26"/>
              </w:rPr>
              <w:t>Le point commun</w:t>
            </w:r>
            <w:r w:rsidRPr="00871678">
              <w:rPr>
                <w:rFonts w:asciiTheme="majorBidi" w:hAnsiTheme="majorBidi" w:cstheme="majorBidi"/>
                <w:sz w:val="26"/>
                <w:szCs w:val="26"/>
              </w:rPr>
              <w:t> : Fataliste</w:t>
            </w:r>
          </w:p>
          <w:p w:rsidR="009321D3" w:rsidRPr="00871678" w:rsidRDefault="009321D3" w:rsidP="001A1FFD">
            <w:pPr>
              <w:spacing w:line="360" w:lineRule="auto"/>
              <w:rPr>
                <w:rFonts w:asciiTheme="majorBidi" w:hAnsiTheme="majorBidi" w:cstheme="majorBidi"/>
                <w:sz w:val="26"/>
                <w:szCs w:val="26"/>
              </w:rPr>
            </w:pPr>
            <w:r>
              <w:rPr>
                <w:rFonts w:asciiTheme="majorBidi" w:hAnsiTheme="majorBidi" w:cstheme="majorBidi"/>
                <w:sz w:val="26"/>
                <w:szCs w:val="26"/>
              </w:rPr>
              <w:t>-L’outil</w:t>
            </w:r>
            <w:r w:rsidRPr="00871678">
              <w:rPr>
                <w:rFonts w:asciiTheme="majorBidi" w:hAnsiTheme="majorBidi" w:cstheme="majorBidi"/>
                <w:sz w:val="26"/>
                <w:szCs w:val="26"/>
              </w:rPr>
              <w:t xml:space="preserve"> de la comparaison : comme.</w:t>
            </w:r>
          </w:p>
          <w:p w:rsidR="009321D3" w:rsidRPr="00871678" w:rsidRDefault="009321D3" w:rsidP="001A1FFD">
            <w:pPr>
              <w:spacing w:line="360" w:lineRule="auto"/>
              <w:jc w:val="both"/>
              <w:rPr>
                <w:rFonts w:asciiTheme="majorBidi" w:hAnsiTheme="majorBidi" w:cstheme="majorBidi"/>
                <w:b/>
                <w:bCs/>
                <w:sz w:val="26"/>
                <w:szCs w:val="26"/>
              </w:rPr>
            </w:pPr>
          </w:p>
          <w:p w:rsidR="009321D3" w:rsidRPr="00871678" w:rsidRDefault="009321D3" w:rsidP="001A1FFD">
            <w:pPr>
              <w:spacing w:line="360" w:lineRule="auto"/>
              <w:jc w:val="both"/>
              <w:rPr>
                <w:rFonts w:asciiTheme="majorBidi" w:hAnsiTheme="majorBidi" w:cstheme="majorBidi"/>
                <w:b/>
                <w:bCs/>
                <w:sz w:val="24"/>
                <w:szCs w:val="24"/>
              </w:rPr>
            </w:pPr>
          </w:p>
          <w:p w:rsidR="009321D3" w:rsidRPr="00871678" w:rsidRDefault="009321D3" w:rsidP="001A1FFD">
            <w:pPr>
              <w:rPr>
                <w:rFonts w:asciiTheme="majorBidi" w:hAnsiTheme="majorBidi" w:cstheme="majorBidi"/>
                <w:b/>
                <w:bCs/>
                <w:sz w:val="24"/>
                <w:szCs w:val="24"/>
              </w:rPr>
            </w:pPr>
          </w:p>
        </w:tc>
        <w:tc>
          <w:tcPr>
            <w:tcW w:w="4181" w:type="dxa"/>
            <w:tcBorders>
              <w:top w:val="single" w:sz="4" w:space="0" w:color="auto"/>
            </w:tcBorders>
          </w:tcPr>
          <w:p w:rsidR="009321D3" w:rsidRDefault="009321D3" w:rsidP="001A1FFD">
            <w:pPr>
              <w:rPr>
                <w:rFonts w:asciiTheme="majorBidi" w:hAnsiTheme="majorBidi" w:cstheme="majorBidi"/>
                <w:b/>
                <w:bCs/>
                <w:sz w:val="26"/>
                <w:szCs w:val="26"/>
              </w:rPr>
            </w:pPr>
          </w:p>
          <w:p w:rsidR="009321D3" w:rsidRPr="00B2121A" w:rsidRDefault="009321D3" w:rsidP="001A1FFD">
            <w:pPr>
              <w:spacing w:line="360" w:lineRule="auto"/>
              <w:rPr>
                <w:rFonts w:asciiTheme="majorBidi" w:hAnsiTheme="majorBidi" w:cstheme="majorBidi"/>
                <w:sz w:val="26"/>
                <w:szCs w:val="26"/>
              </w:rPr>
            </w:pPr>
            <w:r w:rsidRPr="00B2121A">
              <w:rPr>
                <w:rFonts w:asciiTheme="majorBidi" w:hAnsiTheme="majorBidi" w:cstheme="majorBidi"/>
                <w:sz w:val="26"/>
                <w:szCs w:val="26"/>
              </w:rPr>
              <w:t xml:space="preserve">Métaphore hyperbolique : </w:t>
            </w:r>
            <w:r w:rsidRPr="000047DB">
              <w:rPr>
                <w:rFonts w:asciiTheme="majorBidi" w:hAnsiTheme="majorBidi" w:cstheme="majorBidi"/>
                <w:b/>
                <w:bCs/>
                <w:i/>
                <w:iCs/>
              </w:rPr>
              <w:t xml:space="preserve">« </w:t>
            </w:r>
            <w:r w:rsidRPr="00685E3B">
              <w:rPr>
                <w:rStyle w:val="lev"/>
                <w:rFonts w:asciiTheme="majorBidi" w:hAnsiTheme="majorBidi" w:cstheme="majorBidi"/>
                <w:b w:val="0"/>
                <w:bCs w:val="0"/>
              </w:rPr>
              <w:t>La chaire avait fondu en quarante huit heures</w:t>
            </w:r>
            <w:r w:rsidRPr="000047DB">
              <w:rPr>
                <w:rStyle w:val="lev"/>
                <w:rFonts w:asciiTheme="majorBidi" w:hAnsiTheme="majorBidi" w:cstheme="majorBidi"/>
              </w:rPr>
              <w:t>»</w:t>
            </w:r>
            <w:r w:rsidRPr="000047DB">
              <w:rPr>
                <w:rFonts w:asciiTheme="majorBidi" w:hAnsiTheme="majorBidi" w:cstheme="majorBidi"/>
              </w:rPr>
              <w:t xml:space="preserve"> </w:t>
            </w:r>
            <w:r w:rsidRPr="00B2121A">
              <w:rPr>
                <w:rFonts w:asciiTheme="majorBidi" w:hAnsiTheme="majorBidi" w:cstheme="majorBidi"/>
                <w:sz w:val="26"/>
                <w:szCs w:val="26"/>
              </w:rPr>
              <w:t>métaphore hyperbolique qui suggère les ravages de la maladie sur le corps humain.</w:t>
            </w:r>
          </w:p>
          <w:p w:rsidR="009321D3" w:rsidRDefault="009321D3" w:rsidP="001A1FFD">
            <w:pPr>
              <w:spacing w:line="360" w:lineRule="auto"/>
            </w:pPr>
          </w:p>
          <w:p w:rsidR="009321D3" w:rsidRPr="00871678" w:rsidRDefault="009321D3" w:rsidP="001A1FFD">
            <w:pPr>
              <w:spacing w:line="360" w:lineRule="auto"/>
              <w:rPr>
                <w:rFonts w:asciiTheme="majorBidi" w:hAnsiTheme="majorBidi" w:cstheme="majorBidi"/>
                <w:b/>
                <w:bCs/>
                <w:sz w:val="26"/>
                <w:szCs w:val="26"/>
              </w:rPr>
            </w:pPr>
          </w:p>
        </w:tc>
      </w:tr>
    </w:tbl>
    <w:p w:rsidR="009321D3" w:rsidRDefault="009321D3" w:rsidP="009321D3"/>
    <w:p w:rsidR="009321D3" w:rsidRDefault="009321D3" w:rsidP="009321D3"/>
    <w:p w:rsidR="009321D3" w:rsidRDefault="009321D3" w:rsidP="009321D3"/>
    <w:tbl>
      <w:tblPr>
        <w:tblStyle w:val="Grilledutableau"/>
        <w:tblW w:w="8578" w:type="dxa"/>
        <w:tblLook w:val="04A0" w:firstRow="1" w:lastRow="0" w:firstColumn="1" w:lastColumn="0" w:noHBand="0" w:noVBand="1"/>
      </w:tblPr>
      <w:tblGrid>
        <w:gridCol w:w="4289"/>
        <w:gridCol w:w="4289"/>
      </w:tblGrid>
      <w:tr w:rsidR="009321D3" w:rsidTr="001A1FFD">
        <w:trPr>
          <w:trHeight w:val="2542"/>
        </w:trPr>
        <w:tc>
          <w:tcPr>
            <w:tcW w:w="4289" w:type="dxa"/>
          </w:tcPr>
          <w:p w:rsidR="009321D3" w:rsidRPr="00685E3B" w:rsidRDefault="009321D3" w:rsidP="001A1FFD">
            <w:pPr>
              <w:rPr>
                <w:rFonts w:asciiTheme="majorBidi" w:hAnsiTheme="majorBidi" w:cstheme="majorBidi"/>
              </w:rPr>
            </w:pPr>
            <w:r w:rsidRPr="00685E3B">
              <w:rPr>
                <w:rFonts w:asciiTheme="majorBidi" w:hAnsiTheme="majorBidi" w:cstheme="majorBidi"/>
                <w:sz w:val="18"/>
                <w:szCs w:val="18"/>
              </w:rPr>
              <w:t>*«</w:t>
            </w:r>
            <w:r w:rsidRPr="00685E3B">
              <w:rPr>
                <w:rStyle w:val="lev"/>
                <w:rFonts w:asciiTheme="majorBidi" w:hAnsiTheme="majorBidi" w:cstheme="majorBidi"/>
                <w:b w:val="0"/>
                <w:bCs w:val="0"/>
              </w:rPr>
              <w:t>Le docteur Rieux était dépourvu, comme</w:t>
            </w:r>
            <w:r w:rsidRPr="00685E3B">
              <w:rPr>
                <w:rStyle w:val="lev"/>
                <w:rFonts w:asciiTheme="majorBidi" w:hAnsiTheme="majorBidi" w:cstheme="majorBidi"/>
              </w:rPr>
              <w:t xml:space="preserve"> </w:t>
            </w:r>
            <w:r w:rsidRPr="00685E3B">
              <w:rPr>
                <w:rStyle w:val="lev"/>
                <w:rFonts w:asciiTheme="majorBidi" w:hAnsiTheme="majorBidi" w:cstheme="majorBidi"/>
                <w:b w:val="0"/>
                <w:bCs w:val="0"/>
              </w:rPr>
              <w:t>l’étaient nos concitoyens</w:t>
            </w:r>
            <w:r w:rsidRPr="00685E3B">
              <w:rPr>
                <w:rFonts w:asciiTheme="majorBidi" w:hAnsiTheme="majorBidi" w:cstheme="majorBidi"/>
              </w:rPr>
              <w:t>.» P41</w:t>
            </w:r>
          </w:p>
          <w:p w:rsidR="009321D3" w:rsidRPr="00685E3B" w:rsidRDefault="009321D3" w:rsidP="001A1FFD">
            <w:pPr>
              <w:rPr>
                <w:rFonts w:asciiTheme="majorBidi" w:hAnsiTheme="majorBidi" w:cstheme="majorBidi"/>
                <w:sz w:val="26"/>
                <w:szCs w:val="26"/>
              </w:rPr>
            </w:pPr>
          </w:p>
          <w:p w:rsidR="009321D3" w:rsidRPr="00685E3B" w:rsidRDefault="009321D3" w:rsidP="001A1FFD">
            <w:pPr>
              <w:rPr>
                <w:rFonts w:asciiTheme="majorBidi" w:hAnsiTheme="majorBidi" w:cstheme="majorBidi"/>
                <w:sz w:val="26"/>
                <w:szCs w:val="26"/>
              </w:rPr>
            </w:pPr>
            <w:r w:rsidRPr="00685E3B">
              <w:rPr>
                <w:rFonts w:asciiTheme="majorBidi" w:hAnsiTheme="majorBidi" w:cstheme="majorBidi"/>
                <w:sz w:val="26"/>
                <w:szCs w:val="26"/>
              </w:rPr>
              <w:t>-Un comparé : Le docteur</w:t>
            </w:r>
          </w:p>
          <w:p w:rsidR="009321D3" w:rsidRPr="00685E3B" w:rsidRDefault="009321D3" w:rsidP="001A1FFD">
            <w:pPr>
              <w:rPr>
                <w:rFonts w:asciiTheme="majorBidi" w:hAnsiTheme="majorBidi" w:cstheme="majorBidi"/>
                <w:sz w:val="26"/>
                <w:szCs w:val="26"/>
              </w:rPr>
            </w:pPr>
            <w:r w:rsidRPr="00685E3B">
              <w:rPr>
                <w:rFonts w:asciiTheme="majorBidi" w:hAnsiTheme="majorBidi" w:cstheme="majorBidi"/>
                <w:sz w:val="26"/>
                <w:szCs w:val="26"/>
              </w:rPr>
              <w:t>-Un comparant : nos concitoyens</w:t>
            </w:r>
          </w:p>
          <w:p w:rsidR="009321D3" w:rsidRPr="00685E3B" w:rsidRDefault="009321D3" w:rsidP="001A1FFD">
            <w:pPr>
              <w:rPr>
                <w:rFonts w:asciiTheme="majorBidi" w:hAnsiTheme="majorBidi" w:cstheme="majorBidi"/>
                <w:sz w:val="26"/>
                <w:szCs w:val="26"/>
              </w:rPr>
            </w:pPr>
            <w:r w:rsidRPr="00685E3B">
              <w:rPr>
                <w:rFonts w:asciiTheme="majorBidi" w:hAnsiTheme="majorBidi" w:cstheme="majorBidi"/>
                <w:sz w:val="26"/>
                <w:szCs w:val="26"/>
              </w:rPr>
              <w:t xml:space="preserve">Le point commun : dépourvu </w:t>
            </w:r>
          </w:p>
          <w:p w:rsidR="009321D3" w:rsidRPr="00685E3B" w:rsidRDefault="009321D3" w:rsidP="001A1FFD">
            <w:pPr>
              <w:rPr>
                <w:rFonts w:asciiTheme="majorBidi" w:hAnsiTheme="majorBidi" w:cstheme="majorBidi"/>
                <w:sz w:val="26"/>
                <w:szCs w:val="26"/>
              </w:rPr>
            </w:pPr>
            <w:r w:rsidRPr="00685E3B">
              <w:rPr>
                <w:rFonts w:asciiTheme="majorBidi" w:hAnsiTheme="majorBidi" w:cstheme="majorBidi"/>
                <w:sz w:val="26"/>
                <w:szCs w:val="26"/>
              </w:rPr>
              <w:t>- l’outil : comme</w:t>
            </w:r>
          </w:p>
          <w:p w:rsidR="009321D3" w:rsidRPr="00685E3B" w:rsidRDefault="009321D3" w:rsidP="001A1FFD"/>
        </w:tc>
        <w:tc>
          <w:tcPr>
            <w:tcW w:w="4289" w:type="dxa"/>
          </w:tcPr>
          <w:p w:rsidR="009321D3" w:rsidRPr="00685E3B" w:rsidRDefault="009321D3" w:rsidP="001A1FFD">
            <w:pPr>
              <w:rPr>
                <w:rFonts w:asciiTheme="majorBidi" w:hAnsiTheme="majorBidi" w:cstheme="majorBidi"/>
                <w:i/>
                <w:iCs/>
              </w:rPr>
            </w:pPr>
            <w:r w:rsidRPr="00685E3B">
              <w:t xml:space="preserve"> </w:t>
            </w:r>
            <w:r w:rsidRPr="00685E3B">
              <w:rPr>
                <w:rFonts w:asciiTheme="majorBidi" w:hAnsiTheme="majorBidi" w:cstheme="majorBidi"/>
                <w:i/>
                <w:iCs/>
              </w:rPr>
              <w:t xml:space="preserve">*« </w:t>
            </w:r>
            <w:r w:rsidRPr="00685E3B">
              <w:rPr>
                <w:rStyle w:val="lev"/>
                <w:rFonts w:asciiTheme="majorBidi" w:hAnsiTheme="majorBidi" w:cstheme="majorBidi"/>
                <w:b w:val="0"/>
                <w:bCs w:val="0"/>
              </w:rPr>
              <w:t>frêle carcasse</w:t>
            </w:r>
            <w:r w:rsidRPr="00685E3B">
              <w:rPr>
                <w:rFonts w:asciiTheme="majorBidi" w:hAnsiTheme="majorBidi" w:cstheme="majorBidi"/>
                <w:i/>
                <w:iCs/>
              </w:rPr>
              <w:t xml:space="preserve">» p196   </w:t>
            </w:r>
          </w:p>
          <w:p w:rsidR="009321D3" w:rsidRPr="00685E3B" w:rsidRDefault="009321D3" w:rsidP="001A1FFD">
            <w:pPr>
              <w:rPr>
                <w:rFonts w:asciiTheme="majorBidi" w:hAnsiTheme="majorBidi" w:cstheme="majorBidi"/>
                <w:i/>
                <w:iCs/>
              </w:rPr>
            </w:pPr>
          </w:p>
          <w:p w:rsidR="009321D3" w:rsidRPr="00685E3B" w:rsidRDefault="009321D3" w:rsidP="001A1FFD">
            <w:pPr>
              <w:rPr>
                <w:rFonts w:asciiTheme="majorBidi" w:hAnsiTheme="majorBidi" w:cstheme="majorBidi"/>
                <w:sz w:val="26"/>
                <w:szCs w:val="26"/>
              </w:rPr>
            </w:pPr>
            <w:r w:rsidRPr="00685E3B">
              <w:rPr>
                <w:rFonts w:asciiTheme="majorBidi" w:hAnsiTheme="majorBidi" w:cstheme="majorBidi"/>
                <w:sz w:val="26"/>
                <w:szCs w:val="26"/>
              </w:rPr>
              <w:t>métaphore traduisant le dépérissement de l’enfant sous l’effet de la maladie</w:t>
            </w:r>
          </w:p>
          <w:p w:rsidR="009321D3" w:rsidRPr="00685E3B" w:rsidRDefault="009321D3" w:rsidP="001A1FFD"/>
        </w:tc>
      </w:tr>
      <w:tr w:rsidR="009321D3" w:rsidTr="001A1FFD">
        <w:trPr>
          <w:trHeight w:val="5460"/>
        </w:trPr>
        <w:tc>
          <w:tcPr>
            <w:tcW w:w="4289" w:type="dxa"/>
            <w:tcBorders>
              <w:bottom w:val="single" w:sz="4" w:space="0" w:color="auto"/>
            </w:tcBorders>
          </w:tcPr>
          <w:p w:rsidR="009321D3" w:rsidRPr="00685E3B" w:rsidRDefault="009321D3" w:rsidP="001A1FFD">
            <w:pPr>
              <w:spacing w:line="360" w:lineRule="auto"/>
              <w:rPr>
                <w:rStyle w:val="lev"/>
                <w:rFonts w:asciiTheme="majorBidi" w:hAnsiTheme="majorBidi" w:cstheme="majorBidi"/>
                <w:b w:val="0"/>
                <w:bCs w:val="0"/>
                <w:i/>
                <w:iCs/>
              </w:rPr>
            </w:pPr>
            <w:r w:rsidRPr="000047DB">
              <w:rPr>
                <w:rStyle w:val="lev"/>
              </w:rPr>
              <w:t>*</w:t>
            </w:r>
            <w:r w:rsidRPr="000047DB">
              <w:rPr>
                <w:rFonts w:asciiTheme="majorBidi" w:hAnsiTheme="majorBidi" w:cstheme="majorBidi"/>
                <w:i/>
                <w:iCs/>
              </w:rPr>
              <w:t>«</w:t>
            </w:r>
            <w:r w:rsidRPr="00685E3B">
              <w:rPr>
                <w:rStyle w:val="lev"/>
                <w:rFonts w:asciiTheme="majorBidi" w:hAnsiTheme="majorBidi" w:cstheme="majorBidi"/>
                <w:b w:val="0"/>
                <w:bCs w:val="0"/>
              </w:rPr>
              <w:t>Effrayés, mais non désespérés, le moment n'était pas encore arrivé où la peste</w:t>
            </w:r>
          </w:p>
          <w:p w:rsidR="009321D3" w:rsidRPr="00685E3B" w:rsidRDefault="009321D3" w:rsidP="001A1FFD">
            <w:pPr>
              <w:spacing w:line="360" w:lineRule="auto"/>
              <w:rPr>
                <w:rStyle w:val="lev"/>
                <w:rFonts w:asciiTheme="majorBidi" w:hAnsiTheme="majorBidi" w:cstheme="majorBidi"/>
                <w:b w:val="0"/>
                <w:bCs w:val="0"/>
                <w:i/>
                <w:iCs/>
              </w:rPr>
            </w:pPr>
            <w:r w:rsidRPr="00685E3B">
              <w:rPr>
                <w:rStyle w:val="lev"/>
                <w:rFonts w:asciiTheme="majorBidi" w:hAnsiTheme="majorBidi" w:cstheme="majorBidi"/>
                <w:b w:val="0"/>
                <w:bCs w:val="0"/>
              </w:rPr>
              <w:t>leur apparaîtrait comme la forme même de leur vie et où ils oublieraient</w:t>
            </w:r>
          </w:p>
          <w:p w:rsidR="009321D3" w:rsidRPr="000047DB" w:rsidRDefault="009321D3" w:rsidP="001A1FFD">
            <w:pPr>
              <w:spacing w:line="360" w:lineRule="auto"/>
              <w:rPr>
                <w:rFonts w:asciiTheme="majorBidi" w:hAnsiTheme="majorBidi" w:cstheme="majorBidi"/>
                <w:b/>
                <w:bCs/>
                <w:i/>
                <w:iCs/>
              </w:rPr>
            </w:pPr>
            <w:r w:rsidRPr="00685E3B">
              <w:rPr>
                <w:rStyle w:val="lev"/>
                <w:rFonts w:asciiTheme="majorBidi" w:hAnsiTheme="majorBidi" w:cstheme="majorBidi"/>
                <w:b w:val="0"/>
                <w:bCs w:val="0"/>
              </w:rPr>
              <w:t>l'existence que, jusqu'à elle, ils avaient pu mener</w:t>
            </w:r>
            <w:r w:rsidRPr="00685E3B">
              <w:rPr>
                <w:rFonts w:asciiTheme="majorBidi" w:hAnsiTheme="majorBidi" w:cstheme="majorBidi"/>
                <w:b/>
                <w:bCs/>
                <w:i/>
                <w:iCs/>
              </w:rPr>
              <w:t>.</w:t>
            </w:r>
            <w:r w:rsidRPr="000047DB">
              <w:rPr>
                <w:rFonts w:asciiTheme="majorBidi" w:hAnsiTheme="majorBidi" w:cstheme="majorBidi"/>
                <w:b/>
                <w:bCs/>
                <w:i/>
                <w:iCs/>
              </w:rPr>
              <w:t>»</w:t>
            </w:r>
            <w:r w:rsidRPr="000047DB">
              <w:rPr>
                <w:rFonts w:asciiTheme="majorBidi" w:hAnsiTheme="majorBidi" w:cstheme="majorBidi"/>
                <w:i/>
                <w:iCs/>
              </w:rPr>
              <w:t xml:space="preserve"> p89</w:t>
            </w:r>
          </w:p>
          <w:p w:rsidR="009321D3" w:rsidRPr="000047DB" w:rsidRDefault="009321D3" w:rsidP="001A1FFD">
            <w:pPr>
              <w:spacing w:line="360" w:lineRule="auto"/>
              <w:rPr>
                <w:rFonts w:asciiTheme="majorBidi" w:hAnsiTheme="majorBidi" w:cstheme="majorBidi"/>
                <w:i/>
                <w:iCs/>
              </w:rPr>
            </w:pPr>
          </w:p>
          <w:p w:rsidR="009321D3" w:rsidRDefault="009321D3" w:rsidP="001A1FFD">
            <w:pPr>
              <w:spacing w:line="360" w:lineRule="auto"/>
              <w:rPr>
                <w:rFonts w:asciiTheme="majorBidi" w:hAnsiTheme="majorBidi" w:cstheme="majorBidi"/>
                <w:sz w:val="26"/>
                <w:szCs w:val="26"/>
              </w:rPr>
            </w:pPr>
            <w:r>
              <w:rPr>
                <w:rFonts w:asciiTheme="majorBidi" w:hAnsiTheme="majorBidi" w:cstheme="majorBidi"/>
                <w:sz w:val="26"/>
                <w:szCs w:val="26"/>
              </w:rPr>
              <w:t xml:space="preserve">-Un comparé : les citoyens </w:t>
            </w:r>
          </w:p>
          <w:p w:rsidR="009321D3" w:rsidRDefault="009321D3" w:rsidP="001A1FFD">
            <w:pPr>
              <w:spacing w:line="360" w:lineRule="auto"/>
              <w:rPr>
                <w:rFonts w:asciiTheme="majorBidi" w:hAnsiTheme="majorBidi" w:cstheme="majorBidi"/>
                <w:sz w:val="26"/>
                <w:szCs w:val="26"/>
              </w:rPr>
            </w:pPr>
            <w:r>
              <w:rPr>
                <w:rFonts w:asciiTheme="majorBidi" w:hAnsiTheme="majorBidi" w:cstheme="majorBidi"/>
                <w:sz w:val="26"/>
                <w:szCs w:val="26"/>
              </w:rPr>
              <w:t>-un comparant : la peste</w:t>
            </w:r>
          </w:p>
          <w:p w:rsidR="009321D3" w:rsidRPr="00011FFE" w:rsidRDefault="009321D3" w:rsidP="001A1FFD">
            <w:pPr>
              <w:spacing w:line="360" w:lineRule="auto"/>
              <w:rPr>
                <w:rFonts w:asciiTheme="majorBidi" w:hAnsiTheme="majorBidi" w:cstheme="majorBidi"/>
                <w:sz w:val="26"/>
                <w:szCs w:val="26"/>
              </w:rPr>
            </w:pPr>
            <w:r>
              <w:rPr>
                <w:rFonts w:asciiTheme="majorBidi" w:hAnsiTheme="majorBidi" w:cstheme="majorBidi"/>
                <w:sz w:val="26"/>
                <w:szCs w:val="26"/>
              </w:rPr>
              <w:t xml:space="preserve">-le point commun : </w:t>
            </w:r>
            <w:r w:rsidRPr="00011FFE">
              <w:rPr>
                <w:rFonts w:asciiTheme="majorBidi" w:hAnsiTheme="majorBidi" w:cstheme="majorBidi"/>
                <w:sz w:val="26"/>
                <w:szCs w:val="26"/>
              </w:rPr>
              <w:t>comme la forme même de leur vie et où ils oublieraient</w:t>
            </w:r>
          </w:p>
          <w:p w:rsidR="009321D3" w:rsidRDefault="009321D3" w:rsidP="001A1FFD">
            <w:pPr>
              <w:spacing w:line="360" w:lineRule="auto"/>
              <w:rPr>
                <w:rFonts w:asciiTheme="majorBidi" w:hAnsiTheme="majorBidi" w:cstheme="majorBidi"/>
                <w:sz w:val="26"/>
                <w:szCs w:val="26"/>
              </w:rPr>
            </w:pPr>
            <w:r w:rsidRPr="00011FFE">
              <w:rPr>
                <w:rFonts w:asciiTheme="majorBidi" w:hAnsiTheme="majorBidi" w:cstheme="majorBidi"/>
                <w:sz w:val="26"/>
                <w:szCs w:val="26"/>
              </w:rPr>
              <w:t>l'existence que, jusqu'à elle, ils avaient pu mener</w:t>
            </w:r>
            <w:r>
              <w:rPr>
                <w:rFonts w:asciiTheme="majorBidi" w:hAnsiTheme="majorBidi" w:cstheme="majorBidi"/>
                <w:sz w:val="26"/>
                <w:szCs w:val="26"/>
              </w:rPr>
              <w:t>.</w:t>
            </w:r>
          </w:p>
          <w:p w:rsidR="009321D3" w:rsidRDefault="009321D3" w:rsidP="001A1FFD">
            <w:pPr>
              <w:spacing w:line="360" w:lineRule="auto"/>
              <w:rPr>
                <w:rFonts w:asciiTheme="majorBidi" w:hAnsiTheme="majorBidi" w:cstheme="majorBidi"/>
                <w:sz w:val="26"/>
                <w:szCs w:val="26"/>
              </w:rPr>
            </w:pPr>
            <w:r>
              <w:rPr>
                <w:rFonts w:asciiTheme="majorBidi" w:hAnsiTheme="majorBidi" w:cstheme="majorBidi"/>
                <w:sz w:val="26"/>
                <w:szCs w:val="26"/>
              </w:rPr>
              <w:t>-l’outil : comme</w:t>
            </w:r>
          </w:p>
          <w:p w:rsidR="009321D3" w:rsidRPr="00633FDD" w:rsidRDefault="009321D3" w:rsidP="001A1FFD">
            <w:pPr>
              <w:pStyle w:val="Paragraphedeliste"/>
              <w:rPr>
                <w:rFonts w:asciiTheme="majorBidi" w:hAnsiTheme="majorBidi" w:cstheme="majorBidi"/>
                <w:color w:val="7030A0"/>
                <w:sz w:val="26"/>
                <w:szCs w:val="26"/>
              </w:rPr>
            </w:pPr>
          </w:p>
        </w:tc>
        <w:tc>
          <w:tcPr>
            <w:tcW w:w="4289" w:type="dxa"/>
            <w:tcBorders>
              <w:bottom w:val="single" w:sz="4" w:space="0" w:color="auto"/>
            </w:tcBorders>
          </w:tcPr>
          <w:p w:rsidR="009321D3" w:rsidRDefault="009321D3" w:rsidP="001A1FFD">
            <w:pPr>
              <w:rPr>
                <w:rFonts w:asciiTheme="majorBidi" w:hAnsiTheme="majorBidi" w:cstheme="majorBidi"/>
                <w:sz w:val="26"/>
                <w:szCs w:val="26"/>
              </w:rPr>
            </w:pPr>
          </w:p>
          <w:p w:rsidR="009321D3" w:rsidRPr="00F415C7" w:rsidRDefault="009321D3" w:rsidP="001A1FFD">
            <w:pPr>
              <w:spacing w:line="360" w:lineRule="auto"/>
              <w:jc w:val="both"/>
              <w:rPr>
                <w:rFonts w:asciiTheme="majorBidi" w:hAnsiTheme="majorBidi" w:cstheme="majorBidi"/>
                <w:sz w:val="26"/>
                <w:szCs w:val="26"/>
              </w:rPr>
            </w:pPr>
            <w:r w:rsidRPr="00F415C7">
              <w:rPr>
                <w:rFonts w:asciiTheme="majorBidi" w:hAnsiTheme="majorBidi" w:cstheme="majorBidi"/>
                <w:sz w:val="26"/>
                <w:szCs w:val="26"/>
              </w:rPr>
              <w:t>Le sens métaphorique :</w:t>
            </w:r>
          </w:p>
          <w:p w:rsidR="009321D3" w:rsidRDefault="009321D3" w:rsidP="001A1FFD">
            <w:r w:rsidRPr="00F415C7">
              <w:rPr>
                <w:rFonts w:asciiTheme="majorBidi" w:hAnsiTheme="majorBidi" w:cstheme="majorBidi"/>
                <w:sz w:val="26"/>
                <w:szCs w:val="26"/>
              </w:rPr>
              <w:t>Le roman évoque d'abord la peste pour elle-même, rappelant les grandes épidémies (qui ont eu lieu en Italie ou à Marseille) et les horreurs qui les ont accompagnées. Il se veut une sorte d'hommage aux victimes oubliées du fléau.</w:t>
            </w:r>
          </w:p>
        </w:tc>
      </w:tr>
      <w:tr w:rsidR="009321D3" w:rsidTr="001A1FFD">
        <w:trPr>
          <w:trHeight w:val="4401"/>
        </w:trPr>
        <w:tc>
          <w:tcPr>
            <w:tcW w:w="4289" w:type="dxa"/>
            <w:tcBorders>
              <w:top w:val="single" w:sz="4" w:space="0" w:color="auto"/>
            </w:tcBorders>
          </w:tcPr>
          <w:p w:rsidR="009321D3" w:rsidRPr="000047DB" w:rsidRDefault="009321D3" w:rsidP="001A1FFD">
            <w:pPr>
              <w:spacing w:line="360" w:lineRule="auto"/>
              <w:jc w:val="both"/>
              <w:rPr>
                <w:rFonts w:ascii="ComicSansMS" w:hAnsi="ComicSansMS" w:cs="ComicSansMS"/>
                <w:b/>
                <w:bCs/>
                <w:i/>
                <w:iCs/>
              </w:rPr>
            </w:pPr>
            <w:r w:rsidRPr="0069670A">
              <w:rPr>
                <w:rFonts w:asciiTheme="majorBidi" w:hAnsiTheme="majorBidi" w:cstheme="majorBidi"/>
                <w:b/>
                <w:bCs/>
                <w:sz w:val="18"/>
                <w:szCs w:val="18"/>
              </w:rPr>
              <w:t>*«</w:t>
            </w:r>
            <w:r w:rsidRPr="00685E3B">
              <w:rPr>
                <w:rStyle w:val="lev"/>
                <w:rFonts w:asciiTheme="majorBidi" w:hAnsiTheme="majorBidi" w:cstheme="majorBidi"/>
                <w:b w:val="0"/>
                <w:bCs w:val="0"/>
              </w:rPr>
              <w:t>Dans la salle quelqu'un s'ébroua, comme un cheval impatient</w:t>
            </w:r>
            <w:r w:rsidRPr="000047DB">
              <w:rPr>
                <w:rFonts w:ascii="Times New Roman" w:hAnsi="Times New Roman" w:cs="Times New Roman"/>
                <w:b/>
                <w:bCs/>
                <w:i/>
                <w:iCs/>
              </w:rPr>
              <w:t>»</w:t>
            </w:r>
            <w:r w:rsidRPr="000047DB">
              <w:rPr>
                <w:rFonts w:ascii="ComicSansMS" w:hAnsi="ComicSansMS" w:cs="ComicSansMS"/>
                <w:b/>
                <w:bCs/>
                <w:i/>
                <w:iCs/>
              </w:rPr>
              <w:t xml:space="preserve"> </w:t>
            </w:r>
            <w:r w:rsidRPr="000047DB">
              <w:rPr>
                <w:rFonts w:asciiTheme="majorBidi" w:hAnsiTheme="majorBidi" w:cstheme="majorBidi"/>
                <w:i/>
                <w:iCs/>
              </w:rPr>
              <w:t>p 91</w:t>
            </w:r>
          </w:p>
          <w:p w:rsidR="009321D3" w:rsidRPr="000047DB" w:rsidRDefault="009321D3" w:rsidP="001A1FFD">
            <w:pPr>
              <w:spacing w:line="360" w:lineRule="auto"/>
              <w:jc w:val="both"/>
              <w:rPr>
                <w:rFonts w:asciiTheme="majorBidi" w:hAnsiTheme="majorBidi" w:cstheme="majorBidi"/>
                <w:i/>
                <w:iCs/>
              </w:rPr>
            </w:pPr>
          </w:p>
          <w:p w:rsidR="009321D3" w:rsidRDefault="009321D3" w:rsidP="009321D3">
            <w:pPr>
              <w:pStyle w:val="Paragraphedeliste"/>
              <w:numPr>
                <w:ilvl w:val="0"/>
                <w:numId w:val="8"/>
              </w:numPr>
              <w:spacing w:line="360" w:lineRule="auto"/>
              <w:rPr>
                <w:rFonts w:asciiTheme="majorBidi" w:hAnsiTheme="majorBidi" w:cstheme="majorBidi"/>
                <w:sz w:val="26"/>
                <w:szCs w:val="26"/>
              </w:rPr>
            </w:pPr>
            <w:r>
              <w:rPr>
                <w:rFonts w:asciiTheme="majorBidi" w:hAnsiTheme="majorBidi" w:cstheme="majorBidi"/>
                <w:sz w:val="26"/>
                <w:szCs w:val="26"/>
              </w:rPr>
              <w:t>Un comparé : quelqu’un</w:t>
            </w:r>
          </w:p>
          <w:p w:rsidR="009321D3" w:rsidRDefault="009321D3" w:rsidP="009321D3">
            <w:pPr>
              <w:pStyle w:val="Paragraphedeliste"/>
              <w:numPr>
                <w:ilvl w:val="0"/>
                <w:numId w:val="8"/>
              </w:numPr>
              <w:spacing w:line="360" w:lineRule="auto"/>
              <w:rPr>
                <w:rFonts w:asciiTheme="majorBidi" w:hAnsiTheme="majorBidi" w:cstheme="majorBidi"/>
                <w:sz w:val="26"/>
                <w:szCs w:val="26"/>
              </w:rPr>
            </w:pPr>
            <w:r>
              <w:rPr>
                <w:rFonts w:asciiTheme="majorBidi" w:hAnsiTheme="majorBidi" w:cstheme="majorBidi"/>
                <w:sz w:val="26"/>
                <w:szCs w:val="26"/>
              </w:rPr>
              <w:t>Un comparant : un cheval</w:t>
            </w:r>
          </w:p>
          <w:p w:rsidR="009321D3" w:rsidRDefault="009321D3" w:rsidP="009321D3">
            <w:pPr>
              <w:pStyle w:val="Paragraphedeliste"/>
              <w:numPr>
                <w:ilvl w:val="0"/>
                <w:numId w:val="8"/>
              </w:numPr>
              <w:spacing w:line="360" w:lineRule="auto"/>
              <w:rPr>
                <w:rFonts w:asciiTheme="majorBidi" w:hAnsiTheme="majorBidi" w:cstheme="majorBidi"/>
                <w:sz w:val="26"/>
                <w:szCs w:val="26"/>
              </w:rPr>
            </w:pPr>
            <w:r>
              <w:rPr>
                <w:rFonts w:asciiTheme="majorBidi" w:hAnsiTheme="majorBidi" w:cstheme="majorBidi"/>
                <w:sz w:val="26"/>
                <w:szCs w:val="26"/>
              </w:rPr>
              <w:t>La comparaison : impatient</w:t>
            </w:r>
          </w:p>
          <w:p w:rsidR="009321D3" w:rsidRDefault="009321D3" w:rsidP="009321D3">
            <w:pPr>
              <w:pStyle w:val="Paragraphedeliste"/>
              <w:numPr>
                <w:ilvl w:val="0"/>
                <w:numId w:val="8"/>
              </w:numPr>
              <w:spacing w:line="360" w:lineRule="auto"/>
              <w:rPr>
                <w:rFonts w:asciiTheme="majorBidi" w:hAnsiTheme="majorBidi" w:cstheme="majorBidi"/>
                <w:sz w:val="26"/>
                <w:szCs w:val="26"/>
              </w:rPr>
            </w:pPr>
            <w:r>
              <w:rPr>
                <w:rFonts w:asciiTheme="majorBidi" w:hAnsiTheme="majorBidi" w:cstheme="majorBidi"/>
                <w:sz w:val="26"/>
                <w:szCs w:val="26"/>
              </w:rPr>
              <w:t>L’outil : comme</w:t>
            </w:r>
          </w:p>
          <w:p w:rsidR="009321D3" w:rsidRDefault="009321D3" w:rsidP="001A1FFD">
            <w:pPr>
              <w:pStyle w:val="Paragraphedeliste"/>
              <w:rPr>
                <w:rStyle w:val="lev"/>
              </w:rPr>
            </w:pPr>
          </w:p>
        </w:tc>
        <w:tc>
          <w:tcPr>
            <w:tcW w:w="4289" w:type="dxa"/>
            <w:tcBorders>
              <w:top w:val="single" w:sz="4" w:space="0" w:color="auto"/>
            </w:tcBorders>
          </w:tcPr>
          <w:p w:rsidR="009321D3" w:rsidRPr="00685E3B" w:rsidRDefault="009321D3" w:rsidP="001A1FFD">
            <w:pPr>
              <w:spacing w:line="360" w:lineRule="auto"/>
              <w:rPr>
                <w:b/>
                <w:bCs/>
                <w:i/>
                <w:iCs/>
              </w:rPr>
            </w:pPr>
            <w:r>
              <w:rPr>
                <w:rFonts w:asciiTheme="majorBidi" w:hAnsiTheme="majorBidi" w:cstheme="majorBidi"/>
                <w:sz w:val="28"/>
                <w:szCs w:val="28"/>
              </w:rPr>
              <w:t>*</w:t>
            </w:r>
            <w:r w:rsidRPr="00EC6EDF">
              <w:rPr>
                <w:rFonts w:asciiTheme="majorBidi" w:hAnsiTheme="majorBidi" w:cstheme="majorBidi"/>
                <w:sz w:val="26"/>
                <w:szCs w:val="26"/>
              </w:rPr>
              <w:t xml:space="preserve"> </w:t>
            </w:r>
            <w:r w:rsidRPr="00685E3B">
              <w:rPr>
                <w:rFonts w:asciiTheme="majorBidi" w:hAnsiTheme="majorBidi" w:cstheme="majorBidi"/>
                <w:b/>
                <w:bCs/>
                <w:i/>
                <w:iCs/>
              </w:rPr>
              <w:t xml:space="preserve">« </w:t>
            </w:r>
            <w:r w:rsidRPr="00685E3B">
              <w:rPr>
                <w:rStyle w:val="lev"/>
                <w:rFonts w:asciiTheme="majorBidi" w:hAnsiTheme="majorBidi" w:cstheme="majorBidi"/>
                <w:b w:val="0"/>
                <w:bCs w:val="0"/>
              </w:rPr>
              <w:t>savait ce que cette foule en joie ignorait, […] que le bacille de la peste ne meurt ni ne disparaît jamais […] et que peut-être, le jour viendrait où, pour le malheur et l'enseignement des hommes, la peste réveillerait ses rats et les enverrait mourir dans une cité heureuse</w:t>
            </w:r>
            <w:r w:rsidRPr="00685E3B">
              <w:rPr>
                <w:rStyle w:val="lev"/>
                <w:b w:val="0"/>
                <w:bCs w:val="0"/>
              </w:rPr>
              <w:t xml:space="preserve"> ».p279</w:t>
            </w:r>
          </w:p>
          <w:p w:rsidR="009321D3" w:rsidRPr="00981152" w:rsidRDefault="009321D3" w:rsidP="001A1FFD">
            <w:pPr>
              <w:spacing w:line="360" w:lineRule="auto"/>
              <w:rPr>
                <w:rStyle w:val="lev"/>
              </w:rPr>
            </w:pPr>
            <w:r w:rsidRPr="00EC6EDF">
              <w:rPr>
                <w:rFonts w:asciiTheme="majorBidi" w:hAnsiTheme="majorBidi" w:cstheme="majorBidi"/>
                <w:sz w:val="26"/>
                <w:szCs w:val="26"/>
              </w:rPr>
              <w:t xml:space="preserve">Enfin, le roman revêt une signification beaucoup plus générale. Il se veut également témoignage sur la souffrance et la maladie, sur l'engagement de certains hommes, qui savent pourtant que ce combat est sans fin : Rieux </w:t>
            </w:r>
          </w:p>
          <w:p w:rsidR="009321D3" w:rsidRDefault="009321D3" w:rsidP="001A1FFD">
            <w:pPr>
              <w:rPr>
                <w:rFonts w:asciiTheme="majorBidi" w:hAnsiTheme="majorBidi" w:cstheme="majorBidi"/>
                <w:sz w:val="26"/>
                <w:szCs w:val="26"/>
              </w:rPr>
            </w:pPr>
          </w:p>
        </w:tc>
      </w:tr>
    </w:tbl>
    <w:p w:rsidR="009321D3" w:rsidRDefault="009321D3" w:rsidP="009321D3"/>
    <w:tbl>
      <w:tblPr>
        <w:tblStyle w:val="Grilledutableau"/>
        <w:tblW w:w="0" w:type="auto"/>
        <w:tblLook w:val="04A0" w:firstRow="1" w:lastRow="0" w:firstColumn="1" w:lastColumn="0" w:noHBand="0" w:noVBand="1"/>
      </w:tblPr>
      <w:tblGrid>
        <w:gridCol w:w="4181"/>
        <w:gridCol w:w="4181"/>
      </w:tblGrid>
      <w:tr w:rsidR="009321D3" w:rsidTr="001A1FFD">
        <w:trPr>
          <w:trHeight w:val="6466"/>
        </w:trPr>
        <w:tc>
          <w:tcPr>
            <w:tcW w:w="4181" w:type="dxa"/>
          </w:tcPr>
          <w:p w:rsidR="009321D3" w:rsidRPr="000047DB" w:rsidRDefault="009321D3" w:rsidP="001A1FFD">
            <w:pPr>
              <w:spacing w:line="360" w:lineRule="auto"/>
              <w:rPr>
                <w:rFonts w:asciiTheme="majorBidi" w:hAnsiTheme="majorBidi" w:cstheme="majorBidi"/>
                <w:i/>
                <w:iCs/>
              </w:rPr>
            </w:pPr>
            <w:r w:rsidRPr="000047DB">
              <w:rPr>
                <w:rFonts w:asciiTheme="majorBidi" w:hAnsiTheme="majorBidi" w:cstheme="majorBidi"/>
                <w:i/>
                <w:iCs/>
              </w:rPr>
              <w:t>*«</w:t>
            </w:r>
            <w:r w:rsidRPr="00685E3B">
              <w:rPr>
                <w:rStyle w:val="lev"/>
                <w:rFonts w:asciiTheme="majorBidi" w:hAnsiTheme="majorBidi" w:cstheme="majorBidi"/>
                <w:b w:val="0"/>
                <w:bCs w:val="0"/>
              </w:rPr>
              <w:t>Voyez-le, cet ange de la peste, beau comme Lucifer et brillant comme le mal lui-même, dressé au-dessus de vos toits, la main droite portant l'épieu rouge à hauteur de sa tête, la main gauche désignant l'une de vos maisons</w:t>
            </w:r>
            <w:r w:rsidRPr="000047DB">
              <w:rPr>
                <w:rFonts w:asciiTheme="majorBidi" w:hAnsiTheme="majorBidi" w:cstheme="majorBidi"/>
                <w:b/>
                <w:bCs/>
                <w:i/>
                <w:iCs/>
              </w:rPr>
              <w:t>»</w:t>
            </w:r>
            <w:r w:rsidRPr="000047DB">
              <w:rPr>
                <w:rFonts w:asciiTheme="majorBidi" w:hAnsiTheme="majorBidi" w:cstheme="majorBidi"/>
                <w:i/>
                <w:iCs/>
              </w:rPr>
              <w:t xml:space="preserve"> p 92.</w:t>
            </w:r>
          </w:p>
          <w:p w:rsidR="009321D3" w:rsidRPr="000047DB" w:rsidRDefault="009321D3" w:rsidP="001A1FFD">
            <w:pPr>
              <w:rPr>
                <w:rFonts w:asciiTheme="majorBidi" w:hAnsiTheme="majorBidi" w:cstheme="majorBidi"/>
                <w:i/>
                <w:iCs/>
              </w:rPr>
            </w:pPr>
          </w:p>
          <w:p w:rsidR="009321D3" w:rsidRDefault="009321D3" w:rsidP="009321D3">
            <w:pPr>
              <w:pStyle w:val="Paragraphedeliste"/>
              <w:numPr>
                <w:ilvl w:val="0"/>
                <w:numId w:val="8"/>
              </w:numPr>
              <w:rPr>
                <w:rFonts w:asciiTheme="majorBidi" w:hAnsiTheme="majorBidi" w:cstheme="majorBidi"/>
                <w:sz w:val="26"/>
                <w:szCs w:val="26"/>
              </w:rPr>
            </w:pPr>
            <w:r>
              <w:rPr>
                <w:rFonts w:asciiTheme="majorBidi" w:hAnsiTheme="majorBidi" w:cstheme="majorBidi"/>
                <w:sz w:val="26"/>
                <w:szCs w:val="26"/>
              </w:rPr>
              <w:t>Un comparé : ange de la peste</w:t>
            </w:r>
          </w:p>
          <w:p w:rsidR="009321D3" w:rsidRDefault="009321D3" w:rsidP="009321D3">
            <w:pPr>
              <w:pStyle w:val="Paragraphedeliste"/>
              <w:numPr>
                <w:ilvl w:val="0"/>
                <w:numId w:val="8"/>
              </w:numPr>
              <w:rPr>
                <w:rFonts w:asciiTheme="majorBidi" w:hAnsiTheme="majorBidi" w:cstheme="majorBidi"/>
                <w:sz w:val="26"/>
                <w:szCs w:val="26"/>
              </w:rPr>
            </w:pPr>
            <w:r>
              <w:rPr>
                <w:rFonts w:asciiTheme="majorBidi" w:hAnsiTheme="majorBidi" w:cstheme="majorBidi"/>
                <w:sz w:val="26"/>
                <w:szCs w:val="26"/>
              </w:rPr>
              <w:t xml:space="preserve">Un comparant : Lucifer </w:t>
            </w:r>
          </w:p>
          <w:p w:rsidR="009321D3" w:rsidRDefault="009321D3" w:rsidP="009321D3">
            <w:pPr>
              <w:pStyle w:val="Paragraphedeliste"/>
              <w:numPr>
                <w:ilvl w:val="0"/>
                <w:numId w:val="8"/>
              </w:numPr>
              <w:rPr>
                <w:rFonts w:asciiTheme="majorBidi" w:hAnsiTheme="majorBidi" w:cstheme="majorBidi"/>
                <w:sz w:val="26"/>
                <w:szCs w:val="26"/>
              </w:rPr>
            </w:pPr>
            <w:r>
              <w:rPr>
                <w:rFonts w:asciiTheme="majorBidi" w:hAnsiTheme="majorBidi" w:cstheme="majorBidi"/>
                <w:sz w:val="26"/>
                <w:szCs w:val="26"/>
              </w:rPr>
              <w:t xml:space="preserve">La comparaison : beau et brille comme lui-même </w:t>
            </w:r>
          </w:p>
          <w:p w:rsidR="009321D3" w:rsidRPr="00F415C7" w:rsidRDefault="009321D3" w:rsidP="009321D3">
            <w:pPr>
              <w:pStyle w:val="Paragraphedeliste"/>
              <w:numPr>
                <w:ilvl w:val="0"/>
                <w:numId w:val="8"/>
              </w:numPr>
              <w:rPr>
                <w:rFonts w:asciiTheme="majorBidi" w:hAnsiTheme="majorBidi" w:cstheme="majorBidi"/>
                <w:sz w:val="26"/>
                <w:szCs w:val="26"/>
              </w:rPr>
            </w:pPr>
            <w:r w:rsidRPr="00F415C7">
              <w:rPr>
                <w:rFonts w:asciiTheme="majorBidi" w:hAnsiTheme="majorBidi" w:cstheme="majorBidi"/>
                <w:sz w:val="26"/>
                <w:szCs w:val="26"/>
              </w:rPr>
              <w:t>L’outil : comme</w:t>
            </w:r>
          </w:p>
          <w:p w:rsidR="009321D3" w:rsidRDefault="009321D3" w:rsidP="001A1FFD">
            <w:pPr>
              <w:autoSpaceDE w:val="0"/>
              <w:autoSpaceDN w:val="0"/>
              <w:adjustRightInd w:val="0"/>
              <w:rPr>
                <w:rFonts w:ascii="ComicSansMS" w:hAnsi="ComicSansMS" w:cs="ComicSansMS"/>
                <w:sz w:val="23"/>
                <w:szCs w:val="23"/>
              </w:rPr>
            </w:pPr>
          </w:p>
          <w:p w:rsidR="009321D3" w:rsidRDefault="009321D3" w:rsidP="001A1FFD">
            <w:pPr>
              <w:spacing w:line="360" w:lineRule="auto"/>
              <w:rPr>
                <w:rFonts w:ascii="ComicSansMS" w:hAnsi="ComicSansMS" w:cs="ComicSansMS"/>
                <w:sz w:val="23"/>
                <w:szCs w:val="23"/>
              </w:rPr>
            </w:pPr>
          </w:p>
          <w:p w:rsidR="009321D3" w:rsidRPr="00F415C7" w:rsidRDefault="009321D3" w:rsidP="001A1FFD">
            <w:pPr>
              <w:rPr>
                <w:rFonts w:asciiTheme="majorBidi" w:hAnsiTheme="majorBidi" w:cstheme="majorBidi"/>
                <w:sz w:val="26"/>
                <w:szCs w:val="26"/>
              </w:rPr>
            </w:pPr>
          </w:p>
        </w:tc>
        <w:tc>
          <w:tcPr>
            <w:tcW w:w="4181" w:type="dxa"/>
          </w:tcPr>
          <w:p w:rsidR="009321D3" w:rsidRPr="000047DB" w:rsidRDefault="009321D3" w:rsidP="001A1FFD">
            <w:pPr>
              <w:spacing w:line="360" w:lineRule="auto"/>
              <w:rPr>
                <w:rFonts w:asciiTheme="majorBidi" w:hAnsiTheme="majorBidi" w:cstheme="majorBidi"/>
                <w:i/>
                <w:iCs/>
              </w:rPr>
            </w:pPr>
            <w:r>
              <w:rPr>
                <w:rFonts w:asciiTheme="majorBidi" w:hAnsiTheme="majorBidi" w:cstheme="majorBidi"/>
                <w:i/>
                <w:iCs/>
                <w:color w:val="000000"/>
                <w:sz w:val="18"/>
                <w:szCs w:val="18"/>
                <w:shd w:val="clear" w:color="auto" w:fill="FFFFFF"/>
              </w:rPr>
              <w:t>«</w:t>
            </w:r>
            <w:r w:rsidRPr="000047DB">
              <w:rPr>
                <w:rFonts w:asciiTheme="majorBidi" w:hAnsiTheme="majorBidi" w:cstheme="majorBidi"/>
                <w:i/>
                <w:iCs/>
                <w:color w:val="000000"/>
                <w:shd w:val="clear" w:color="auto" w:fill="FFFFFF"/>
              </w:rPr>
              <w:t>Et un bon ange apparut visiblement, qui donnait des ordres au mauvais ange qui portait un épieu de chasse et il lui ordonnait de frapper les maisons ; et autant de fois qu’une maison recevait de coups, autant y avait-il de morts qui en sortaient (…) Mes Frères, dit-il avec force, c’est la même chasse mortelle qui court aujourd’hui dans nos rues. (p 93)»</w:t>
            </w:r>
          </w:p>
          <w:p w:rsidR="009321D3" w:rsidRDefault="009321D3" w:rsidP="001A1FFD">
            <w:pPr>
              <w:spacing w:line="360" w:lineRule="auto"/>
              <w:rPr>
                <w:rFonts w:asciiTheme="majorBidi" w:hAnsiTheme="majorBidi" w:cstheme="majorBidi"/>
                <w:sz w:val="26"/>
                <w:szCs w:val="26"/>
              </w:rPr>
            </w:pPr>
            <w:r w:rsidRPr="00EC6EDF">
              <w:rPr>
                <w:rFonts w:asciiTheme="majorBidi" w:hAnsiTheme="majorBidi" w:cstheme="majorBidi"/>
                <w:sz w:val="26"/>
                <w:szCs w:val="26"/>
              </w:rPr>
              <w:t>Métaphores, figures paysannes et modèle discursif folklorique nous semblent pénétrer le discours ecclésiastique savant pour y rendre audible une autre voix, un autre régime de croyance qui relève du populaire, et du folklorique. Ce qui nous amène au troisième et dernier point de notre analyse.</w:t>
            </w:r>
          </w:p>
          <w:p w:rsidR="009321D3" w:rsidRDefault="009321D3" w:rsidP="001A1FFD">
            <w:pPr>
              <w:spacing w:line="360" w:lineRule="auto"/>
            </w:pPr>
          </w:p>
        </w:tc>
      </w:tr>
    </w:tbl>
    <w:p w:rsidR="009321D3" w:rsidRDefault="009321D3" w:rsidP="009321D3"/>
    <w:tbl>
      <w:tblPr>
        <w:tblStyle w:val="Grilledutableau"/>
        <w:tblW w:w="8530" w:type="dxa"/>
        <w:tblLook w:val="04A0" w:firstRow="1" w:lastRow="0" w:firstColumn="1" w:lastColumn="0" w:noHBand="0" w:noVBand="1"/>
      </w:tblPr>
      <w:tblGrid>
        <w:gridCol w:w="4265"/>
        <w:gridCol w:w="4265"/>
      </w:tblGrid>
      <w:tr w:rsidR="009321D3" w:rsidTr="001A1FFD">
        <w:trPr>
          <w:trHeight w:val="5489"/>
        </w:trPr>
        <w:tc>
          <w:tcPr>
            <w:tcW w:w="4265" w:type="dxa"/>
          </w:tcPr>
          <w:p w:rsidR="009321D3" w:rsidRPr="00B00609" w:rsidRDefault="009321D3" w:rsidP="001A1FFD">
            <w:pPr>
              <w:spacing w:line="360" w:lineRule="auto"/>
              <w:rPr>
                <w:rFonts w:asciiTheme="majorBidi" w:hAnsiTheme="majorBidi" w:cstheme="majorBidi"/>
                <w:sz w:val="26"/>
                <w:szCs w:val="26"/>
              </w:rPr>
            </w:pPr>
          </w:p>
          <w:p w:rsidR="009321D3" w:rsidRDefault="009321D3" w:rsidP="001A1FFD"/>
        </w:tc>
        <w:tc>
          <w:tcPr>
            <w:tcW w:w="4265" w:type="dxa"/>
          </w:tcPr>
          <w:p w:rsidR="009321D3" w:rsidRDefault="009321D3" w:rsidP="001A1FFD">
            <w:pPr>
              <w:spacing w:line="360" w:lineRule="auto"/>
              <w:rPr>
                <w:rFonts w:asciiTheme="majorBidi" w:hAnsiTheme="majorBidi" w:cstheme="majorBidi"/>
                <w:sz w:val="26"/>
                <w:szCs w:val="26"/>
              </w:rPr>
            </w:pPr>
          </w:p>
          <w:p w:rsidR="009321D3" w:rsidRPr="00685E3B" w:rsidRDefault="009321D3" w:rsidP="001A1FFD">
            <w:pPr>
              <w:autoSpaceDE w:val="0"/>
              <w:autoSpaceDN w:val="0"/>
              <w:adjustRightInd w:val="0"/>
              <w:spacing w:line="360" w:lineRule="auto"/>
              <w:rPr>
                <w:rStyle w:val="lev"/>
                <w:rFonts w:asciiTheme="majorBidi" w:hAnsiTheme="majorBidi" w:cstheme="majorBidi"/>
                <w:b w:val="0"/>
                <w:bCs w:val="0"/>
                <w:i/>
                <w:iCs/>
              </w:rPr>
            </w:pPr>
            <w:r w:rsidRPr="000515EE">
              <w:rPr>
                <w:rFonts w:asciiTheme="majorBidi" w:hAnsiTheme="majorBidi" w:cstheme="majorBidi"/>
                <w:sz w:val="18"/>
                <w:szCs w:val="18"/>
              </w:rPr>
              <w:t>*«</w:t>
            </w:r>
            <w:r w:rsidRPr="00685E3B">
              <w:rPr>
                <w:rStyle w:val="lev"/>
                <w:rFonts w:asciiTheme="majorBidi" w:hAnsiTheme="majorBidi" w:cstheme="majorBidi"/>
                <w:b w:val="0"/>
                <w:bCs w:val="0"/>
              </w:rPr>
              <w:t>Vers deux heures, la ville se vide peu à peu et c'est le moment où</w:t>
            </w:r>
          </w:p>
          <w:p w:rsidR="009321D3" w:rsidRPr="00685E3B" w:rsidRDefault="009321D3" w:rsidP="001A1FFD">
            <w:pPr>
              <w:autoSpaceDE w:val="0"/>
              <w:autoSpaceDN w:val="0"/>
              <w:adjustRightInd w:val="0"/>
              <w:spacing w:line="360" w:lineRule="auto"/>
              <w:rPr>
                <w:rStyle w:val="lev"/>
                <w:rFonts w:asciiTheme="majorBidi" w:hAnsiTheme="majorBidi" w:cstheme="majorBidi"/>
                <w:b w:val="0"/>
                <w:bCs w:val="0"/>
                <w:i/>
                <w:iCs/>
              </w:rPr>
            </w:pPr>
            <w:r w:rsidRPr="00685E3B">
              <w:rPr>
                <w:rStyle w:val="lev"/>
                <w:rFonts w:asciiTheme="majorBidi" w:hAnsiTheme="majorBidi" w:cstheme="majorBidi"/>
                <w:b w:val="0"/>
                <w:bCs w:val="0"/>
              </w:rPr>
              <w:t>le silence, la poussière, le soleil et la peste se rencontrent dans la rue.</w:t>
            </w:r>
          </w:p>
          <w:p w:rsidR="009321D3" w:rsidRPr="000047DB" w:rsidRDefault="009321D3" w:rsidP="001A1FFD">
            <w:pPr>
              <w:spacing w:line="360" w:lineRule="auto"/>
              <w:jc w:val="both"/>
              <w:rPr>
                <w:rFonts w:ascii="ComicSansMS" w:hAnsi="ComicSansMS" w:cs="ComicSansMS"/>
              </w:rPr>
            </w:pPr>
            <w:r w:rsidRPr="00685E3B">
              <w:rPr>
                <w:rStyle w:val="lev"/>
                <w:rFonts w:asciiTheme="majorBidi" w:hAnsiTheme="majorBidi" w:cstheme="majorBidi"/>
                <w:b w:val="0"/>
                <w:bCs w:val="0"/>
              </w:rPr>
              <w:t>Tout le long des grandes maisons grises, la chaleur coule sans arrêt</w:t>
            </w:r>
            <w:r w:rsidRPr="00685E3B">
              <w:rPr>
                <w:rFonts w:ascii="ComicSansMS" w:hAnsi="ComicSansMS" w:cs="ComicSansMS"/>
                <w:b/>
                <w:bCs/>
              </w:rPr>
              <w:t>.</w:t>
            </w:r>
            <w:r w:rsidRPr="000047DB">
              <w:rPr>
                <w:rFonts w:ascii="Times New Roman" w:hAnsi="Times New Roman" w:cs="Times New Roman"/>
              </w:rPr>
              <w:t>»</w:t>
            </w:r>
            <w:r w:rsidRPr="000047DB">
              <w:rPr>
                <w:rFonts w:ascii="ComicSansMS" w:hAnsi="ComicSansMS" w:cs="ComicSansMS"/>
              </w:rPr>
              <w:t xml:space="preserve"> p113</w:t>
            </w:r>
          </w:p>
          <w:p w:rsidR="009321D3" w:rsidRDefault="009321D3" w:rsidP="001A1FFD">
            <w:pPr>
              <w:spacing w:line="360" w:lineRule="auto"/>
              <w:jc w:val="both"/>
              <w:rPr>
                <w:rFonts w:ascii="ComicSansMS" w:hAnsi="ComicSansMS" w:cs="ComicSansMS"/>
                <w:sz w:val="23"/>
                <w:szCs w:val="23"/>
              </w:rPr>
            </w:pPr>
            <w:r>
              <w:rPr>
                <w:rFonts w:ascii="ComicSansMS" w:hAnsi="ComicSansMS" w:cs="ComicSansMS"/>
                <w:sz w:val="23"/>
                <w:szCs w:val="23"/>
              </w:rPr>
              <w:t xml:space="preserve">La métaphore de la ville vide et silence </w:t>
            </w:r>
          </w:p>
          <w:p w:rsidR="009321D3" w:rsidRDefault="009321D3" w:rsidP="001A1FFD">
            <w:pPr>
              <w:spacing w:line="360" w:lineRule="auto"/>
              <w:jc w:val="both"/>
            </w:pPr>
            <w:r>
              <w:rPr>
                <w:rFonts w:ascii="ComicSansMS" w:hAnsi="ComicSansMS" w:cs="ComicSansMS"/>
                <w:sz w:val="23"/>
                <w:szCs w:val="23"/>
              </w:rPr>
              <w:t xml:space="preserve">Il y a seulement le soleil et la peste dans la rue. </w:t>
            </w:r>
          </w:p>
          <w:p w:rsidR="009321D3" w:rsidRDefault="009321D3" w:rsidP="001A1FFD">
            <w:pPr>
              <w:spacing w:line="360" w:lineRule="auto"/>
              <w:jc w:val="both"/>
              <w:rPr>
                <w:rFonts w:asciiTheme="majorBidi" w:hAnsiTheme="majorBidi" w:cstheme="majorBidi"/>
                <w:sz w:val="28"/>
                <w:szCs w:val="28"/>
              </w:rPr>
            </w:pPr>
          </w:p>
          <w:p w:rsidR="009321D3" w:rsidRDefault="009321D3" w:rsidP="001A1FFD"/>
        </w:tc>
      </w:tr>
    </w:tbl>
    <w:p w:rsidR="009321D3" w:rsidRDefault="009321D3" w:rsidP="009321D3"/>
    <w:p w:rsidR="009321D3" w:rsidRDefault="009321D3" w:rsidP="009321D3">
      <w:pPr>
        <w:jc w:val="right"/>
      </w:pPr>
    </w:p>
    <w:tbl>
      <w:tblPr>
        <w:tblStyle w:val="Grilledutableau"/>
        <w:tblW w:w="8514" w:type="dxa"/>
        <w:tblLook w:val="04A0" w:firstRow="1" w:lastRow="0" w:firstColumn="1" w:lastColumn="0" w:noHBand="0" w:noVBand="1"/>
      </w:tblPr>
      <w:tblGrid>
        <w:gridCol w:w="4257"/>
        <w:gridCol w:w="4257"/>
      </w:tblGrid>
      <w:tr w:rsidR="009321D3" w:rsidTr="00685E3B">
        <w:trPr>
          <w:trHeight w:val="7048"/>
        </w:trPr>
        <w:tc>
          <w:tcPr>
            <w:tcW w:w="4257" w:type="dxa"/>
          </w:tcPr>
          <w:p w:rsidR="009321D3" w:rsidRPr="000047DB" w:rsidRDefault="009321D3" w:rsidP="001A1FFD">
            <w:pPr>
              <w:spacing w:line="360" w:lineRule="auto"/>
              <w:jc w:val="both"/>
              <w:rPr>
                <w:rFonts w:asciiTheme="majorBidi" w:hAnsiTheme="majorBidi" w:cstheme="majorBidi"/>
              </w:rPr>
            </w:pPr>
            <w:r w:rsidRPr="00B00609">
              <w:rPr>
                <w:rFonts w:asciiTheme="majorBidi" w:hAnsiTheme="majorBidi" w:cstheme="majorBidi"/>
                <w:sz w:val="26"/>
                <w:szCs w:val="26"/>
              </w:rPr>
              <w:t xml:space="preserve">Aussi longtemps qu'il y aurait </w:t>
            </w:r>
            <w:r w:rsidRPr="000047DB">
              <w:rPr>
                <w:rFonts w:asciiTheme="majorBidi" w:hAnsiTheme="majorBidi" w:cstheme="majorBidi"/>
              </w:rPr>
              <w:t>«des chômeurs, il était d'avis qu'on pouvait attendre.»p164.</w:t>
            </w:r>
          </w:p>
          <w:p w:rsidR="009321D3" w:rsidRPr="00685E3B" w:rsidRDefault="009321D3" w:rsidP="001A1FFD">
            <w:pPr>
              <w:spacing w:line="360" w:lineRule="auto"/>
              <w:jc w:val="both"/>
              <w:rPr>
                <w:rFonts w:asciiTheme="majorBidi" w:hAnsiTheme="majorBidi" w:cstheme="majorBidi"/>
                <w:i/>
                <w:iCs/>
              </w:rPr>
            </w:pPr>
            <w:r w:rsidRPr="000047DB">
              <w:rPr>
                <w:rFonts w:ascii="ComicSansMS" w:hAnsi="ComicSansMS" w:cs="ComicSansMS"/>
              </w:rPr>
              <w:t>*</w:t>
            </w:r>
            <w:r w:rsidRPr="000047DB">
              <w:t xml:space="preserve"> «</w:t>
            </w:r>
            <w:r w:rsidRPr="00685E3B">
              <w:rPr>
                <w:rStyle w:val="lev"/>
                <w:rFonts w:asciiTheme="majorBidi" w:hAnsiTheme="majorBidi" w:cstheme="majorBidi"/>
                <w:b w:val="0"/>
                <w:bCs w:val="0"/>
              </w:rPr>
              <w:t>L'employé avait même remarqué que Cottard semblait voir de préférence les films de gangsters</w:t>
            </w:r>
            <w:r w:rsidRPr="00685E3B">
              <w:rPr>
                <w:rFonts w:asciiTheme="majorBidi" w:hAnsiTheme="majorBidi" w:cstheme="majorBidi"/>
                <w:i/>
                <w:iCs/>
              </w:rPr>
              <w:t xml:space="preserve">  </w:t>
            </w:r>
            <w:r w:rsidRPr="00685E3B">
              <w:rPr>
                <w:rFonts w:asciiTheme="majorBidi" w:hAnsiTheme="majorBidi" w:cstheme="majorBidi"/>
              </w:rPr>
              <w:t>p55</w:t>
            </w:r>
          </w:p>
          <w:p w:rsidR="009321D3" w:rsidRPr="00685E3B" w:rsidRDefault="009321D3" w:rsidP="001A1FFD">
            <w:pPr>
              <w:spacing w:line="360" w:lineRule="auto"/>
              <w:jc w:val="both"/>
              <w:rPr>
                <w:rFonts w:ascii="ComicSansMS" w:hAnsi="ComicSansMS" w:cs="ComicSansMS"/>
                <w:sz w:val="23"/>
                <w:szCs w:val="23"/>
              </w:rPr>
            </w:pPr>
          </w:p>
          <w:p w:rsidR="009321D3" w:rsidRPr="00357379" w:rsidRDefault="009321D3" w:rsidP="001A1FFD">
            <w:pPr>
              <w:spacing w:line="360" w:lineRule="auto"/>
              <w:jc w:val="both"/>
              <w:rPr>
                <w:rFonts w:ascii="ComicSansMS" w:hAnsi="ComicSansMS" w:cs="ComicSansMS"/>
                <w:sz w:val="23"/>
                <w:szCs w:val="23"/>
              </w:rPr>
            </w:pPr>
            <w:r>
              <w:rPr>
                <w:rFonts w:ascii="ComicSansMS" w:hAnsi="ComicSansMS" w:cs="ComicSansMS"/>
                <w:sz w:val="23"/>
                <w:szCs w:val="23"/>
              </w:rPr>
              <w:t xml:space="preserve">*ainsi que : </w:t>
            </w:r>
            <w:r w:rsidRPr="00357379">
              <w:rPr>
                <w:rFonts w:ascii="ComicSansMS" w:hAnsi="ComicSansMS" w:cs="ComicSansMS"/>
                <w:sz w:val="23"/>
                <w:szCs w:val="23"/>
              </w:rPr>
              <w:t>C'est ainsi que</w:t>
            </w:r>
          </w:p>
          <w:p w:rsidR="009321D3" w:rsidRPr="00357379" w:rsidRDefault="009321D3" w:rsidP="001A1FFD">
            <w:pPr>
              <w:spacing w:line="360" w:lineRule="auto"/>
              <w:jc w:val="both"/>
              <w:rPr>
                <w:rFonts w:ascii="ComicSansMS" w:hAnsi="ComicSansMS" w:cs="ComicSansMS"/>
                <w:sz w:val="23"/>
                <w:szCs w:val="23"/>
              </w:rPr>
            </w:pPr>
            <w:r w:rsidRPr="00357379">
              <w:rPr>
                <w:rFonts w:ascii="ComicSansMS" w:hAnsi="ComicSansMS" w:cs="ComicSansMS"/>
                <w:sz w:val="23"/>
                <w:szCs w:val="23"/>
              </w:rPr>
              <w:t>le préfet qui avait longtemps hésité à utiliser les condamnés, à temps</w:t>
            </w:r>
          </w:p>
          <w:p w:rsidR="009321D3" w:rsidRPr="00357379" w:rsidRDefault="009321D3" w:rsidP="001A1FFD">
            <w:pPr>
              <w:spacing w:line="360" w:lineRule="auto"/>
              <w:jc w:val="both"/>
              <w:rPr>
                <w:rFonts w:ascii="ComicSansMS" w:hAnsi="ComicSansMS" w:cs="ComicSansMS"/>
                <w:sz w:val="23"/>
                <w:szCs w:val="23"/>
              </w:rPr>
            </w:pPr>
            <w:r w:rsidRPr="00357379">
              <w:rPr>
                <w:rFonts w:ascii="ComicSansMS" w:hAnsi="ComicSansMS" w:cs="ComicSansMS"/>
                <w:sz w:val="23"/>
                <w:szCs w:val="23"/>
              </w:rPr>
              <w:t>ou à vie, pour ce genre de travail, put éviter d'en arriver à cette extrémité.</w:t>
            </w:r>
          </w:p>
          <w:p w:rsidR="009321D3" w:rsidRDefault="009321D3" w:rsidP="001A1FFD">
            <w:pPr>
              <w:spacing w:line="276" w:lineRule="auto"/>
              <w:jc w:val="both"/>
              <w:rPr>
                <w:rFonts w:ascii="ComicSansMS" w:hAnsi="ComicSansMS" w:cs="ComicSansMS"/>
                <w:sz w:val="23"/>
                <w:szCs w:val="23"/>
              </w:rPr>
            </w:pPr>
          </w:p>
          <w:p w:rsidR="009321D3" w:rsidRPr="000047DB" w:rsidRDefault="009321D3" w:rsidP="001A1FFD">
            <w:pPr>
              <w:spacing w:line="276" w:lineRule="auto"/>
              <w:jc w:val="both"/>
              <w:rPr>
                <w:rFonts w:ascii="ComicSansMS" w:hAnsi="ComicSansMS" w:cs="ComicSansMS"/>
                <w:i/>
                <w:iCs/>
              </w:rPr>
            </w:pPr>
            <w:r w:rsidRPr="000047DB">
              <w:rPr>
                <w:rFonts w:ascii="Times New Roman" w:hAnsi="Times New Roman" w:cs="Times New Roman"/>
                <w:i/>
                <w:iCs/>
              </w:rPr>
              <w:t>«</w:t>
            </w:r>
            <w:r w:rsidRPr="000047DB">
              <w:rPr>
                <w:rFonts w:ascii="ComicSansMS" w:hAnsi="ComicSansMS" w:cs="ComicSansMS"/>
                <w:i/>
                <w:iCs/>
              </w:rPr>
              <w:t>Aussi longtemps qu'il y aurait des chômeurs, il était d'avis</w:t>
            </w:r>
          </w:p>
          <w:p w:rsidR="009321D3" w:rsidRPr="000047DB" w:rsidRDefault="009321D3" w:rsidP="001A1FFD">
            <w:pPr>
              <w:spacing w:line="276" w:lineRule="auto"/>
              <w:jc w:val="both"/>
              <w:rPr>
                <w:rFonts w:ascii="ComicSansMS" w:hAnsi="ComicSansMS" w:cs="ComicSansMS"/>
                <w:i/>
                <w:iCs/>
              </w:rPr>
            </w:pPr>
            <w:r w:rsidRPr="000047DB">
              <w:rPr>
                <w:rFonts w:ascii="ComicSansMS" w:hAnsi="ComicSansMS" w:cs="ComicSansMS"/>
                <w:i/>
                <w:iCs/>
              </w:rPr>
              <w:t>qu'on pouvait attendre.</w:t>
            </w:r>
            <w:r w:rsidRPr="000047DB">
              <w:rPr>
                <w:rFonts w:ascii="Times New Roman" w:hAnsi="Times New Roman" w:cs="Times New Roman"/>
                <w:i/>
                <w:iCs/>
              </w:rPr>
              <w:t>»</w:t>
            </w:r>
            <w:r w:rsidRPr="000047DB">
              <w:rPr>
                <w:rFonts w:ascii="ComicSansMS" w:hAnsi="ComicSansMS" w:cs="ComicSansMS"/>
                <w:i/>
                <w:iCs/>
              </w:rPr>
              <w:t xml:space="preserve"> p164.</w:t>
            </w:r>
          </w:p>
          <w:p w:rsidR="009321D3" w:rsidRPr="000047DB" w:rsidRDefault="009321D3" w:rsidP="001A1FFD">
            <w:pPr>
              <w:spacing w:line="360" w:lineRule="auto"/>
              <w:jc w:val="both"/>
              <w:rPr>
                <w:rFonts w:asciiTheme="majorBidi" w:hAnsiTheme="majorBidi" w:cstheme="majorBidi"/>
                <w:i/>
                <w:iCs/>
              </w:rPr>
            </w:pPr>
          </w:p>
          <w:p w:rsidR="009321D3" w:rsidRDefault="009321D3" w:rsidP="001A1FFD"/>
        </w:tc>
        <w:tc>
          <w:tcPr>
            <w:tcW w:w="4257" w:type="dxa"/>
          </w:tcPr>
          <w:p w:rsidR="009321D3" w:rsidRDefault="009321D3" w:rsidP="001A1FFD">
            <w:pPr>
              <w:spacing w:line="360" w:lineRule="auto"/>
              <w:jc w:val="both"/>
              <w:rPr>
                <w:rFonts w:asciiTheme="majorBidi" w:hAnsiTheme="majorBidi" w:cstheme="majorBidi"/>
                <w:sz w:val="26"/>
                <w:szCs w:val="26"/>
              </w:rPr>
            </w:pPr>
            <w:r>
              <w:rPr>
                <w:rFonts w:asciiTheme="majorBidi" w:hAnsiTheme="majorBidi" w:cstheme="majorBidi"/>
                <w:sz w:val="28"/>
                <w:szCs w:val="28"/>
              </w:rPr>
              <w:t>*</w:t>
            </w:r>
            <w:r w:rsidRPr="002B6B19">
              <w:t xml:space="preserve"> </w:t>
            </w:r>
            <w:r w:rsidRPr="000047DB">
              <w:rPr>
                <w:rFonts w:asciiTheme="majorBidi" w:hAnsiTheme="majorBidi" w:cstheme="majorBidi"/>
              </w:rPr>
              <w:t xml:space="preserve">« </w:t>
            </w:r>
            <w:r w:rsidRPr="000047DB">
              <w:rPr>
                <w:rFonts w:asciiTheme="majorBidi" w:hAnsiTheme="majorBidi" w:cstheme="majorBidi"/>
                <w:i/>
                <w:iCs/>
              </w:rPr>
              <w:t>coups de tampons</w:t>
            </w:r>
            <w:r w:rsidRPr="000047DB">
              <w:rPr>
                <w:rFonts w:asciiTheme="majorBidi" w:hAnsiTheme="majorBidi" w:cstheme="majorBidi"/>
              </w:rPr>
              <w:t xml:space="preserve"> », « </w:t>
            </w:r>
            <w:r w:rsidRPr="000047DB">
              <w:rPr>
                <w:rFonts w:asciiTheme="majorBidi" w:hAnsiTheme="majorBidi" w:cstheme="majorBidi"/>
                <w:i/>
                <w:iCs/>
              </w:rPr>
              <w:t xml:space="preserve">formalités », « fiches </w:t>
            </w:r>
            <w:r w:rsidRPr="000047DB">
              <w:rPr>
                <w:rFonts w:asciiTheme="majorBidi" w:hAnsiTheme="majorBidi" w:cstheme="majorBidi"/>
              </w:rPr>
              <w:t>»</w:t>
            </w:r>
            <w:r w:rsidRPr="00B00609">
              <w:rPr>
                <w:rFonts w:asciiTheme="majorBidi" w:hAnsiTheme="majorBidi" w:cstheme="majorBidi"/>
                <w:sz w:val="26"/>
                <w:szCs w:val="26"/>
              </w:rPr>
              <w:t xml:space="preserve"> : allusion à la bureaucratie implacable qui a organisé </w:t>
            </w:r>
            <w:r>
              <w:rPr>
                <w:rFonts w:asciiTheme="majorBidi" w:hAnsiTheme="majorBidi" w:cstheme="majorBidi"/>
                <w:sz w:val="26"/>
                <w:szCs w:val="26"/>
              </w:rPr>
              <w:t>la déportation</w:t>
            </w:r>
          </w:p>
          <w:p w:rsidR="009321D3" w:rsidRDefault="009321D3" w:rsidP="001A1FFD">
            <w:pPr>
              <w:spacing w:line="360" w:lineRule="auto"/>
              <w:jc w:val="both"/>
            </w:pPr>
            <w:r w:rsidRPr="000047DB">
              <w:rPr>
                <w:rFonts w:asciiTheme="majorBidi" w:hAnsiTheme="majorBidi" w:cstheme="majorBidi"/>
              </w:rPr>
              <w:t xml:space="preserve">– « </w:t>
            </w:r>
            <w:r w:rsidRPr="000047DB">
              <w:rPr>
                <w:rFonts w:asciiTheme="majorBidi" w:hAnsiTheme="majorBidi" w:cstheme="majorBidi"/>
                <w:i/>
                <w:iCs/>
              </w:rPr>
              <w:t xml:space="preserve">détonations </w:t>
            </w:r>
            <w:r w:rsidRPr="000047DB">
              <w:rPr>
                <w:rFonts w:asciiTheme="majorBidi" w:hAnsiTheme="majorBidi" w:cstheme="majorBidi"/>
              </w:rPr>
              <w:t xml:space="preserve">», </w:t>
            </w:r>
            <w:r w:rsidRPr="000047DB">
              <w:rPr>
                <w:rFonts w:asciiTheme="majorBidi" w:hAnsiTheme="majorBidi" w:cstheme="majorBidi"/>
                <w:i/>
                <w:iCs/>
              </w:rPr>
              <w:t>« incendies</w:t>
            </w:r>
            <w:r w:rsidRPr="000047DB">
              <w:rPr>
                <w:rFonts w:asciiTheme="majorBidi" w:hAnsiTheme="majorBidi" w:cstheme="majorBidi"/>
              </w:rPr>
              <w:t xml:space="preserve"> », « </w:t>
            </w:r>
            <w:r w:rsidRPr="000047DB">
              <w:rPr>
                <w:rFonts w:asciiTheme="majorBidi" w:hAnsiTheme="majorBidi" w:cstheme="majorBidi"/>
                <w:i/>
                <w:iCs/>
              </w:rPr>
              <w:t xml:space="preserve">terreur », « fumées </w:t>
            </w:r>
            <w:r w:rsidRPr="000047DB">
              <w:rPr>
                <w:rFonts w:asciiTheme="majorBidi" w:hAnsiTheme="majorBidi" w:cstheme="majorBidi"/>
              </w:rPr>
              <w:t>» :</w:t>
            </w:r>
            <w:r w:rsidRPr="00B00609">
              <w:rPr>
                <w:rFonts w:asciiTheme="majorBidi" w:hAnsiTheme="majorBidi" w:cstheme="majorBidi"/>
                <w:sz w:val="26"/>
                <w:szCs w:val="26"/>
              </w:rPr>
              <w:t xml:space="preserve"> allusions plus ou moins explicites aux événements tragiques et à l'état d'esprit de cette période. – </w:t>
            </w:r>
            <w:r w:rsidRPr="000047DB">
              <w:rPr>
                <w:rFonts w:asciiTheme="majorBidi" w:hAnsiTheme="majorBidi" w:cstheme="majorBidi"/>
              </w:rPr>
              <w:t xml:space="preserve">« </w:t>
            </w:r>
            <w:r w:rsidRPr="000047DB">
              <w:rPr>
                <w:rFonts w:asciiTheme="majorBidi" w:hAnsiTheme="majorBidi" w:cstheme="majorBidi"/>
                <w:i/>
                <w:iCs/>
              </w:rPr>
              <w:t>longues queues aux quatre coins de la ville, devant les boutiques d'alimentation</w:t>
            </w:r>
            <w:r w:rsidRPr="000047DB">
              <w:rPr>
                <w:rFonts w:asciiTheme="majorBidi" w:hAnsiTheme="majorBidi" w:cstheme="majorBidi"/>
              </w:rPr>
              <w:t xml:space="preserve"> »</w:t>
            </w:r>
            <w:r w:rsidRPr="00B00609">
              <w:rPr>
                <w:rFonts w:asciiTheme="majorBidi" w:hAnsiTheme="majorBidi" w:cstheme="majorBidi"/>
                <w:sz w:val="26"/>
                <w:szCs w:val="26"/>
              </w:rPr>
              <w:t xml:space="preserve"> : référence au rationnement et aux difficultés de ravitaillement.</w:t>
            </w:r>
          </w:p>
        </w:tc>
      </w:tr>
    </w:tbl>
    <w:tbl>
      <w:tblPr>
        <w:tblStyle w:val="Grilledutableau"/>
        <w:tblpPr w:leftFromText="141" w:rightFromText="141" w:vertAnchor="text" w:horzAnchor="margin" w:tblpXSpec="center" w:tblpY="66"/>
        <w:tblW w:w="8514" w:type="dxa"/>
        <w:tblLook w:val="04A0" w:firstRow="1" w:lastRow="0" w:firstColumn="1" w:lastColumn="0" w:noHBand="0" w:noVBand="1"/>
      </w:tblPr>
      <w:tblGrid>
        <w:gridCol w:w="4257"/>
        <w:gridCol w:w="4257"/>
      </w:tblGrid>
      <w:tr w:rsidR="00685E3B" w:rsidTr="00685E3B">
        <w:trPr>
          <w:trHeight w:val="533"/>
        </w:trPr>
        <w:tc>
          <w:tcPr>
            <w:tcW w:w="4257" w:type="dxa"/>
          </w:tcPr>
          <w:p w:rsidR="00685E3B" w:rsidRDefault="00685E3B" w:rsidP="00685E3B">
            <w:r>
              <w:rPr>
                <w:rFonts w:asciiTheme="majorBidi" w:hAnsiTheme="majorBidi" w:cstheme="majorBidi"/>
                <w:sz w:val="28"/>
                <w:szCs w:val="28"/>
              </w:rPr>
              <w:t>Personnification</w:t>
            </w:r>
          </w:p>
        </w:tc>
        <w:tc>
          <w:tcPr>
            <w:tcW w:w="4257" w:type="dxa"/>
          </w:tcPr>
          <w:p w:rsidR="00685E3B" w:rsidRDefault="00685E3B" w:rsidP="00685E3B">
            <w:r>
              <w:rPr>
                <w:rFonts w:asciiTheme="majorBidi" w:hAnsiTheme="majorBidi" w:cstheme="majorBidi"/>
                <w:sz w:val="28"/>
                <w:szCs w:val="28"/>
              </w:rPr>
              <w:t>Allégorie</w:t>
            </w:r>
          </w:p>
        </w:tc>
      </w:tr>
      <w:tr w:rsidR="00685E3B" w:rsidTr="00685E3B">
        <w:trPr>
          <w:trHeight w:val="5764"/>
        </w:trPr>
        <w:tc>
          <w:tcPr>
            <w:tcW w:w="4257" w:type="dxa"/>
          </w:tcPr>
          <w:p w:rsidR="00685E3B" w:rsidRPr="000047DB" w:rsidRDefault="00685E3B" w:rsidP="00685E3B">
            <w:pPr>
              <w:autoSpaceDE w:val="0"/>
              <w:autoSpaceDN w:val="0"/>
              <w:adjustRightInd w:val="0"/>
              <w:spacing w:line="360" w:lineRule="auto"/>
              <w:jc w:val="both"/>
              <w:rPr>
                <w:rFonts w:asciiTheme="majorBidi" w:hAnsiTheme="majorBidi" w:cstheme="majorBidi"/>
              </w:rPr>
            </w:pPr>
            <w:r w:rsidRPr="000515EE">
              <w:rPr>
                <w:rFonts w:asciiTheme="majorBidi" w:hAnsiTheme="majorBidi" w:cstheme="majorBidi"/>
                <w:b/>
                <w:bCs/>
                <w:color w:val="7030A0"/>
                <w:sz w:val="18"/>
                <w:szCs w:val="18"/>
              </w:rPr>
              <w:t>«</w:t>
            </w:r>
            <w:r w:rsidRPr="00685E3B">
              <w:rPr>
                <w:rStyle w:val="lev"/>
                <w:rFonts w:asciiTheme="majorBidi" w:hAnsiTheme="majorBidi" w:cstheme="majorBidi"/>
                <w:b w:val="0"/>
                <w:bCs w:val="0"/>
              </w:rPr>
              <w:t>Il a laissé le fléau vous visiter comme il a visité toutes les villes du péché depuis que les hommes ont une histoire</w:t>
            </w:r>
            <w:r w:rsidRPr="000047DB">
              <w:rPr>
                <w:rStyle w:val="lev"/>
                <w:rFonts w:asciiTheme="majorBidi" w:hAnsiTheme="majorBidi" w:cstheme="majorBidi"/>
              </w:rPr>
              <w:t>»</w:t>
            </w:r>
            <w:r w:rsidRPr="000047DB">
              <w:rPr>
                <w:rFonts w:asciiTheme="majorBidi" w:hAnsiTheme="majorBidi" w:cstheme="majorBidi"/>
                <w:b/>
                <w:bCs/>
              </w:rPr>
              <w:t xml:space="preserve"> </w:t>
            </w:r>
            <w:r w:rsidRPr="000047DB">
              <w:rPr>
                <w:rFonts w:asciiTheme="majorBidi" w:hAnsiTheme="majorBidi" w:cstheme="majorBidi"/>
              </w:rPr>
              <w:t xml:space="preserve">p 92 </w:t>
            </w:r>
          </w:p>
          <w:p w:rsidR="00685E3B" w:rsidRPr="00624FC7" w:rsidRDefault="00685E3B" w:rsidP="00685E3B">
            <w:pPr>
              <w:spacing w:line="360" w:lineRule="auto"/>
              <w:jc w:val="both"/>
              <w:rPr>
                <w:rFonts w:asciiTheme="majorBidi" w:hAnsiTheme="majorBidi" w:cstheme="majorBidi"/>
                <w:sz w:val="26"/>
                <w:szCs w:val="26"/>
              </w:rPr>
            </w:pPr>
            <w:r w:rsidRPr="00624FC7">
              <w:rPr>
                <w:rFonts w:asciiTheme="majorBidi" w:hAnsiTheme="majorBidi" w:cstheme="majorBidi"/>
                <w:sz w:val="26"/>
                <w:szCs w:val="26"/>
              </w:rPr>
              <w:t xml:space="preserve"> Le fléau visite les villes.</w:t>
            </w:r>
          </w:p>
          <w:p w:rsidR="00685E3B" w:rsidRDefault="00685E3B" w:rsidP="00685E3B">
            <w:pPr>
              <w:spacing w:line="360" w:lineRule="auto"/>
              <w:jc w:val="both"/>
            </w:pPr>
          </w:p>
        </w:tc>
        <w:tc>
          <w:tcPr>
            <w:tcW w:w="4257" w:type="dxa"/>
          </w:tcPr>
          <w:p w:rsidR="00685E3B" w:rsidRDefault="00685E3B" w:rsidP="00685E3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La peste est une allégorie d monde moderne et à travers le pouvoir et l’humanité  </w:t>
            </w:r>
          </w:p>
          <w:p w:rsidR="00685E3B" w:rsidRDefault="00685E3B" w:rsidP="00685E3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Les indices du monde moderne c’est le XXème siècle, les recherches scientifiques, les métros, les écoles, les hôpitaux </w:t>
            </w:r>
          </w:p>
          <w:p w:rsidR="00685E3B" w:rsidRDefault="00685E3B" w:rsidP="00685E3B">
            <w:pPr>
              <w:spacing w:line="360" w:lineRule="auto"/>
              <w:jc w:val="both"/>
              <w:rPr>
                <w:rFonts w:asciiTheme="majorBidi" w:hAnsiTheme="majorBidi" w:cstheme="majorBidi"/>
                <w:sz w:val="26"/>
                <w:szCs w:val="26"/>
              </w:rPr>
            </w:pPr>
            <w:r>
              <w:rPr>
                <w:rFonts w:asciiTheme="majorBidi" w:hAnsiTheme="majorBidi" w:cstheme="majorBidi"/>
                <w:sz w:val="26"/>
                <w:szCs w:val="26"/>
              </w:rPr>
              <w:t>Camus résiste à l’épidémie contre l’humanité au même temps  Camus engagé pour la défense de valeurs essentielles</w:t>
            </w:r>
          </w:p>
          <w:p w:rsidR="00685E3B" w:rsidRDefault="00685E3B" w:rsidP="00685E3B">
            <w:pPr>
              <w:spacing w:line="360" w:lineRule="auto"/>
              <w:jc w:val="both"/>
            </w:pPr>
          </w:p>
        </w:tc>
      </w:tr>
      <w:tr w:rsidR="00685E3B" w:rsidTr="00685E3B">
        <w:trPr>
          <w:trHeight w:val="1187"/>
        </w:trPr>
        <w:tc>
          <w:tcPr>
            <w:tcW w:w="4257" w:type="dxa"/>
            <w:tcBorders>
              <w:top w:val="single" w:sz="4" w:space="0" w:color="auto"/>
            </w:tcBorders>
          </w:tcPr>
          <w:p w:rsidR="00685E3B" w:rsidRPr="00624FC7" w:rsidRDefault="00685E3B" w:rsidP="00685E3B">
            <w:pPr>
              <w:spacing w:line="360" w:lineRule="auto"/>
              <w:jc w:val="both"/>
              <w:rPr>
                <w:rFonts w:asciiTheme="majorBidi" w:hAnsiTheme="majorBidi" w:cstheme="majorBidi"/>
                <w:color w:val="7030A0"/>
                <w:sz w:val="26"/>
                <w:szCs w:val="26"/>
              </w:rPr>
            </w:pPr>
          </w:p>
        </w:tc>
        <w:tc>
          <w:tcPr>
            <w:tcW w:w="4257" w:type="dxa"/>
            <w:tcBorders>
              <w:top w:val="single" w:sz="4" w:space="0" w:color="auto"/>
            </w:tcBorders>
          </w:tcPr>
          <w:p w:rsidR="00685E3B" w:rsidRDefault="00685E3B" w:rsidP="00685E3B">
            <w:pPr>
              <w:spacing w:line="360" w:lineRule="auto"/>
              <w:jc w:val="both"/>
              <w:rPr>
                <w:rFonts w:asciiTheme="majorBidi" w:hAnsiTheme="majorBidi" w:cstheme="majorBidi"/>
                <w:sz w:val="28"/>
                <w:szCs w:val="28"/>
              </w:rPr>
            </w:pPr>
            <w:r>
              <w:rPr>
                <w:rFonts w:asciiTheme="majorBidi" w:hAnsiTheme="majorBidi" w:cstheme="majorBidi"/>
                <w:sz w:val="28"/>
                <w:szCs w:val="28"/>
              </w:rPr>
              <w:t>*</w:t>
            </w:r>
            <w:r w:rsidRPr="0042594A">
              <w:t xml:space="preserve"> </w:t>
            </w:r>
            <w:r w:rsidRPr="0042594A">
              <w:rPr>
                <w:rFonts w:asciiTheme="majorBidi" w:hAnsiTheme="majorBidi" w:cstheme="majorBidi"/>
                <w:sz w:val="28"/>
                <w:szCs w:val="28"/>
              </w:rPr>
              <w:t xml:space="preserve">Une allégorie de la condition de l'homme absurde – Cependant, une autre valeur allégorique de la peste se manifeste dans ce passage : celle-ci est le symbole de l'absurdité de la condition humaine </w:t>
            </w:r>
          </w:p>
          <w:p w:rsidR="00685E3B" w:rsidRDefault="00685E3B" w:rsidP="00685E3B">
            <w:pPr>
              <w:spacing w:line="360" w:lineRule="auto"/>
              <w:jc w:val="both"/>
              <w:rPr>
                <w:rFonts w:asciiTheme="majorBidi" w:hAnsiTheme="majorBidi" w:cstheme="majorBidi"/>
                <w:sz w:val="28"/>
                <w:szCs w:val="28"/>
              </w:rPr>
            </w:pPr>
          </w:p>
          <w:p w:rsidR="00685E3B" w:rsidRDefault="00685E3B" w:rsidP="00685E3B">
            <w:pPr>
              <w:spacing w:line="360" w:lineRule="auto"/>
              <w:jc w:val="both"/>
              <w:rPr>
                <w:rFonts w:asciiTheme="majorBidi" w:hAnsiTheme="majorBidi" w:cstheme="majorBidi"/>
                <w:sz w:val="28"/>
                <w:szCs w:val="28"/>
              </w:rPr>
            </w:pPr>
          </w:p>
          <w:p w:rsidR="00685E3B" w:rsidRDefault="00685E3B" w:rsidP="00685E3B">
            <w:pPr>
              <w:spacing w:line="360" w:lineRule="auto"/>
              <w:jc w:val="both"/>
              <w:rPr>
                <w:rFonts w:asciiTheme="majorBidi" w:hAnsiTheme="majorBidi" w:cstheme="majorBidi"/>
                <w:sz w:val="26"/>
                <w:szCs w:val="26"/>
              </w:rPr>
            </w:pPr>
          </w:p>
          <w:p w:rsidR="00685E3B" w:rsidRDefault="00685E3B" w:rsidP="00685E3B">
            <w:pPr>
              <w:spacing w:line="360" w:lineRule="auto"/>
              <w:jc w:val="both"/>
              <w:rPr>
                <w:rFonts w:asciiTheme="majorBidi" w:hAnsiTheme="majorBidi" w:cstheme="majorBidi"/>
                <w:sz w:val="26"/>
                <w:szCs w:val="26"/>
              </w:rPr>
            </w:pPr>
          </w:p>
          <w:p w:rsidR="00685E3B" w:rsidRDefault="00685E3B" w:rsidP="00685E3B">
            <w:pPr>
              <w:spacing w:line="360" w:lineRule="auto"/>
              <w:rPr>
                <w:rFonts w:asciiTheme="majorBidi" w:hAnsiTheme="majorBidi" w:cstheme="majorBidi"/>
                <w:sz w:val="26"/>
                <w:szCs w:val="26"/>
              </w:rPr>
            </w:pPr>
          </w:p>
        </w:tc>
      </w:tr>
    </w:tbl>
    <w:p w:rsidR="009321D3" w:rsidRDefault="009321D3" w:rsidP="009321D3">
      <w:pPr>
        <w:spacing w:line="360" w:lineRule="auto"/>
        <w:ind w:right="-58"/>
        <w:jc w:val="both"/>
        <w:rPr>
          <w:rFonts w:asciiTheme="majorBidi" w:hAnsiTheme="majorBidi" w:cstheme="majorBidi"/>
          <w:color w:val="FF0000"/>
          <w:sz w:val="26"/>
          <w:szCs w:val="26"/>
        </w:rPr>
      </w:pPr>
    </w:p>
    <w:p w:rsidR="009321D3" w:rsidRDefault="009321D3" w:rsidP="009321D3"/>
    <w:p w:rsidR="009321D3" w:rsidRDefault="009321D3" w:rsidP="009321D3"/>
    <w:p w:rsidR="009321D3" w:rsidRDefault="009321D3" w:rsidP="009321D3">
      <w:pPr>
        <w:tabs>
          <w:tab w:val="left" w:pos="6798"/>
        </w:tabs>
      </w:pPr>
      <w:r>
        <w:tab/>
      </w:r>
    </w:p>
    <w:p w:rsidR="009321D3" w:rsidRDefault="009321D3" w:rsidP="009321D3">
      <w:pPr>
        <w:tabs>
          <w:tab w:val="left" w:pos="6798"/>
        </w:tabs>
      </w:pPr>
    </w:p>
    <w:tbl>
      <w:tblPr>
        <w:tblStyle w:val="Grilledutableau"/>
        <w:tblW w:w="8548" w:type="dxa"/>
        <w:tblLook w:val="04A0" w:firstRow="1" w:lastRow="0" w:firstColumn="1" w:lastColumn="0" w:noHBand="0" w:noVBand="1"/>
      </w:tblPr>
      <w:tblGrid>
        <w:gridCol w:w="4274"/>
        <w:gridCol w:w="4274"/>
      </w:tblGrid>
      <w:tr w:rsidR="009321D3" w:rsidTr="001A1FFD">
        <w:trPr>
          <w:trHeight w:val="1799"/>
        </w:trPr>
        <w:tc>
          <w:tcPr>
            <w:tcW w:w="4274" w:type="dxa"/>
          </w:tcPr>
          <w:p w:rsidR="009321D3" w:rsidRDefault="009321D3" w:rsidP="001A1FFD">
            <w:pPr>
              <w:tabs>
                <w:tab w:val="left" w:pos="6798"/>
              </w:tabs>
            </w:pPr>
          </w:p>
        </w:tc>
        <w:tc>
          <w:tcPr>
            <w:tcW w:w="4274" w:type="dxa"/>
          </w:tcPr>
          <w:p w:rsidR="009321D3" w:rsidRPr="00624FC7" w:rsidRDefault="009321D3" w:rsidP="001A1FFD">
            <w:pPr>
              <w:spacing w:line="360" w:lineRule="auto"/>
              <w:jc w:val="both"/>
              <w:rPr>
                <w:rFonts w:asciiTheme="majorBidi" w:hAnsiTheme="majorBidi" w:cstheme="majorBidi"/>
                <w:sz w:val="26"/>
                <w:szCs w:val="26"/>
              </w:rPr>
            </w:pPr>
            <w:r w:rsidRPr="00624FC7">
              <w:rPr>
                <w:rFonts w:asciiTheme="majorBidi" w:hAnsiTheme="majorBidi" w:cstheme="majorBidi"/>
                <w:sz w:val="26"/>
                <w:szCs w:val="26"/>
              </w:rPr>
              <w:t xml:space="preserve">– On relèvera l'expression </w:t>
            </w:r>
            <w:r w:rsidRPr="000047DB">
              <w:rPr>
                <w:rFonts w:asciiTheme="majorBidi" w:hAnsiTheme="majorBidi" w:cstheme="majorBidi"/>
              </w:rPr>
              <w:t>« au matin, ils revenaient au fléau, c'est-à-dire à la routine »</w:t>
            </w:r>
            <w:r w:rsidRPr="00624FC7">
              <w:rPr>
                <w:rFonts w:asciiTheme="majorBidi" w:hAnsiTheme="majorBidi" w:cstheme="majorBidi"/>
                <w:sz w:val="26"/>
                <w:szCs w:val="26"/>
              </w:rPr>
              <w:t xml:space="preserve"> : rappelons que pour Camus l'aspect machinal de l'existence est la première caractéristique de l'absurdité de la vie humaine. </w:t>
            </w:r>
          </w:p>
          <w:p w:rsidR="009321D3" w:rsidRPr="00624FC7" w:rsidRDefault="009321D3" w:rsidP="001A1FFD">
            <w:pPr>
              <w:tabs>
                <w:tab w:val="left" w:pos="6798"/>
              </w:tabs>
              <w:spacing w:line="360" w:lineRule="auto"/>
              <w:jc w:val="both"/>
              <w:rPr>
                <w:sz w:val="26"/>
                <w:szCs w:val="26"/>
              </w:rPr>
            </w:pPr>
          </w:p>
        </w:tc>
      </w:tr>
      <w:tr w:rsidR="009321D3" w:rsidTr="001A1FFD">
        <w:trPr>
          <w:trHeight w:val="6111"/>
        </w:trPr>
        <w:tc>
          <w:tcPr>
            <w:tcW w:w="4274" w:type="dxa"/>
            <w:tcBorders>
              <w:bottom w:val="single" w:sz="4" w:space="0" w:color="auto"/>
            </w:tcBorders>
          </w:tcPr>
          <w:p w:rsidR="009321D3" w:rsidRDefault="009321D3" w:rsidP="001A1FFD">
            <w:pPr>
              <w:tabs>
                <w:tab w:val="left" w:pos="6798"/>
              </w:tabs>
            </w:pPr>
          </w:p>
        </w:tc>
        <w:tc>
          <w:tcPr>
            <w:tcW w:w="4274" w:type="dxa"/>
            <w:tcBorders>
              <w:bottom w:val="single" w:sz="4" w:space="0" w:color="auto"/>
            </w:tcBorders>
          </w:tcPr>
          <w:p w:rsidR="009321D3" w:rsidRDefault="009321D3" w:rsidP="001A1FFD">
            <w:pPr>
              <w:tabs>
                <w:tab w:val="left" w:pos="6798"/>
              </w:tabs>
              <w:spacing w:line="360" w:lineRule="auto"/>
              <w:jc w:val="both"/>
              <w:rPr>
                <w:rFonts w:asciiTheme="majorBidi" w:hAnsiTheme="majorBidi" w:cstheme="majorBidi"/>
                <w:sz w:val="28"/>
                <w:szCs w:val="28"/>
              </w:rPr>
            </w:pPr>
            <w:r w:rsidRPr="0042594A">
              <w:rPr>
                <w:rFonts w:asciiTheme="majorBidi" w:hAnsiTheme="majorBidi" w:cstheme="majorBidi"/>
                <w:sz w:val="28"/>
                <w:szCs w:val="28"/>
              </w:rPr>
              <w:t xml:space="preserve">– Notez aussi la métaphore du sommeil qui traverse tout le début du passage </w:t>
            </w:r>
            <w:r w:rsidRPr="000047DB">
              <w:rPr>
                <w:rFonts w:asciiTheme="majorBidi" w:hAnsiTheme="majorBidi" w:cstheme="majorBidi"/>
                <w:i/>
                <w:iCs/>
              </w:rPr>
              <w:t>(« sommeil », « ils dormaient déjà en vérité », « long sommeil », l'oxymore « dormeurs éveillés », « réveillés en sursaut »).</w:t>
            </w:r>
            <w:r w:rsidRPr="0042594A">
              <w:rPr>
                <w:rFonts w:asciiTheme="majorBidi" w:hAnsiTheme="majorBidi" w:cstheme="majorBidi"/>
                <w:sz w:val="28"/>
                <w:szCs w:val="28"/>
              </w:rPr>
              <w:t xml:space="preserve"> L'homme absurde est ce </w:t>
            </w:r>
            <w:r w:rsidRPr="000047DB">
              <w:rPr>
                <w:rFonts w:asciiTheme="majorBidi" w:hAnsiTheme="majorBidi" w:cstheme="majorBidi"/>
                <w:i/>
                <w:iCs/>
              </w:rPr>
              <w:t>« dormeur éveillé »</w:t>
            </w:r>
            <w:r w:rsidRPr="0042594A">
              <w:rPr>
                <w:rFonts w:asciiTheme="majorBidi" w:hAnsiTheme="majorBidi" w:cstheme="majorBidi"/>
                <w:sz w:val="28"/>
                <w:szCs w:val="28"/>
              </w:rPr>
              <w:t xml:space="preserve"> qui mène une vie machinale, sans but et sans aucun sens, cet homme qui s'aveugle lui-même (le sommeil symbolise cette absence de conscience).</w:t>
            </w:r>
          </w:p>
          <w:p w:rsidR="009321D3" w:rsidRDefault="009321D3" w:rsidP="001A1FFD">
            <w:pPr>
              <w:tabs>
                <w:tab w:val="left" w:pos="6798"/>
              </w:tabs>
              <w:spacing w:line="360" w:lineRule="auto"/>
              <w:jc w:val="both"/>
            </w:pPr>
          </w:p>
        </w:tc>
      </w:tr>
      <w:tr w:rsidR="009321D3" w:rsidTr="001A1FFD">
        <w:trPr>
          <w:trHeight w:val="1530"/>
        </w:trPr>
        <w:tc>
          <w:tcPr>
            <w:tcW w:w="4274" w:type="dxa"/>
            <w:tcBorders>
              <w:top w:val="single" w:sz="4" w:space="0" w:color="auto"/>
            </w:tcBorders>
          </w:tcPr>
          <w:p w:rsidR="009321D3" w:rsidRDefault="009321D3" w:rsidP="001A1FFD">
            <w:pPr>
              <w:tabs>
                <w:tab w:val="left" w:pos="6798"/>
              </w:tabs>
            </w:pPr>
          </w:p>
        </w:tc>
        <w:tc>
          <w:tcPr>
            <w:tcW w:w="4274" w:type="dxa"/>
            <w:tcBorders>
              <w:top w:val="single" w:sz="4" w:space="0" w:color="auto"/>
            </w:tcBorders>
          </w:tcPr>
          <w:p w:rsidR="009321D3" w:rsidRPr="0042594A" w:rsidRDefault="009321D3" w:rsidP="001A1FFD">
            <w:pPr>
              <w:tabs>
                <w:tab w:val="left" w:pos="6798"/>
              </w:tabs>
              <w:spacing w:line="360" w:lineRule="auto"/>
              <w:jc w:val="both"/>
              <w:rPr>
                <w:rFonts w:asciiTheme="majorBidi" w:hAnsiTheme="majorBidi" w:cstheme="majorBidi"/>
                <w:sz w:val="28"/>
                <w:szCs w:val="28"/>
              </w:rPr>
            </w:pPr>
            <w:r w:rsidRPr="00624FC7">
              <w:rPr>
                <w:rFonts w:asciiTheme="majorBidi" w:hAnsiTheme="majorBidi" w:cstheme="majorBidi"/>
                <w:sz w:val="26"/>
                <w:szCs w:val="26"/>
              </w:rPr>
              <w:t>La peste est ainsi assimilée au sommeil de la conscience de l'homme absurde</w:t>
            </w:r>
            <w:r w:rsidRPr="0042594A">
              <w:rPr>
                <w:rFonts w:asciiTheme="majorBidi" w:hAnsiTheme="majorBidi" w:cstheme="majorBidi"/>
                <w:sz w:val="28"/>
                <w:szCs w:val="28"/>
              </w:rPr>
              <w:t>.</w:t>
            </w:r>
          </w:p>
        </w:tc>
      </w:tr>
    </w:tbl>
    <w:p w:rsidR="009321D3" w:rsidRDefault="009321D3" w:rsidP="009321D3">
      <w:pPr>
        <w:tabs>
          <w:tab w:val="left" w:pos="6798"/>
        </w:tabs>
      </w:pPr>
    </w:p>
    <w:p w:rsidR="009321D3" w:rsidRPr="00624FC7" w:rsidRDefault="009321D3" w:rsidP="009321D3">
      <w:pPr>
        <w:tabs>
          <w:tab w:val="left" w:pos="6798"/>
        </w:tabs>
      </w:pPr>
    </w:p>
    <w:p w:rsidR="009321D3" w:rsidRDefault="009321D3" w:rsidP="009321D3">
      <w:pPr>
        <w:spacing w:line="360" w:lineRule="auto"/>
        <w:ind w:right="-58"/>
        <w:jc w:val="both"/>
        <w:rPr>
          <w:rFonts w:asciiTheme="majorBidi" w:hAnsiTheme="majorBidi" w:cstheme="majorBidi"/>
          <w:color w:val="FF0000"/>
          <w:sz w:val="26"/>
          <w:szCs w:val="26"/>
        </w:rPr>
      </w:pPr>
    </w:p>
    <w:p w:rsidR="00685E3B" w:rsidRDefault="00685E3B" w:rsidP="009321D3">
      <w:pPr>
        <w:rPr>
          <w:rFonts w:asciiTheme="majorBidi" w:hAnsiTheme="majorBidi" w:cstheme="majorBidi"/>
          <w:color w:val="FF0000"/>
          <w:sz w:val="26"/>
          <w:szCs w:val="26"/>
        </w:rPr>
      </w:pPr>
    </w:p>
    <w:p w:rsidR="009321D3" w:rsidRDefault="009321D3" w:rsidP="009321D3">
      <w:pPr>
        <w:rPr>
          <w:rFonts w:asciiTheme="majorBidi" w:hAnsiTheme="majorBidi" w:cstheme="majorBidi"/>
          <w:b/>
          <w:bCs/>
          <w:sz w:val="28"/>
          <w:szCs w:val="28"/>
        </w:rPr>
      </w:pPr>
      <w:r>
        <w:rPr>
          <w:rFonts w:asciiTheme="majorBidi" w:hAnsiTheme="majorBidi" w:cstheme="majorBidi"/>
          <w:b/>
          <w:bCs/>
          <w:sz w:val="28"/>
          <w:szCs w:val="28"/>
        </w:rPr>
        <w:t>3</w:t>
      </w:r>
      <w:r w:rsidRPr="0064762F">
        <w:rPr>
          <w:rFonts w:asciiTheme="majorBidi" w:hAnsiTheme="majorBidi" w:cstheme="majorBidi"/>
          <w:b/>
          <w:bCs/>
          <w:sz w:val="28"/>
          <w:szCs w:val="28"/>
        </w:rPr>
        <w:t>Les figures de l’insistance ou de l’atténuation :</w:t>
      </w:r>
    </w:p>
    <w:p w:rsidR="009321D3" w:rsidRDefault="009321D3" w:rsidP="009321D3">
      <w:pPr>
        <w:rPr>
          <w:rFonts w:asciiTheme="majorBidi" w:hAnsiTheme="majorBidi" w:cstheme="majorBidi"/>
          <w:b/>
          <w:bCs/>
          <w:sz w:val="28"/>
          <w:szCs w:val="28"/>
        </w:rPr>
      </w:pPr>
      <w:r>
        <w:rPr>
          <w:rFonts w:asciiTheme="majorBidi" w:hAnsiTheme="majorBidi" w:cstheme="majorBidi"/>
          <w:b/>
          <w:bCs/>
          <w:sz w:val="28"/>
          <w:szCs w:val="28"/>
        </w:rPr>
        <w:t>3-1</w:t>
      </w:r>
      <w:r w:rsidRPr="007215DB">
        <w:rPr>
          <w:rFonts w:asciiTheme="majorBidi" w:hAnsiTheme="majorBidi" w:cstheme="majorBidi"/>
          <w:b/>
          <w:bCs/>
          <w:sz w:val="28"/>
          <w:szCs w:val="28"/>
        </w:rPr>
        <w:t>L’Hyperbole :</w:t>
      </w:r>
      <w:r>
        <w:rPr>
          <w:rFonts w:asciiTheme="majorBidi" w:hAnsiTheme="majorBidi" w:cstheme="majorBidi"/>
          <w:b/>
          <w:bCs/>
          <w:sz w:val="28"/>
          <w:szCs w:val="28"/>
        </w:rPr>
        <w:t xml:space="preserve"> </w:t>
      </w:r>
    </w:p>
    <w:p w:rsidR="009321D3" w:rsidRDefault="009321D3" w:rsidP="009321D3">
      <w:pPr>
        <w:rPr>
          <w:rFonts w:asciiTheme="majorBidi" w:hAnsiTheme="majorBidi" w:cstheme="majorBidi"/>
          <w:b/>
          <w:bCs/>
          <w:sz w:val="28"/>
          <w:szCs w:val="28"/>
        </w:rPr>
      </w:pPr>
      <w:r>
        <w:rPr>
          <w:rFonts w:asciiTheme="majorBidi" w:hAnsiTheme="majorBidi" w:cstheme="majorBidi"/>
          <w:b/>
          <w:bCs/>
          <w:sz w:val="28"/>
          <w:szCs w:val="28"/>
        </w:rPr>
        <w:t>Définition:</w:t>
      </w:r>
    </w:p>
    <w:p w:rsidR="009321D3" w:rsidRPr="00F5661F" w:rsidRDefault="009321D3" w:rsidP="009321D3">
      <w:pPr>
        <w:autoSpaceDE w:val="0"/>
        <w:autoSpaceDN w:val="0"/>
        <w:adjustRightInd w:val="0"/>
        <w:spacing w:after="0" w:line="360" w:lineRule="auto"/>
        <w:jc w:val="both"/>
        <w:rPr>
          <w:rFonts w:asciiTheme="majorBidi" w:hAnsiTheme="majorBidi" w:cstheme="majorBidi"/>
          <w:sz w:val="26"/>
          <w:szCs w:val="26"/>
        </w:rPr>
      </w:pPr>
      <w:r w:rsidRPr="00F5661F">
        <w:rPr>
          <w:rFonts w:asciiTheme="majorBidi" w:hAnsiTheme="majorBidi" w:cstheme="majorBidi"/>
          <w:sz w:val="26"/>
          <w:szCs w:val="26"/>
        </w:rPr>
        <w:t xml:space="preserve">  L’hyperbole est l’expression exagérée, sublime, d’une représentation.</w:t>
      </w:r>
    </w:p>
    <w:p w:rsidR="009321D3" w:rsidRPr="00F5661F" w:rsidRDefault="009321D3" w:rsidP="009321D3">
      <w:pPr>
        <w:spacing w:line="360" w:lineRule="auto"/>
        <w:jc w:val="both"/>
        <w:rPr>
          <w:rFonts w:asciiTheme="majorBidi" w:hAnsiTheme="majorBidi" w:cstheme="majorBidi"/>
          <w:sz w:val="26"/>
          <w:szCs w:val="26"/>
        </w:rPr>
      </w:pPr>
      <w:r w:rsidRPr="00F5661F">
        <w:rPr>
          <w:rFonts w:asciiTheme="majorBidi" w:hAnsiTheme="majorBidi" w:cstheme="majorBidi"/>
          <w:sz w:val="26"/>
          <w:szCs w:val="26"/>
        </w:rPr>
        <w:t>Figure de style</w:t>
      </w:r>
      <w:r>
        <w:rPr>
          <w:rFonts w:asciiTheme="majorBidi" w:hAnsiTheme="majorBidi" w:cstheme="majorBidi"/>
          <w:sz w:val="26"/>
          <w:szCs w:val="26"/>
        </w:rPr>
        <w:t xml:space="preserve"> qui consiste à concrétiser</w:t>
      </w:r>
      <w:r w:rsidRPr="00F5661F">
        <w:rPr>
          <w:rFonts w:asciiTheme="majorBidi" w:hAnsiTheme="majorBidi" w:cstheme="majorBidi"/>
          <w:sz w:val="26"/>
          <w:szCs w:val="26"/>
        </w:rPr>
        <w:t xml:space="preserve"> une idée au moyen d'une expression qui la dépasse</w:t>
      </w:r>
      <w:r>
        <w:rPr>
          <w:rFonts w:asciiTheme="majorBidi" w:hAnsiTheme="majorBidi" w:cstheme="majorBidi"/>
          <w:sz w:val="26"/>
          <w:szCs w:val="26"/>
        </w:rPr>
        <w:t>.</w:t>
      </w:r>
    </w:p>
    <w:p w:rsidR="009321D3" w:rsidRDefault="009321D3" w:rsidP="009321D3">
      <w:pPr>
        <w:spacing w:line="360" w:lineRule="auto"/>
        <w:jc w:val="both"/>
        <w:rPr>
          <w:rFonts w:asciiTheme="majorBidi" w:hAnsiTheme="majorBidi" w:cstheme="majorBidi"/>
          <w:sz w:val="26"/>
          <w:szCs w:val="26"/>
        </w:rPr>
        <w:sectPr w:rsidR="009321D3" w:rsidSect="001A1FFD">
          <w:footnotePr>
            <w:numStart w:val="24"/>
          </w:footnotePr>
          <w:type w:val="continuous"/>
          <w:pgSz w:w="11906" w:h="16838"/>
          <w:pgMar w:top="1440" w:right="1800" w:bottom="1440" w:left="1800" w:header="708" w:footer="708" w:gutter="0"/>
          <w:cols w:space="708"/>
          <w:docGrid w:linePitch="360"/>
        </w:sectPr>
      </w:pPr>
      <w:r>
        <w:rPr>
          <w:rFonts w:asciiTheme="majorBidi" w:hAnsiTheme="majorBidi" w:cstheme="majorBidi"/>
          <w:sz w:val="26"/>
          <w:szCs w:val="26"/>
        </w:rPr>
        <w:t xml:space="preserve">     Fontanier a dit à ce propos : </w:t>
      </w:r>
      <w:r w:rsidRPr="000047DB">
        <w:rPr>
          <w:rFonts w:asciiTheme="majorBidi" w:hAnsiTheme="majorBidi" w:cstheme="majorBidi"/>
          <w:i/>
          <w:iCs/>
        </w:rPr>
        <w:t>« on augmente ou diminue les choses avec excès. </w:t>
      </w:r>
      <w:r w:rsidRPr="000047DB">
        <w:rPr>
          <w:rFonts w:asciiTheme="majorBidi" w:hAnsiTheme="majorBidi" w:cstheme="majorBidi"/>
        </w:rPr>
        <w:t>»,</w:t>
      </w:r>
      <w:r>
        <w:rPr>
          <w:rFonts w:asciiTheme="majorBidi" w:hAnsiTheme="majorBidi" w:cstheme="majorBidi"/>
          <w:sz w:val="26"/>
          <w:szCs w:val="26"/>
        </w:rPr>
        <w:t xml:space="preserve"> pour lui, cette figure doit être utilisée avec un désir de persuade</w:t>
      </w:r>
    </w:p>
    <w:p w:rsidR="009321D3" w:rsidRDefault="009321D3" w:rsidP="009321D3">
      <w:pPr>
        <w:spacing w:line="360" w:lineRule="auto"/>
        <w:jc w:val="both"/>
        <w:rPr>
          <w:rFonts w:asciiTheme="majorBidi" w:hAnsiTheme="majorBidi" w:cstheme="majorBidi"/>
          <w:sz w:val="26"/>
          <w:szCs w:val="26"/>
        </w:rPr>
      </w:pPr>
    </w:p>
    <w:p w:rsidR="009321D3" w:rsidRDefault="009321D3" w:rsidP="009321D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Dans ce cas, l’expression hyperbolique ne peut avoir la valeur de vérité, car elle va de la mesure à la démesure. </w:t>
      </w:r>
    </w:p>
    <w:p w:rsidR="009321D3" w:rsidRPr="0064762F" w:rsidRDefault="009321D3" w:rsidP="009321D3">
      <w:pPr>
        <w:spacing w:line="360" w:lineRule="auto"/>
        <w:jc w:val="both"/>
        <w:rPr>
          <w:rFonts w:asciiTheme="majorBidi" w:hAnsiTheme="majorBidi" w:cstheme="majorBidi"/>
          <w:sz w:val="26"/>
          <w:szCs w:val="26"/>
        </w:rPr>
      </w:pPr>
      <w:r w:rsidRPr="00C70463">
        <w:rPr>
          <w:rFonts w:asciiTheme="majorBidi" w:hAnsiTheme="majorBidi" w:cstheme="majorBidi"/>
          <w:sz w:val="26"/>
          <w:szCs w:val="26"/>
        </w:rPr>
        <w:t>Dans le texte on observe que l’auteur veut exprimer tragiquement l’opposition des familles pauvres aux familles riches dans le texte il indique la présence</w:t>
      </w:r>
      <w:r w:rsidRPr="0064762F">
        <w:rPr>
          <w:rFonts w:asciiTheme="majorBidi" w:hAnsiTheme="majorBidi" w:cstheme="majorBidi"/>
          <w:sz w:val="26"/>
          <w:szCs w:val="26"/>
        </w:rPr>
        <w:t xml:space="preserve"> de la séparation dans le marché noir c’est </w:t>
      </w:r>
      <w:r>
        <w:rPr>
          <w:rFonts w:asciiTheme="majorBidi" w:hAnsiTheme="majorBidi" w:cstheme="majorBidi"/>
          <w:sz w:val="26"/>
          <w:szCs w:val="26"/>
        </w:rPr>
        <w:t>u</w:t>
      </w:r>
      <w:r w:rsidRPr="0064762F">
        <w:rPr>
          <w:rFonts w:asciiTheme="majorBidi" w:hAnsiTheme="majorBidi" w:cstheme="majorBidi"/>
          <w:sz w:val="26"/>
          <w:szCs w:val="26"/>
        </w:rPr>
        <w:t>ne hyperbole avec «</w:t>
      </w:r>
      <w:r w:rsidRPr="0064762F">
        <w:rPr>
          <w:rStyle w:val="lev"/>
        </w:rPr>
        <w:t>Prix fabuleux</w:t>
      </w:r>
      <w:r w:rsidRPr="0064762F">
        <w:rPr>
          <w:rFonts w:asciiTheme="majorBidi" w:hAnsiTheme="majorBidi" w:cstheme="majorBidi"/>
          <w:sz w:val="26"/>
          <w:szCs w:val="26"/>
        </w:rPr>
        <w:t xml:space="preserve">» P216 </w:t>
      </w:r>
    </w:p>
    <w:p w:rsidR="009321D3" w:rsidRPr="0064762F" w:rsidRDefault="009321D3" w:rsidP="009321D3">
      <w:pPr>
        <w:spacing w:line="360" w:lineRule="auto"/>
        <w:jc w:val="both"/>
        <w:rPr>
          <w:rFonts w:asciiTheme="majorBidi" w:hAnsiTheme="majorBidi" w:cstheme="majorBidi"/>
          <w:sz w:val="26"/>
          <w:szCs w:val="26"/>
        </w:rPr>
      </w:pPr>
      <w:r w:rsidRPr="0064762F">
        <w:rPr>
          <w:rFonts w:asciiTheme="majorBidi" w:hAnsiTheme="majorBidi" w:cstheme="majorBidi"/>
          <w:sz w:val="26"/>
          <w:szCs w:val="26"/>
        </w:rPr>
        <w:t>«La spéculation s’en était mêlée et on offrait à des prix fabuleux des denrées de première nécessité qui manquaie</w:t>
      </w:r>
      <w:r>
        <w:rPr>
          <w:rFonts w:asciiTheme="majorBidi" w:hAnsiTheme="majorBidi" w:cstheme="majorBidi"/>
          <w:sz w:val="26"/>
          <w:szCs w:val="26"/>
        </w:rPr>
        <w:t>nt sur le marché ordinaire».</w:t>
      </w:r>
    </w:p>
    <w:p w:rsidR="009321D3" w:rsidRPr="000047DB" w:rsidRDefault="009321D3" w:rsidP="009321D3">
      <w:pPr>
        <w:autoSpaceDE w:val="0"/>
        <w:autoSpaceDN w:val="0"/>
        <w:adjustRightInd w:val="0"/>
        <w:spacing w:after="0" w:line="360" w:lineRule="auto"/>
        <w:jc w:val="both"/>
        <w:rPr>
          <w:rFonts w:asciiTheme="majorBidi" w:hAnsiTheme="majorBidi" w:cstheme="majorBidi"/>
          <w:i/>
          <w:iCs/>
        </w:rPr>
      </w:pPr>
      <w:r w:rsidRPr="000047DB">
        <w:rPr>
          <w:rFonts w:ascii="Times New Roman" w:hAnsi="Times New Roman" w:cs="Times New Roman"/>
          <w:i/>
          <w:iCs/>
        </w:rPr>
        <w:t xml:space="preserve"> «</w:t>
      </w:r>
      <w:r w:rsidRPr="000047DB">
        <w:rPr>
          <w:rFonts w:asciiTheme="majorBidi" w:hAnsiTheme="majorBidi" w:cstheme="majorBidi"/>
          <w:i/>
          <w:iCs/>
        </w:rPr>
        <w:t>Les familles pauvres se trouvaient ainsi dans une situation très pénible, tandis que les familles riches ne manquaient à peu près de rien. Alors que la peste, par l'impartialité efficace qu'elle apportait dans son ministère, aurait dû renforcer l'égalité chez nos concitoyens, par le jeu normal des égoïsmes, au contraire, elle rendait plus aigu dans le cœur des hommes le sentiment de l'injustice».p216</w:t>
      </w:r>
    </w:p>
    <w:p w:rsidR="009321D3" w:rsidRPr="000047DB" w:rsidRDefault="009321D3" w:rsidP="009321D3">
      <w:pPr>
        <w:autoSpaceDE w:val="0"/>
        <w:autoSpaceDN w:val="0"/>
        <w:adjustRightInd w:val="0"/>
        <w:spacing w:after="0" w:line="360" w:lineRule="auto"/>
        <w:rPr>
          <w:rFonts w:asciiTheme="majorBidi" w:hAnsiTheme="majorBidi" w:cstheme="majorBidi"/>
          <w:i/>
          <w:iCs/>
        </w:rPr>
      </w:pPr>
    </w:p>
    <w:p w:rsidR="009321D3" w:rsidRDefault="009321D3" w:rsidP="009321D3">
      <w:pPr>
        <w:spacing w:line="360" w:lineRule="auto"/>
        <w:jc w:val="both"/>
        <w:rPr>
          <w:rFonts w:asciiTheme="majorBidi" w:hAnsiTheme="majorBidi" w:cstheme="majorBidi"/>
          <w:color w:val="FF0000"/>
          <w:sz w:val="26"/>
          <w:szCs w:val="26"/>
        </w:rPr>
      </w:pPr>
      <w:r w:rsidRPr="00C03396">
        <w:rPr>
          <w:rFonts w:asciiTheme="majorBidi" w:hAnsiTheme="majorBidi" w:cstheme="majorBidi"/>
          <w:sz w:val="26"/>
          <w:szCs w:val="26"/>
        </w:rPr>
        <w:t>«</w:t>
      </w:r>
      <w:r w:rsidRPr="00685E3B">
        <w:rPr>
          <w:rStyle w:val="lev"/>
          <w:rFonts w:asciiTheme="majorBidi" w:hAnsiTheme="majorBidi" w:cstheme="majorBidi"/>
          <w:b w:val="0"/>
          <w:bCs w:val="0"/>
          <w:sz w:val="26"/>
          <w:szCs w:val="26"/>
        </w:rPr>
        <w:t>Alors que la peste, par l’impartialité efficace qu’elle  apportait dans son ministre,  aurait dû renforcer l’égalité chez nos concitoyens, par le jeu normal des égoïsmes, au contraire, elle rendait plus aigu dans le cœur des hommes le sentiment de l’injustice</w:t>
      </w:r>
      <w:r w:rsidRPr="00C03396">
        <w:rPr>
          <w:rFonts w:asciiTheme="majorBidi" w:hAnsiTheme="majorBidi" w:cstheme="majorBidi"/>
          <w:sz w:val="26"/>
          <w:szCs w:val="26"/>
        </w:rPr>
        <w:t>.»</w:t>
      </w:r>
    </w:p>
    <w:p w:rsidR="009321D3" w:rsidRDefault="009321D3" w:rsidP="009321D3">
      <w:pPr>
        <w:jc w:val="both"/>
        <w:rPr>
          <w:rFonts w:asciiTheme="majorBidi" w:hAnsiTheme="majorBidi" w:cstheme="majorBidi"/>
          <w:b/>
          <w:bCs/>
          <w:sz w:val="28"/>
          <w:szCs w:val="28"/>
        </w:rPr>
      </w:pPr>
    </w:p>
    <w:p w:rsidR="009321D3" w:rsidRDefault="00760BAB" w:rsidP="009321D3">
      <w:pPr>
        <w:jc w:val="both"/>
        <w:rPr>
          <w:rFonts w:asciiTheme="majorBidi" w:hAnsiTheme="majorBidi" w:cstheme="majorBidi"/>
          <w:sz w:val="26"/>
          <w:szCs w:val="26"/>
        </w:rPr>
      </w:pPr>
      <w:r>
        <w:rPr>
          <w:rFonts w:asciiTheme="majorBidi" w:hAnsiTheme="majorBidi" w:cstheme="majorBidi"/>
          <w:b/>
          <w:bCs/>
          <w:sz w:val="28"/>
          <w:szCs w:val="28"/>
        </w:rPr>
        <w:t>4</w:t>
      </w:r>
      <w:r w:rsidR="009321D3" w:rsidRPr="000047DB">
        <w:rPr>
          <w:rFonts w:asciiTheme="majorBidi" w:hAnsiTheme="majorBidi" w:cstheme="majorBidi"/>
          <w:b/>
          <w:bCs/>
          <w:sz w:val="28"/>
          <w:szCs w:val="28"/>
        </w:rPr>
        <w:t>-</w:t>
      </w:r>
      <w:r w:rsidR="009321D3">
        <w:rPr>
          <w:rFonts w:asciiTheme="majorBidi" w:hAnsiTheme="majorBidi" w:cstheme="majorBidi"/>
          <w:sz w:val="26"/>
          <w:szCs w:val="26"/>
        </w:rPr>
        <w:t xml:space="preserve"> </w:t>
      </w:r>
      <w:r w:rsidR="009321D3" w:rsidRPr="0064762F">
        <w:rPr>
          <w:rFonts w:asciiTheme="majorBidi" w:hAnsiTheme="majorBidi" w:cstheme="majorBidi"/>
          <w:b/>
          <w:bCs/>
          <w:sz w:val="28"/>
          <w:szCs w:val="28"/>
        </w:rPr>
        <w:t>Les figures d’opposition</w:t>
      </w:r>
      <w:r w:rsidR="009321D3">
        <w:rPr>
          <w:rFonts w:asciiTheme="majorBidi" w:hAnsiTheme="majorBidi" w:cstheme="majorBidi"/>
          <w:sz w:val="26"/>
          <w:szCs w:val="26"/>
        </w:rPr>
        <w:t> :</w:t>
      </w:r>
    </w:p>
    <w:p w:rsidR="009321D3" w:rsidRDefault="00760BAB" w:rsidP="009321D3">
      <w:pPr>
        <w:jc w:val="both"/>
        <w:rPr>
          <w:rFonts w:asciiTheme="majorBidi" w:hAnsiTheme="majorBidi" w:cstheme="majorBidi"/>
          <w:b/>
          <w:bCs/>
          <w:sz w:val="26"/>
          <w:szCs w:val="26"/>
        </w:rPr>
      </w:pPr>
      <w:r>
        <w:rPr>
          <w:rFonts w:asciiTheme="majorBidi" w:hAnsiTheme="majorBidi" w:cstheme="majorBidi"/>
          <w:b/>
          <w:bCs/>
          <w:sz w:val="28"/>
          <w:szCs w:val="28"/>
        </w:rPr>
        <w:t>4</w:t>
      </w:r>
      <w:r w:rsidR="009321D3">
        <w:rPr>
          <w:rFonts w:asciiTheme="majorBidi" w:hAnsiTheme="majorBidi" w:cstheme="majorBidi"/>
          <w:b/>
          <w:bCs/>
          <w:sz w:val="28"/>
          <w:szCs w:val="28"/>
        </w:rPr>
        <w:t>-1</w:t>
      </w:r>
      <w:r w:rsidR="009321D3" w:rsidRPr="00C45A8C">
        <w:rPr>
          <w:rFonts w:asciiTheme="majorBidi" w:hAnsiTheme="majorBidi" w:cstheme="majorBidi"/>
          <w:b/>
          <w:bCs/>
          <w:sz w:val="28"/>
          <w:szCs w:val="28"/>
        </w:rPr>
        <w:t>L’antithèse</w:t>
      </w:r>
      <w:r w:rsidR="009321D3" w:rsidRPr="0064762F">
        <w:rPr>
          <w:rFonts w:asciiTheme="majorBidi" w:hAnsiTheme="majorBidi" w:cstheme="majorBidi"/>
          <w:b/>
          <w:bCs/>
          <w:sz w:val="26"/>
          <w:szCs w:val="26"/>
        </w:rPr>
        <w:t> :</w:t>
      </w:r>
      <w:r w:rsidR="009321D3">
        <w:rPr>
          <w:rFonts w:asciiTheme="majorBidi" w:hAnsiTheme="majorBidi" w:cstheme="majorBidi"/>
          <w:b/>
          <w:bCs/>
          <w:sz w:val="26"/>
          <w:szCs w:val="26"/>
        </w:rPr>
        <w:t xml:space="preserve"> </w:t>
      </w:r>
    </w:p>
    <w:p w:rsidR="0066530A" w:rsidRDefault="009321D3" w:rsidP="0066530A">
      <w:pPr>
        <w:spacing w:line="360" w:lineRule="auto"/>
        <w:rPr>
          <w:rFonts w:asciiTheme="majorBidi" w:hAnsiTheme="majorBidi" w:cstheme="majorBidi"/>
          <w:i/>
          <w:iCs/>
        </w:rPr>
      </w:pPr>
      <w:r>
        <w:rPr>
          <w:rFonts w:asciiTheme="majorBidi" w:hAnsiTheme="majorBidi" w:cstheme="majorBidi"/>
          <w:sz w:val="26"/>
          <w:szCs w:val="26"/>
        </w:rPr>
        <w:t>Larousse se définit l’antithèse «</w:t>
      </w:r>
      <w:r w:rsidRPr="000047DB">
        <w:rPr>
          <w:rFonts w:asciiTheme="majorBidi" w:hAnsiTheme="majorBidi" w:cstheme="majorBidi"/>
          <w:i/>
          <w:iCs/>
        </w:rPr>
        <w:t>Procédé stylistique qui consiste à opposer, dans la même phrase, deux mots ou groupes de mots de sens contraire afin de mettre une idée en relief par un effet de contraste. Personne ou chose nettement opposée à une autre : Il est l'antithèse de sa sœu</w:t>
      </w:r>
      <w:r w:rsidR="0066530A">
        <w:rPr>
          <w:rFonts w:asciiTheme="majorBidi" w:hAnsiTheme="majorBidi" w:cstheme="majorBidi"/>
          <w:i/>
          <w:iCs/>
        </w:rPr>
        <w:t>r</w:t>
      </w:r>
    </w:p>
    <w:p w:rsidR="0066530A" w:rsidRDefault="0066530A" w:rsidP="00587E12">
      <w:pPr>
        <w:spacing w:line="360" w:lineRule="auto"/>
        <w:jc w:val="both"/>
        <w:rPr>
          <w:rFonts w:ascii="ComicSansMS" w:hAnsi="ComicSansMS" w:cs="ComicSansMS"/>
          <w:sz w:val="23"/>
          <w:szCs w:val="23"/>
        </w:rPr>
      </w:pPr>
      <w:r>
        <w:rPr>
          <w:rFonts w:asciiTheme="majorBidi" w:hAnsiTheme="majorBidi" w:cstheme="majorBidi"/>
          <w:sz w:val="26"/>
          <w:szCs w:val="26"/>
        </w:rPr>
        <w:t xml:space="preserve">Dans la page 215 de </w:t>
      </w:r>
      <w:r w:rsidRPr="00495D97">
        <w:rPr>
          <w:rFonts w:asciiTheme="majorBidi" w:hAnsiTheme="majorBidi" w:cstheme="majorBidi"/>
          <w:i/>
          <w:iCs/>
          <w:sz w:val="26"/>
          <w:szCs w:val="26"/>
        </w:rPr>
        <w:t xml:space="preserve">La peste </w:t>
      </w:r>
      <w:r w:rsidRPr="00495D97">
        <w:rPr>
          <w:rFonts w:asciiTheme="majorBidi" w:hAnsiTheme="majorBidi" w:cstheme="majorBidi"/>
          <w:sz w:val="26"/>
          <w:szCs w:val="26"/>
        </w:rPr>
        <w:t>il ya</w:t>
      </w:r>
      <w:r>
        <w:rPr>
          <w:rFonts w:asciiTheme="majorBidi" w:hAnsiTheme="majorBidi" w:cstheme="majorBidi"/>
          <w:i/>
          <w:iCs/>
          <w:sz w:val="26"/>
          <w:szCs w:val="26"/>
        </w:rPr>
        <w:t xml:space="preserve"> </w:t>
      </w:r>
      <w:r>
        <w:rPr>
          <w:rFonts w:asciiTheme="majorBidi" w:hAnsiTheme="majorBidi" w:cstheme="majorBidi"/>
          <w:sz w:val="26"/>
          <w:szCs w:val="26"/>
        </w:rPr>
        <w:t>l’</w:t>
      </w:r>
      <w:r>
        <w:rPr>
          <w:rFonts w:ascii="ComicSansMS" w:hAnsi="ComicSansMS" w:cs="ComicSansMS"/>
          <w:sz w:val="23"/>
          <w:szCs w:val="23"/>
        </w:rPr>
        <w:t xml:space="preserve">antithèse entre l’impérialité efficace et le jeu normal des égoïsmes ambigüité de la maladie qui a comme conséquence   le contraire de ce à quoi ou pourrait s’attendre </w:t>
      </w:r>
    </w:p>
    <w:p w:rsidR="00587E12" w:rsidRPr="00587E12" w:rsidRDefault="00587E12" w:rsidP="00587E12">
      <w:pPr>
        <w:spacing w:line="360" w:lineRule="auto"/>
        <w:jc w:val="both"/>
        <w:rPr>
          <w:rFonts w:ascii="ComicSansMS" w:hAnsi="ComicSansMS" w:cs="ComicSansMS"/>
          <w:sz w:val="23"/>
          <w:szCs w:val="23"/>
        </w:rPr>
      </w:pPr>
    </w:p>
    <w:p w:rsidR="007A27F3" w:rsidRPr="00495D97" w:rsidRDefault="00760BAB" w:rsidP="007A27F3">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w:t>
      </w:r>
      <w:r w:rsidR="007A27F3">
        <w:rPr>
          <w:rFonts w:asciiTheme="majorBidi" w:hAnsiTheme="majorBidi" w:cstheme="majorBidi"/>
          <w:b/>
          <w:bCs/>
          <w:sz w:val="28"/>
          <w:szCs w:val="28"/>
        </w:rPr>
        <w:t>-2</w:t>
      </w:r>
      <w:r w:rsidR="007A27F3" w:rsidRPr="00495D97">
        <w:rPr>
          <w:rFonts w:asciiTheme="majorBidi" w:hAnsiTheme="majorBidi" w:cstheme="majorBidi"/>
          <w:b/>
          <w:bCs/>
          <w:sz w:val="28"/>
          <w:szCs w:val="28"/>
        </w:rPr>
        <w:t>L’opposition</w:t>
      </w:r>
      <w:r w:rsidR="007A27F3">
        <w:rPr>
          <w:rFonts w:asciiTheme="majorBidi" w:hAnsiTheme="majorBidi" w:cstheme="majorBidi"/>
          <w:b/>
          <w:bCs/>
          <w:sz w:val="28"/>
          <w:szCs w:val="28"/>
        </w:rPr>
        <w:t> </w:t>
      </w:r>
      <w:r w:rsidR="007A27F3" w:rsidRPr="00495D97">
        <w:rPr>
          <w:rFonts w:asciiTheme="majorBidi" w:hAnsiTheme="majorBidi" w:cstheme="majorBidi"/>
          <w:b/>
          <w:bCs/>
          <w:sz w:val="28"/>
          <w:szCs w:val="28"/>
        </w:rPr>
        <w:t>:</w:t>
      </w:r>
    </w:p>
    <w:p w:rsidR="007A27F3" w:rsidRPr="00495D97" w:rsidRDefault="007A27F3" w:rsidP="007A27F3">
      <w:pPr>
        <w:spacing w:line="360" w:lineRule="auto"/>
        <w:jc w:val="both"/>
        <w:rPr>
          <w:rFonts w:asciiTheme="majorBidi" w:hAnsiTheme="majorBidi" w:cstheme="majorBidi"/>
          <w:sz w:val="26"/>
          <w:szCs w:val="26"/>
        </w:rPr>
      </w:pPr>
      <w:r w:rsidRPr="00495D97">
        <w:rPr>
          <w:rFonts w:asciiTheme="majorBidi" w:hAnsiTheme="majorBidi" w:cstheme="majorBidi"/>
          <w:sz w:val="26"/>
          <w:szCs w:val="26"/>
        </w:rPr>
        <w:t>L’oppos</w:t>
      </w:r>
      <w:r>
        <w:rPr>
          <w:rFonts w:asciiTheme="majorBidi" w:hAnsiTheme="majorBidi" w:cstheme="majorBidi"/>
          <w:sz w:val="26"/>
          <w:szCs w:val="26"/>
        </w:rPr>
        <w:t>ition c’est le contraire du mot.</w:t>
      </w:r>
    </w:p>
    <w:p w:rsidR="007A27F3" w:rsidRPr="00685E3B" w:rsidRDefault="007A27F3" w:rsidP="007A27F3">
      <w:pPr>
        <w:spacing w:line="360" w:lineRule="auto"/>
        <w:jc w:val="both"/>
        <w:rPr>
          <w:rFonts w:asciiTheme="majorBidi" w:hAnsiTheme="majorBidi" w:cstheme="majorBidi"/>
          <w:i/>
          <w:iCs/>
        </w:rPr>
      </w:pPr>
      <w:r w:rsidRPr="000047DB">
        <w:rPr>
          <w:rStyle w:val="lev"/>
          <w:rFonts w:asciiTheme="majorBidi" w:hAnsiTheme="majorBidi" w:cstheme="majorBidi"/>
        </w:rPr>
        <w:t xml:space="preserve">« </w:t>
      </w:r>
      <w:r w:rsidRPr="00685E3B">
        <w:rPr>
          <w:rStyle w:val="lev"/>
          <w:rFonts w:asciiTheme="majorBidi" w:hAnsiTheme="majorBidi" w:cstheme="majorBidi"/>
          <w:b w:val="0"/>
          <w:bCs w:val="0"/>
          <w:i/>
          <w:iCs/>
        </w:rPr>
        <w:t>Les familles pauvres se trouvaient ainsi que les familles riches e manquaient à peu près de rien</w:t>
      </w:r>
      <w:r w:rsidRPr="00685E3B">
        <w:rPr>
          <w:rFonts w:asciiTheme="majorBidi" w:hAnsiTheme="majorBidi" w:cstheme="majorBidi"/>
          <w:b/>
          <w:bCs/>
          <w:i/>
          <w:iCs/>
        </w:rPr>
        <w:t xml:space="preserve">» </w:t>
      </w:r>
      <w:r w:rsidRPr="00685E3B">
        <w:rPr>
          <w:rFonts w:asciiTheme="majorBidi" w:hAnsiTheme="majorBidi" w:cstheme="majorBidi"/>
          <w:i/>
          <w:iCs/>
        </w:rPr>
        <w:t>p 216.</w:t>
      </w:r>
    </w:p>
    <w:p w:rsidR="0066530A" w:rsidRPr="0066530A" w:rsidRDefault="0066530A" w:rsidP="0066530A">
      <w:pPr>
        <w:spacing w:line="360" w:lineRule="auto"/>
        <w:rPr>
          <w:rFonts w:asciiTheme="majorBidi" w:hAnsiTheme="majorBidi" w:cstheme="majorBidi"/>
          <w:sz w:val="26"/>
          <w:szCs w:val="26"/>
        </w:rPr>
        <w:sectPr w:rsidR="0066530A" w:rsidRPr="0066530A" w:rsidSect="001A1FFD">
          <w:footnotePr>
            <w:numStart w:val="24"/>
          </w:footnotePr>
          <w:type w:val="continuous"/>
          <w:pgSz w:w="11906" w:h="16838"/>
          <w:pgMar w:top="1440" w:right="1800" w:bottom="1440" w:left="1800" w:header="708" w:footer="708" w:gutter="0"/>
          <w:cols w:space="708"/>
          <w:docGrid w:linePitch="360"/>
        </w:sectPr>
      </w:pPr>
    </w:p>
    <w:p w:rsidR="009321D3" w:rsidRPr="00495D97" w:rsidRDefault="009321D3" w:rsidP="00685E3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Les mots </w:t>
      </w:r>
      <w:r w:rsidRPr="0064762F">
        <w:rPr>
          <w:rFonts w:asciiTheme="majorBidi" w:hAnsiTheme="majorBidi" w:cstheme="majorBidi"/>
          <w:sz w:val="26"/>
          <w:szCs w:val="26"/>
        </w:rPr>
        <w:t>Pauvres  et riches</w:t>
      </w:r>
      <w:r>
        <w:rPr>
          <w:rFonts w:asciiTheme="majorBidi" w:hAnsiTheme="majorBidi" w:cstheme="majorBidi"/>
          <w:sz w:val="26"/>
          <w:szCs w:val="26"/>
        </w:rPr>
        <w:t xml:space="preserve">  </w:t>
      </w:r>
      <w:r w:rsidRPr="00495D97">
        <w:rPr>
          <w:rFonts w:asciiTheme="majorBidi" w:hAnsiTheme="majorBidi" w:cstheme="majorBidi"/>
          <w:sz w:val="26"/>
          <w:szCs w:val="26"/>
        </w:rPr>
        <w:t>traduisent l’injustice de la famille humaine.</w:t>
      </w:r>
    </w:p>
    <w:p w:rsidR="009321D3" w:rsidRPr="00C73C32" w:rsidRDefault="009321D3" w:rsidP="00685E3B">
      <w:pPr>
        <w:spacing w:line="360" w:lineRule="auto"/>
        <w:jc w:val="both"/>
        <w:rPr>
          <w:rFonts w:asciiTheme="majorBidi" w:hAnsiTheme="majorBidi" w:cstheme="majorBidi"/>
        </w:rPr>
      </w:pPr>
      <w:r>
        <w:rPr>
          <w:rFonts w:asciiTheme="majorBidi" w:hAnsiTheme="majorBidi" w:cstheme="majorBidi"/>
          <w:i/>
          <w:iCs/>
        </w:rPr>
        <w:t xml:space="preserve">                                                            </w:t>
      </w:r>
      <w:r w:rsidRPr="00C73C32">
        <w:rPr>
          <w:rFonts w:asciiTheme="majorBidi" w:hAnsiTheme="majorBidi" w:cstheme="majorBidi"/>
          <w:i/>
          <w:iCs/>
        </w:rPr>
        <w:t>«</w:t>
      </w:r>
      <w:r w:rsidRPr="00685E3B">
        <w:rPr>
          <w:rStyle w:val="lev"/>
          <w:rFonts w:asciiTheme="majorBidi" w:hAnsiTheme="majorBidi" w:cstheme="majorBidi"/>
          <w:b w:val="0"/>
          <w:bCs w:val="0"/>
          <w:i/>
          <w:iCs/>
        </w:rPr>
        <w:t>Qu’on envisage seulement la stupéfaction de notre petite ville, si tranquille jusque –là, et bouleversée en quelque jours, comme un homme bien portant dont le Song épais se mettrait tout d’un coup en révolution</w:t>
      </w:r>
      <w:r w:rsidRPr="00C73C32">
        <w:rPr>
          <w:rFonts w:asciiTheme="majorBidi" w:hAnsiTheme="majorBidi" w:cstheme="majorBidi"/>
          <w:b/>
          <w:bCs/>
          <w:i/>
          <w:iCs/>
        </w:rPr>
        <w:t>».</w:t>
      </w:r>
      <w:r w:rsidRPr="00C73C32">
        <w:rPr>
          <w:rFonts w:asciiTheme="majorBidi" w:hAnsiTheme="majorBidi" w:cstheme="majorBidi"/>
        </w:rPr>
        <w:t xml:space="preserve">  </w:t>
      </w:r>
      <w:r w:rsidRPr="00685E3B">
        <w:rPr>
          <w:rFonts w:asciiTheme="majorBidi" w:hAnsiTheme="majorBidi" w:cstheme="majorBidi"/>
          <w:i/>
          <w:iCs/>
        </w:rPr>
        <w:t>P23</w:t>
      </w:r>
    </w:p>
    <w:p w:rsidR="009321D3" w:rsidRPr="0064762F" w:rsidRDefault="009321D3" w:rsidP="00685E3B">
      <w:pPr>
        <w:spacing w:line="360" w:lineRule="auto"/>
        <w:jc w:val="both"/>
        <w:rPr>
          <w:rFonts w:asciiTheme="majorBidi" w:hAnsiTheme="majorBidi" w:cstheme="majorBidi"/>
          <w:sz w:val="26"/>
          <w:szCs w:val="26"/>
        </w:rPr>
      </w:pPr>
      <w:r>
        <w:rPr>
          <w:rFonts w:asciiTheme="majorBidi" w:hAnsiTheme="majorBidi" w:cstheme="majorBidi"/>
          <w:sz w:val="26"/>
          <w:szCs w:val="26"/>
        </w:rPr>
        <w:t>Aussi l</w:t>
      </w:r>
      <w:r w:rsidRPr="0064762F">
        <w:rPr>
          <w:rFonts w:asciiTheme="majorBidi" w:hAnsiTheme="majorBidi" w:cstheme="majorBidi"/>
          <w:sz w:val="26"/>
          <w:szCs w:val="26"/>
        </w:rPr>
        <w:t>e tranquille et le bouleversée.</w:t>
      </w:r>
    </w:p>
    <w:p w:rsidR="006E0F95" w:rsidRDefault="00685E3B" w:rsidP="006E0F95">
      <w:pPr>
        <w:spacing w:line="360" w:lineRule="auto"/>
        <w:jc w:val="both"/>
        <w:rPr>
          <w:rFonts w:asciiTheme="majorBidi" w:hAnsiTheme="majorBidi" w:cstheme="majorBidi"/>
          <w:i/>
          <w:iCs/>
          <w:sz w:val="18"/>
          <w:szCs w:val="18"/>
        </w:rPr>
      </w:pPr>
      <w:r>
        <w:rPr>
          <w:rFonts w:asciiTheme="majorBidi" w:hAnsiTheme="majorBidi" w:cstheme="majorBidi"/>
          <w:sz w:val="26"/>
          <w:szCs w:val="26"/>
        </w:rPr>
        <w:t xml:space="preserve"> </w:t>
      </w:r>
      <w:r w:rsidR="009321D3">
        <w:rPr>
          <w:rFonts w:asciiTheme="majorBidi" w:hAnsiTheme="majorBidi" w:cstheme="majorBidi"/>
          <w:sz w:val="26"/>
          <w:szCs w:val="26"/>
        </w:rPr>
        <w:t xml:space="preserve"> </w:t>
      </w:r>
      <w:r w:rsidR="009321D3" w:rsidRPr="00D40DA7">
        <w:rPr>
          <w:rFonts w:asciiTheme="majorBidi" w:hAnsiTheme="majorBidi" w:cstheme="majorBidi"/>
          <w:sz w:val="26"/>
          <w:szCs w:val="26"/>
        </w:rPr>
        <w:t>Nous avons défini</w:t>
      </w:r>
      <w:r w:rsidR="009321D3">
        <w:rPr>
          <w:rFonts w:asciiTheme="majorBidi" w:hAnsiTheme="majorBidi" w:cstheme="majorBidi"/>
          <w:sz w:val="26"/>
          <w:szCs w:val="26"/>
        </w:rPr>
        <w:t>, le style tragique de l’auteur un contexte qui favorise à la suite notre analyse, ainsi que l’interprétation de notre corpus.</w:t>
      </w:r>
    </w:p>
    <w:p w:rsidR="009321D3" w:rsidRPr="006E0F95" w:rsidRDefault="006E0F95" w:rsidP="006E0F95">
      <w:pPr>
        <w:spacing w:line="360" w:lineRule="auto"/>
        <w:jc w:val="both"/>
        <w:rPr>
          <w:rFonts w:asciiTheme="majorBidi" w:hAnsiTheme="majorBidi" w:cstheme="majorBidi"/>
          <w:i/>
          <w:iCs/>
          <w:sz w:val="18"/>
          <w:szCs w:val="18"/>
        </w:rPr>
      </w:pPr>
      <w:r>
        <w:rPr>
          <w:rFonts w:asciiTheme="majorBidi" w:hAnsiTheme="majorBidi" w:cstheme="majorBidi"/>
          <w:i/>
          <w:iCs/>
          <w:sz w:val="18"/>
          <w:szCs w:val="18"/>
        </w:rPr>
        <w:t xml:space="preserve"> </w:t>
      </w:r>
      <w:r w:rsidR="009321D3">
        <w:rPr>
          <w:rFonts w:asciiTheme="majorBidi" w:hAnsiTheme="majorBidi" w:cstheme="majorBidi"/>
          <w:sz w:val="26"/>
          <w:szCs w:val="26"/>
        </w:rPr>
        <w:t xml:space="preserve">Ce chapitre inclut également l’ensemble des figures de style qui explicite le sens tragique chez Albert Camus. </w:t>
      </w:r>
    </w:p>
    <w:p w:rsidR="009321D3" w:rsidRPr="00C70463" w:rsidRDefault="009321D3" w:rsidP="009321D3">
      <w:pPr>
        <w:spacing w:line="360" w:lineRule="auto"/>
        <w:jc w:val="mediumKashida"/>
        <w:rPr>
          <w:rFonts w:asciiTheme="majorBidi" w:hAnsiTheme="majorBidi" w:cstheme="majorBidi"/>
          <w:sz w:val="26"/>
          <w:szCs w:val="26"/>
        </w:rPr>
      </w:pPr>
      <w:r>
        <w:rPr>
          <w:rFonts w:asciiTheme="majorBidi" w:hAnsiTheme="majorBidi" w:cstheme="majorBidi"/>
          <w:sz w:val="26"/>
          <w:szCs w:val="26"/>
        </w:rPr>
        <w:t xml:space="preserve">     Nous allons ainsi entamer un nouveau chapitre, qui portera à la fois une </w:t>
      </w:r>
      <w:r w:rsidRPr="0090281A">
        <w:rPr>
          <w:rFonts w:asciiTheme="majorBidi" w:hAnsiTheme="majorBidi" w:cstheme="majorBidi"/>
          <w:sz w:val="28"/>
          <w:szCs w:val="28"/>
        </w:rPr>
        <w:t xml:space="preserve">Analyse au niveau </w:t>
      </w:r>
      <w:r>
        <w:rPr>
          <w:rFonts w:asciiTheme="majorBidi" w:hAnsiTheme="majorBidi" w:cstheme="majorBidi"/>
          <w:sz w:val="28"/>
          <w:szCs w:val="28"/>
        </w:rPr>
        <w:t>structural,</w:t>
      </w:r>
      <w:r>
        <w:rPr>
          <w:rFonts w:asciiTheme="majorBidi" w:hAnsiTheme="majorBidi" w:cstheme="majorBidi"/>
          <w:sz w:val="26"/>
          <w:szCs w:val="26"/>
        </w:rPr>
        <w:t xml:space="preserve"> bien que l’interprétation et les résultats.</w:t>
      </w:r>
    </w:p>
    <w:p w:rsidR="009321D3" w:rsidRDefault="009321D3" w:rsidP="009321D3">
      <w:pPr>
        <w:jc w:val="both"/>
        <w:rPr>
          <w:rFonts w:asciiTheme="majorBidi" w:hAnsiTheme="majorBidi" w:cstheme="majorBidi"/>
          <w:sz w:val="26"/>
          <w:szCs w:val="26"/>
        </w:rPr>
      </w:pPr>
    </w:p>
    <w:p w:rsidR="009321D3" w:rsidRDefault="009321D3" w:rsidP="009321D3">
      <w:pPr>
        <w:jc w:val="both"/>
        <w:rPr>
          <w:rFonts w:asciiTheme="majorBidi" w:hAnsiTheme="majorBidi" w:cstheme="majorBidi"/>
          <w:sz w:val="26"/>
          <w:szCs w:val="26"/>
        </w:rPr>
      </w:pPr>
    </w:p>
    <w:p w:rsidR="009321D3" w:rsidRDefault="009321D3" w:rsidP="009321D3">
      <w:pPr>
        <w:spacing w:line="360" w:lineRule="auto"/>
        <w:jc w:val="both"/>
        <w:rPr>
          <w:rFonts w:asciiTheme="majorBidi" w:hAnsiTheme="majorBidi" w:cstheme="majorBidi"/>
          <w:sz w:val="28"/>
          <w:szCs w:val="28"/>
        </w:rPr>
        <w:sectPr w:rsidR="009321D3" w:rsidSect="00100E66">
          <w:headerReference w:type="default" r:id="rId77"/>
          <w:pgSz w:w="11906" w:h="16838"/>
          <w:pgMar w:top="1440" w:right="1418" w:bottom="1418" w:left="1418" w:header="709" w:footer="709" w:gutter="0"/>
          <w:cols w:space="708"/>
          <w:docGrid w:linePitch="360"/>
        </w:sectPr>
      </w:pPr>
    </w:p>
    <w:p w:rsidR="009321D3" w:rsidRPr="004235B7" w:rsidRDefault="005817FB" w:rsidP="009321D3">
      <w:pPr>
        <w:spacing w:line="360" w:lineRule="auto"/>
        <w:jc w:val="both"/>
        <w:rPr>
          <w:rFonts w:asciiTheme="majorBidi" w:hAnsiTheme="majorBidi" w:cstheme="majorBidi"/>
          <w:b/>
          <w:bCs/>
          <w:sz w:val="28"/>
          <w:szCs w:val="28"/>
        </w:rPr>
      </w:pPr>
      <w:r w:rsidRPr="004235B7">
        <w:rPr>
          <w:rFonts w:asciiTheme="majorBidi" w:hAnsiTheme="majorBidi" w:cstheme="majorBidi"/>
          <w:b/>
          <w:bCs/>
          <w:sz w:val="28"/>
          <w:szCs w:val="28"/>
        </w:rPr>
        <w:t>Quatrième chapitre au niveau structural</w:t>
      </w:r>
    </w:p>
    <w:p w:rsidR="005817FB" w:rsidRDefault="005817FB" w:rsidP="005817F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Introduction</w:t>
      </w:r>
    </w:p>
    <w:p w:rsidR="005817FB" w:rsidRPr="00475543" w:rsidRDefault="005817FB" w:rsidP="005817FB">
      <w:pPr>
        <w:spacing w:line="360" w:lineRule="auto"/>
        <w:jc w:val="both"/>
        <w:rPr>
          <w:rFonts w:asciiTheme="majorBidi" w:hAnsiTheme="majorBidi" w:cstheme="majorBidi"/>
          <w:sz w:val="28"/>
          <w:szCs w:val="28"/>
        </w:rPr>
      </w:pPr>
      <w:r>
        <w:rPr>
          <w:rFonts w:asciiTheme="majorBidi" w:hAnsiTheme="majorBidi" w:cstheme="majorBidi"/>
          <w:b/>
          <w:bCs/>
          <w:sz w:val="28"/>
          <w:szCs w:val="28"/>
        </w:rPr>
        <w:t xml:space="preserve">    </w:t>
      </w:r>
      <w:r>
        <w:rPr>
          <w:rFonts w:asciiTheme="majorBidi" w:hAnsiTheme="majorBidi" w:cstheme="majorBidi"/>
          <w:sz w:val="28"/>
          <w:szCs w:val="28"/>
        </w:rPr>
        <w:t xml:space="preserve">Au niveau structural on peut atteindre des résultats de nos hypothèses. </w:t>
      </w:r>
    </w:p>
    <w:p w:rsidR="005817FB" w:rsidRPr="00C73C32" w:rsidRDefault="005817FB" w:rsidP="005817FB">
      <w:pPr>
        <w:spacing w:line="360" w:lineRule="auto"/>
        <w:ind w:left="-142"/>
        <w:jc w:val="both"/>
        <w:rPr>
          <w:rStyle w:val="Accentuation"/>
          <w:rFonts w:asciiTheme="majorBidi" w:hAnsiTheme="majorBidi" w:cstheme="majorBidi"/>
          <w:b/>
          <w:bCs/>
          <w:i w:val="0"/>
          <w:iCs w:val="0"/>
          <w:color w:val="222222"/>
          <w:sz w:val="28"/>
          <w:szCs w:val="28"/>
          <w:shd w:val="clear" w:color="auto" w:fill="FFFFFF"/>
        </w:rPr>
      </w:pPr>
      <w:r w:rsidRPr="00C73C32">
        <w:rPr>
          <w:rFonts w:asciiTheme="majorBidi" w:hAnsiTheme="majorBidi" w:cstheme="majorBidi"/>
          <w:b/>
          <w:bCs/>
          <w:sz w:val="28"/>
          <w:szCs w:val="28"/>
        </w:rPr>
        <w:t xml:space="preserve"> 1</w:t>
      </w:r>
      <w:r w:rsidRPr="004235B7">
        <w:rPr>
          <w:rFonts w:asciiTheme="majorBidi" w:hAnsiTheme="majorBidi" w:cstheme="majorBidi"/>
          <w:b/>
          <w:bCs/>
          <w:sz w:val="28"/>
          <w:szCs w:val="28"/>
        </w:rPr>
        <w:t>- Analyse des</w:t>
      </w:r>
      <w:r w:rsidRPr="004235B7">
        <w:rPr>
          <w:rStyle w:val="Accentuation"/>
          <w:rFonts w:asciiTheme="majorBidi" w:hAnsiTheme="majorBidi" w:cstheme="majorBidi"/>
          <w:b/>
          <w:bCs/>
          <w:color w:val="222222"/>
          <w:sz w:val="28"/>
          <w:szCs w:val="28"/>
          <w:shd w:val="clear" w:color="auto" w:fill="FFFFFF"/>
        </w:rPr>
        <w:t xml:space="preserve"> </w:t>
      </w:r>
      <w:r w:rsidRPr="004235B7">
        <w:rPr>
          <w:rStyle w:val="Accentuation"/>
          <w:rFonts w:asciiTheme="majorBidi" w:hAnsiTheme="majorBidi" w:cstheme="majorBidi"/>
          <w:b/>
          <w:bCs/>
          <w:i w:val="0"/>
          <w:iCs w:val="0"/>
          <w:color w:val="222222"/>
          <w:sz w:val="28"/>
          <w:szCs w:val="28"/>
          <w:shd w:val="clear" w:color="auto" w:fill="FFFFFF"/>
        </w:rPr>
        <w:t>temps du récit et de l’écriture</w:t>
      </w:r>
      <w:r w:rsidRPr="00DB4A6C">
        <w:rPr>
          <w:rStyle w:val="Accentuation"/>
          <w:rFonts w:asciiTheme="majorBidi" w:hAnsiTheme="majorBidi" w:cstheme="majorBidi"/>
          <w:b/>
          <w:bCs/>
          <w:i w:val="0"/>
          <w:iCs w:val="0"/>
          <w:color w:val="222222"/>
          <w:sz w:val="28"/>
          <w:szCs w:val="28"/>
          <w:shd w:val="clear" w:color="auto" w:fill="FFFFFF"/>
        </w:rPr>
        <w:t> </w:t>
      </w:r>
      <w:r w:rsidRPr="00685E3B">
        <w:rPr>
          <w:rStyle w:val="Accentuation"/>
          <w:rFonts w:asciiTheme="majorBidi" w:hAnsiTheme="majorBidi" w:cstheme="majorBidi"/>
          <w:b/>
          <w:bCs/>
          <w:color w:val="222222"/>
          <w:sz w:val="28"/>
          <w:szCs w:val="28"/>
          <w:shd w:val="clear" w:color="auto" w:fill="FFFFFF"/>
        </w:rPr>
        <w:t>:</w:t>
      </w:r>
    </w:p>
    <w:p w:rsidR="005817FB" w:rsidRDefault="005817FB" w:rsidP="005817FB">
      <w:pPr>
        <w:spacing w:line="360" w:lineRule="auto"/>
        <w:jc w:val="both"/>
        <w:rPr>
          <w:rFonts w:asciiTheme="majorBidi" w:hAnsiTheme="majorBidi" w:cstheme="majorBidi"/>
          <w:color w:val="222222"/>
          <w:sz w:val="26"/>
          <w:szCs w:val="26"/>
          <w:shd w:val="clear" w:color="auto" w:fill="FFFFFF"/>
        </w:rPr>
      </w:pPr>
      <w:r w:rsidRPr="008C53F6">
        <w:rPr>
          <w:rStyle w:val="Accentuation"/>
          <w:rFonts w:asciiTheme="majorBidi" w:hAnsiTheme="majorBidi" w:cstheme="majorBidi"/>
          <w:sz w:val="26"/>
          <w:szCs w:val="26"/>
          <w:shd w:val="clear" w:color="auto" w:fill="FFFFFF"/>
        </w:rPr>
        <w:t xml:space="preserve">Le roman </w:t>
      </w:r>
      <w:r w:rsidRPr="008C53F6">
        <w:rPr>
          <w:rFonts w:asciiTheme="majorBidi" w:hAnsiTheme="majorBidi" w:cstheme="majorBidi"/>
          <w:sz w:val="26"/>
          <w:szCs w:val="26"/>
          <w:shd w:val="clear" w:color="auto" w:fill="FFFFFF"/>
        </w:rPr>
        <w:t>sorti en 1947. Il fait parti du </w:t>
      </w:r>
      <w:r w:rsidRPr="00DB4A6C">
        <w:rPr>
          <w:rStyle w:val="lev"/>
          <w:rFonts w:asciiTheme="majorBidi" w:hAnsiTheme="majorBidi" w:cstheme="majorBidi"/>
          <w:b w:val="0"/>
          <w:bCs w:val="0"/>
          <w:sz w:val="26"/>
          <w:szCs w:val="26"/>
          <w:shd w:val="clear" w:color="auto" w:fill="FFFFFF"/>
        </w:rPr>
        <w:t>cycle de la révolte</w:t>
      </w:r>
      <w:r w:rsidRPr="008C53F6">
        <w:rPr>
          <w:rStyle w:val="lev"/>
          <w:rFonts w:asciiTheme="majorBidi" w:hAnsiTheme="majorBidi" w:cstheme="majorBidi"/>
          <w:sz w:val="26"/>
          <w:szCs w:val="26"/>
          <w:shd w:val="clear" w:color="auto" w:fill="FFFFFF"/>
        </w:rPr>
        <w:t xml:space="preserve"> </w:t>
      </w:r>
      <w:r w:rsidRPr="008C53F6">
        <w:rPr>
          <w:rFonts w:asciiTheme="majorBidi" w:hAnsiTheme="majorBidi" w:cstheme="majorBidi"/>
          <w:sz w:val="26"/>
          <w:szCs w:val="26"/>
          <w:shd w:val="clear" w:color="auto" w:fill="FFFFFF"/>
        </w:rPr>
        <w:t>qui rassemble deux ouvrages : </w:t>
      </w:r>
      <w:r w:rsidRPr="008C53F6">
        <w:rPr>
          <w:rStyle w:val="Accentuation"/>
          <w:rFonts w:asciiTheme="majorBidi" w:hAnsiTheme="majorBidi" w:cstheme="majorBidi"/>
          <w:sz w:val="26"/>
          <w:szCs w:val="26"/>
          <w:shd w:val="clear" w:color="auto" w:fill="FFFFFF"/>
        </w:rPr>
        <w:t>L'Homme révolté</w:t>
      </w:r>
      <w:r w:rsidRPr="008C53F6">
        <w:rPr>
          <w:rFonts w:asciiTheme="majorBidi" w:hAnsiTheme="majorBidi" w:cstheme="majorBidi"/>
          <w:sz w:val="26"/>
          <w:szCs w:val="26"/>
          <w:shd w:val="clear" w:color="auto" w:fill="FFFFFF"/>
        </w:rPr>
        <w:t> et </w:t>
      </w:r>
      <w:r w:rsidRPr="008C53F6">
        <w:rPr>
          <w:rStyle w:val="Accentuation"/>
          <w:rFonts w:asciiTheme="majorBidi" w:hAnsiTheme="majorBidi" w:cstheme="majorBidi"/>
          <w:sz w:val="26"/>
          <w:szCs w:val="26"/>
          <w:shd w:val="clear" w:color="auto" w:fill="FFFFFF"/>
        </w:rPr>
        <w:t>Les Justes</w:t>
      </w:r>
      <w:r w:rsidRPr="008C53F6">
        <w:rPr>
          <w:rFonts w:asciiTheme="majorBidi" w:hAnsiTheme="majorBidi" w:cstheme="majorBidi"/>
          <w:sz w:val="26"/>
          <w:szCs w:val="26"/>
          <w:shd w:val="clear" w:color="auto" w:fill="FFFFFF"/>
        </w:rPr>
        <w:t>. L’absurde (dont </w:t>
      </w:r>
      <w:r w:rsidRPr="008C53F6">
        <w:rPr>
          <w:rStyle w:val="Accentuation"/>
          <w:rFonts w:asciiTheme="majorBidi" w:hAnsiTheme="majorBidi" w:cstheme="majorBidi"/>
          <w:sz w:val="26"/>
          <w:szCs w:val="26"/>
          <w:shd w:val="clear" w:color="auto" w:fill="FFFFFF"/>
        </w:rPr>
        <w:t>L'Etranger</w:t>
      </w:r>
      <w:r w:rsidRPr="008C53F6">
        <w:rPr>
          <w:rFonts w:asciiTheme="majorBidi" w:hAnsiTheme="majorBidi" w:cstheme="majorBidi"/>
          <w:sz w:val="26"/>
          <w:szCs w:val="26"/>
          <w:shd w:val="clear" w:color="auto" w:fill="FFFFFF"/>
        </w:rPr>
        <w:t xml:space="preserve"> fait partie dans le roman aussi). Le cycle de la révolte veut engager </w:t>
      </w:r>
      <w:r w:rsidRPr="00DB4A6C">
        <w:rPr>
          <w:rFonts w:asciiTheme="majorBidi" w:hAnsiTheme="majorBidi" w:cstheme="majorBidi"/>
          <w:sz w:val="26"/>
          <w:szCs w:val="26"/>
          <w:shd w:val="clear" w:color="auto" w:fill="FFFFFF"/>
        </w:rPr>
        <w:t>à </w:t>
      </w:r>
      <w:r w:rsidRPr="00DB4A6C">
        <w:rPr>
          <w:rStyle w:val="lev"/>
          <w:rFonts w:asciiTheme="majorBidi" w:hAnsiTheme="majorBidi" w:cstheme="majorBidi"/>
          <w:b w:val="0"/>
          <w:bCs w:val="0"/>
          <w:sz w:val="26"/>
          <w:szCs w:val="26"/>
          <w:shd w:val="clear" w:color="auto" w:fill="FFFFFF"/>
        </w:rPr>
        <w:t>combattre l'injustice</w:t>
      </w:r>
      <w:r w:rsidRPr="008C53F6">
        <w:rPr>
          <w:rFonts w:asciiTheme="majorBidi" w:hAnsiTheme="majorBidi" w:cstheme="majorBidi"/>
          <w:sz w:val="26"/>
          <w:szCs w:val="26"/>
          <w:shd w:val="clear" w:color="auto" w:fill="FFFFFF"/>
        </w:rPr>
        <w:t>, n’accepte pas l’insupportable. Il dit, dans </w:t>
      </w:r>
      <w:r w:rsidRPr="008C53F6">
        <w:rPr>
          <w:rStyle w:val="Accentuation"/>
          <w:rFonts w:asciiTheme="majorBidi" w:hAnsiTheme="majorBidi" w:cstheme="majorBidi"/>
          <w:sz w:val="26"/>
          <w:szCs w:val="26"/>
          <w:shd w:val="clear" w:color="auto" w:fill="FFFFFF"/>
        </w:rPr>
        <w:t>L'Homme</w:t>
      </w:r>
      <w:r w:rsidRPr="00926C04">
        <w:rPr>
          <w:rStyle w:val="Accentuation"/>
          <w:rFonts w:asciiTheme="majorBidi" w:hAnsiTheme="majorBidi" w:cstheme="majorBidi"/>
          <w:color w:val="222222"/>
          <w:sz w:val="26"/>
          <w:szCs w:val="26"/>
          <w:shd w:val="clear" w:color="auto" w:fill="FFFFFF"/>
        </w:rPr>
        <w:t xml:space="preserve"> révolté</w:t>
      </w:r>
      <w:r w:rsidRPr="00926C04">
        <w:rPr>
          <w:rFonts w:asciiTheme="majorBidi" w:hAnsiTheme="majorBidi" w:cstheme="majorBidi"/>
          <w:color w:val="222222"/>
          <w:sz w:val="26"/>
          <w:szCs w:val="26"/>
          <w:shd w:val="clear" w:color="auto" w:fill="FFFFFF"/>
        </w:rPr>
        <w:t> : </w:t>
      </w:r>
    </w:p>
    <w:p w:rsidR="005817FB" w:rsidRPr="007F11A2" w:rsidRDefault="005817FB" w:rsidP="005817FB">
      <w:pPr>
        <w:spacing w:line="360" w:lineRule="auto"/>
        <w:jc w:val="both"/>
        <w:rPr>
          <w:rFonts w:asciiTheme="majorBidi" w:hAnsiTheme="majorBidi" w:cstheme="majorBidi"/>
          <w:color w:val="222222"/>
          <w:sz w:val="32"/>
          <w:szCs w:val="32"/>
          <w:shd w:val="clear" w:color="auto" w:fill="FFFFFF"/>
          <w:vertAlign w:val="superscript"/>
        </w:rPr>
      </w:pPr>
      <w:r>
        <w:rPr>
          <w:rFonts w:asciiTheme="majorBidi" w:hAnsiTheme="majorBidi" w:cstheme="majorBidi"/>
          <w:color w:val="222222"/>
          <w:sz w:val="26"/>
          <w:szCs w:val="26"/>
          <w:shd w:val="clear" w:color="auto" w:fill="FFFFFF"/>
        </w:rPr>
        <w:t xml:space="preserve">                                         </w:t>
      </w:r>
      <w:r w:rsidRPr="00C73C32">
        <w:rPr>
          <w:rStyle w:val="Accentuation"/>
          <w:rFonts w:asciiTheme="majorBidi" w:hAnsiTheme="majorBidi" w:cstheme="majorBidi"/>
          <w:color w:val="222222"/>
          <w:shd w:val="clear" w:color="auto" w:fill="FFFFFF"/>
        </w:rPr>
        <w:t>« Je me révolte donc nous sommes. »</w:t>
      </w:r>
      <w:r w:rsidRPr="00926C04">
        <w:rPr>
          <w:rFonts w:asciiTheme="majorBidi" w:hAnsiTheme="majorBidi" w:cstheme="majorBidi"/>
          <w:color w:val="222222"/>
          <w:sz w:val="26"/>
          <w:szCs w:val="26"/>
          <w:shd w:val="clear" w:color="auto" w:fill="FFFFFF"/>
        </w:rPr>
        <w:t> </w:t>
      </w:r>
      <w:r>
        <w:rPr>
          <w:rStyle w:val="Appelnotedebasdep"/>
          <w:rFonts w:asciiTheme="majorBidi" w:hAnsiTheme="majorBidi" w:cstheme="majorBidi"/>
          <w:color w:val="222222"/>
          <w:sz w:val="26"/>
          <w:szCs w:val="26"/>
          <w:shd w:val="clear" w:color="auto" w:fill="FFFFFF"/>
        </w:rPr>
        <w:footnoteReference w:id="24"/>
      </w:r>
      <w:r w:rsidRPr="00640D71">
        <w:rPr>
          <w:rFonts w:asciiTheme="majorBidi" w:hAnsiTheme="majorBidi" w:cstheme="majorBidi"/>
          <w:color w:val="222222"/>
          <w:sz w:val="26"/>
          <w:szCs w:val="26"/>
          <w:shd w:val="clear" w:color="auto" w:fill="FFFFFF"/>
        </w:rPr>
        <w:t xml:space="preserve"> </w:t>
      </w:r>
      <w:r w:rsidRPr="00C73C32">
        <w:rPr>
          <w:rFonts w:asciiTheme="majorBidi" w:hAnsiTheme="majorBidi" w:cstheme="majorBidi"/>
          <w:color w:val="222222"/>
          <w:shd w:val="clear" w:color="auto" w:fill="FFFFFF"/>
        </w:rPr>
        <w:t>(Albert  Camus)</w:t>
      </w:r>
      <w:r>
        <w:rPr>
          <w:rFonts w:asciiTheme="majorBidi" w:hAnsiTheme="majorBidi" w:cstheme="majorBidi"/>
          <w:color w:val="222222"/>
          <w:sz w:val="32"/>
          <w:szCs w:val="32"/>
          <w:shd w:val="clear" w:color="auto" w:fill="FFFFFF"/>
          <w:vertAlign w:val="superscript"/>
        </w:rPr>
        <w:t xml:space="preserve"> </w:t>
      </w:r>
    </w:p>
    <w:p w:rsidR="005817FB" w:rsidRDefault="005817FB" w:rsidP="005817FB">
      <w:pPr>
        <w:spacing w:line="360" w:lineRule="auto"/>
        <w:jc w:val="both"/>
        <w:rPr>
          <w:rFonts w:asciiTheme="majorBidi" w:hAnsiTheme="majorBidi" w:cstheme="majorBidi"/>
          <w:color w:val="222222"/>
          <w:sz w:val="26"/>
          <w:szCs w:val="26"/>
          <w:shd w:val="clear" w:color="auto" w:fill="FFFFFF"/>
        </w:rPr>
      </w:pPr>
      <w:r>
        <w:rPr>
          <w:rFonts w:asciiTheme="majorBidi" w:hAnsiTheme="majorBidi" w:cstheme="majorBidi"/>
          <w:color w:val="222222"/>
          <w:sz w:val="26"/>
          <w:szCs w:val="26"/>
          <w:shd w:val="clear" w:color="auto" w:fill="FFFFFF"/>
        </w:rPr>
        <w:t xml:space="preserve"> </w:t>
      </w:r>
      <w:r w:rsidRPr="00FE5A4F">
        <w:rPr>
          <w:rFonts w:asciiTheme="majorBidi" w:hAnsiTheme="majorBidi" w:cstheme="majorBidi"/>
          <w:color w:val="222222"/>
          <w:sz w:val="26"/>
          <w:szCs w:val="26"/>
          <w:shd w:val="clear" w:color="auto" w:fill="FFFFFF"/>
        </w:rPr>
        <w:t xml:space="preserve">L’histoire </w:t>
      </w:r>
      <w:r>
        <w:rPr>
          <w:rFonts w:asciiTheme="majorBidi" w:hAnsiTheme="majorBidi" w:cstheme="majorBidi"/>
          <w:color w:val="222222"/>
          <w:sz w:val="26"/>
          <w:szCs w:val="26"/>
          <w:shd w:val="clear" w:color="auto" w:fill="FFFFFF"/>
        </w:rPr>
        <w:t xml:space="preserve">du roman </w:t>
      </w:r>
      <w:r w:rsidRPr="00FE5A4F">
        <w:rPr>
          <w:rFonts w:asciiTheme="majorBidi" w:hAnsiTheme="majorBidi" w:cstheme="majorBidi"/>
          <w:color w:val="222222"/>
          <w:sz w:val="26"/>
          <w:szCs w:val="26"/>
          <w:shd w:val="clear" w:color="auto" w:fill="FFFFFF"/>
        </w:rPr>
        <w:t>se passe à Oran, un mois d’avril des années 40,</w:t>
      </w:r>
      <w:r>
        <w:rPr>
          <w:rFonts w:asciiTheme="majorBidi" w:hAnsiTheme="majorBidi" w:cstheme="majorBidi"/>
          <w:color w:val="222222"/>
          <w:sz w:val="26"/>
          <w:szCs w:val="26"/>
          <w:shd w:val="clear" w:color="auto" w:fill="FFFFFF"/>
        </w:rPr>
        <w:t xml:space="preserve"> qui </w:t>
      </w:r>
      <w:r w:rsidRPr="00CA5BD5">
        <w:rPr>
          <w:rFonts w:asciiTheme="majorBidi" w:hAnsiTheme="majorBidi" w:cstheme="majorBidi"/>
          <w:color w:val="222222"/>
          <w:sz w:val="26"/>
          <w:szCs w:val="26"/>
          <w:shd w:val="clear" w:color="auto" w:fill="FFFFFF"/>
        </w:rPr>
        <w:t>a marqué la Seconde Guerre mondiale</w:t>
      </w:r>
      <w:r>
        <w:rPr>
          <w:rFonts w:asciiTheme="majorBidi" w:hAnsiTheme="majorBidi" w:cstheme="majorBidi"/>
          <w:color w:val="222222"/>
          <w:sz w:val="26"/>
          <w:szCs w:val="26"/>
          <w:shd w:val="clear" w:color="auto" w:fill="FFFFFF"/>
        </w:rPr>
        <w:t>. L’année marque aussi la période de l’Algérie française.</w:t>
      </w:r>
    </w:p>
    <w:p w:rsidR="00DB4A6C" w:rsidRDefault="005817FB" w:rsidP="005817FB">
      <w:pPr>
        <w:spacing w:line="360" w:lineRule="auto"/>
        <w:jc w:val="both"/>
        <w:rPr>
          <w:rFonts w:asciiTheme="majorBidi" w:hAnsiTheme="majorBidi" w:cstheme="majorBidi"/>
          <w:color w:val="222222"/>
          <w:sz w:val="26"/>
          <w:szCs w:val="26"/>
          <w:shd w:val="clear" w:color="auto" w:fill="FFFFFF"/>
        </w:rPr>
      </w:pPr>
      <w:r>
        <w:rPr>
          <w:rFonts w:asciiTheme="majorBidi" w:hAnsiTheme="majorBidi" w:cstheme="majorBidi"/>
          <w:color w:val="222222"/>
          <w:sz w:val="26"/>
          <w:szCs w:val="26"/>
          <w:shd w:val="clear" w:color="auto" w:fill="FFFFFF"/>
        </w:rPr>
        <w:t xml:space="preserve">                                      </w:t>
      </w:r>
      <w:r w:rsidR="00DB4A6C">
        <w:rPr>
          <w:rFonts w:asciiTheme="majorBidi" w:hAnsiTheme="majorBidi" w:cstheme="majorBidi"/>
          <w:color w:val="222222"/>
          <w:sz w:val="26"/>
          <w:szCs w:val="26"/>
          <w:shd w:val="clear" w:color="auto" w:fill="FFFFFF"/>
        </w:rPr>
        <w:t xml:space="preserve">           </w:t>
      </w:r>
      <w:r w:rsidRPr="00C73C32">
        <w:rPr>
          <w:rFonts w:asciiTheme="majorBidi" w:hAnsiTheme="majorBidi" w:cstheme="majorBidi"/>
          <w:color w:val="222222"/>
          <w:shd w:val="clear" w:color="auto" w:fill="FFFFFF"/>
        </w:rPr>
        <w:t>«</w:t>
      </w:r>
      <w:r w:rsidRPr="00C73C32">
        <w:rPr>
          <w:rFonts w:asciiTheme="majorBidi" w:hAnsiTheme="majorBidi" w:cstheme="majorBidi"/>
          <w:i/>
          <w:iCs/>
          <w:color w:val="222222"/>
          <w:shd w:val="clear" w:color="auto" w:fill="FFFFFF"/>
        </w:rPr>
        <w:t>Dans une ville laide sur laquelle la peste s’abat</w:t>
      </w:r>
      <w:r w:rsidRPr="00C73C32">
        <w:rPr>
          <w:rFonts w:asciiTheme="majorBidi" w:hAnsiTheme="majorBidi" w:cstheme="majorBidi"/>
          <w:color w:val="222222"/>
          <w:shd w:val="clear" w:color="auto" w:fill="FFFFFF"/>
        </w:rPr>
        <w:t>».</w:t>
      </w:r>
      <w:r w:rsidRPr="00FE5A4F">
        <w:rPr>
          <w:rFonts w:asciiTheme="majorBidi" w:hAnsiTheme="majorBidi" w:cstheme="majorBidi"/>
          <w:color w:val="222222"/>
          <w:sz w:val="26"/>
          <w:szCs w:val="26"/>
          <w:shd w:val="clear" w:color="auto" w:fill="FFFFFF"/>
        </w:rPr>
        <w:t xml:space="preserve"> </w:t>
      </w:r>
    </w:p>
    <w:p w:rsidR="005817FB" w:rsidRPr="00D54C7A" w:rsidRDefault="00DB4A6C" w:rsidP="005817FB">
      <w:pPr>
        <w:spacing w:line="360" w:lineRule="auto"/>
        <w:jc w:val="both"/>
        <w:rPr>
          <w:rFonts w:asciiTheme="majorBidi" w:hAnsiTheme="majorBidi" w:cstheme="majorBidi"/>
          <w:color w:val="222222"/>
          <w:sz w:val="26"/>
          <w:szCs w:val="26"/>
          <w:shd w:val="clear" w:color="auto" w:fill="FFFFFF"/>
        </w:rPr>
      </w:pPr>
      <w:r>
        <w:rPr>
          <w:rFonts w:asciiTheme="majorBidi" w:hAnsiTheme="majorBidi" w:cstheme="majorBidi"/>
          <w:color w:val="222222"/>
          <w:sz w:val="26"/>
          <w:szCs w:val="26"/>
          <w:shd w:val="clear" w:color="auto" w:fill="FFFFFF"/>
        </w:rPr>
        <w:t xml:space="preserve"> </w:t>
      </w:r>
      <w:r w:rsidR="005817FB" w:rsidRPr="00FE5A4F">
        <w:rPr>
          <w:rFonts w:asciiTheme="majorBidi" w:hAnsiTheme="majorBidi" w:cstheme="majorBidi"/>
          <w:color w:val="222222"/>
          <w:sz w:val="26"/>
          <w:szCs w:val="26"/>
          <w:shd w:val="clear" w:color="auto" w:fill="FFFFFF"/>
        </w:rPr>
        <w:t xml:space="preserve">L’extrait décrit le quotidien de la ville pendant l’épidémie. </w:t>
      </w:r>
      <w:r w:rsidR="005817FB">
        <w:rPr>
          <w:rFonts w:asciiTheme="majorBidi" w:hAnsiTheme="majorBidi" w:cstheme="majorBidi"/>
          <w:color w:val="222222"/>
          <w:sz w:val="26"/>
          <w:szCs w:val="26"/>
          <w:shd w:val="clear" w:color="auto" w:fill="FFFFFF"/>
        </w:rPr>
        <w:t>L’auteur invite les lecteurs dans l’époque tragique dans le roman où il y a</w:t>
      </w:r>
      <w:r w:rsidR="005817FB" w:rsidRPr="00926C04">
        <w:rPr>
          <w:rFonts w:asciiTheme="majorBidi" w:hAnsiTheme="majorBidi" w:cstheme="majorBidi"/>
          <w:color w:val="222222"/>
          <w:sz w:val="26"/>
          <w:szCs w:val="26"/>
          <w:shd w:val="clear" w:color="auto" w:fill="FFFFFF"/>
        </w:rPr>
        <w:t xml:space="preserve"> l'histoire du nazisme (</w:t>
      </w:r>
      <w:r w:rsidR="005817FB" w:rsidRPr="00C73C32">
        <w:rPr>
          <w:rFonts w:asciiTheme="majorBidi" w:hAnsiTheme="majorBidi" w:cstheme="majorBidi"/>
          <w:color w:val="222222"/>
          <w:shd w:val="clear" w:color="auto" w:fill="FFFFFF"/>
        </w:rPr>
        <w:t xml:space="preserve">appelée aussi « </w:t>
      </w:r>
      <w:r w:rsidR="005817FB" w:rsidRPr="00C73C32">
        <w:rPr>
          <w:rFonts w:asciiTheme="majorBidi" w:hAnsiTheme="majorBidi" w:cstheme="majorBidi"/>
          <w:i/>
          <w:iCs/>
          <w:color w:val="222222"/>
          <w:shd w:val="clear" w:color="auto" w:fill="FFFFFF"/>
        </w:rPr>
        <w:t>peste brune</w:t>
      </w:r>
      <w:r w:rsidR="005817FB" w:rsidRPr="00926C04">
        <w:rPr>
          <w:rFonts w:asciiTheme="majorBidi" w:hAnsiTheme="majorBidi" w:cstheme="majorBidi"/>
          <w:color w:val="222222"/>
          <w:sz w:val="26"/>
          <w:szCs w:val="26"/>
          <w:shd w:val="clear" w:color="auto" w:fill="FFFFFF"/>
        </w:rPr>
        <w:t>).</w:t>
      </w:r>
      <w:r w:rsidR="005817FB" w:rsidRPr="00CA5BD5">
        <w:rPr>
          <w:rFonts w:ascii="Helvetica" w:hAnsi="Helvetica" w:cs="Helvetica"/>
          <w:color w:val="222222"/>
          <w:shd w:val="clear" w:color="auto" w:fill="FFFFFF"/>
        </w:rPr>
        <w:t xml:space="preserve"> </w:t>
      </w:r>
      <w:r w:rsidR="005817FB" w:rsidRPr="00CA5BD5">
        <w:rPr>
          <w:rFonts w:asciiTheme="majorBidi" w:hAnsiTheme="majorBidi" w:cstheme="majorBidi"/>
          <w:color w:val="222222"/>
          <w:sz w:val="26"/>
          <w:szCs w:val="26"/>
          <w:shd w:val="clear" w:color="auto" w:fill="FFFFFF"/>
        </w:rPr>
        <w:t>Comme l'épigraphe l'annonce</w:t>
      </w:r>
      <w:r w:rsidR="005817FB">
        <w:rPr>
          <w:rFonts w:asciiTheme="majorBidi" w:hAnsiTheme="majorBidi" w:cstheme="majorBidi"/>
          <w:color w:val="222222"/>
          <w:sz w:val="26"/>
          <w:szCs w:val="26"/>
          <w:shd w:val="clear" w:color="auto" w:fill="FFFFFF"/>
        </w:rPr>
        <w:t xml:space="preserve"> .</w:t>
      </w:r>
      <w:r w:rsidR="005817FB" w:rsidRPr="00926C04">
        <w:rPr>
          <w:rFonts w:asciiTheme="majorBidi" w:hAnsiTheme="majorBidi" w:cstheme="majorBidi"/>
          <w:color w:val="222222"/>
          <w:sz w:val="26"/>
          <w:szCs w:val="26"/>
          <w:shd w:val="clear" w:color="auto" w:fill="FFFFFF"/>
        </w:rPr>
        <w:t>Le roman est ainsi une allégorie du bien et du mal, qui dévoile la lâcheté des uns, le courage des autres. Il sacralise les valeurs de solidarité.</w:t>
      </w:r>
    </w:p>
    <w:p w:rsidR="005817FB" w:rsidRDefault="005817FB" w:rsidP="005817FB">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5D0948">
        <w:rPr>
          <w:rFonts w:asciiTheme="majorBidi" w:hAnsiTheme="majorBidi" w:cstheme="majorBidi"/>
          <w:sz w:val="26"/>
          <w:szCs w:val="26"/>
        </w:rPr>
        <w:t xml:space="preserve">L’ordre chronologique du temps des évènements du récit indique que le roman suit un principe chronologique de la vie quotidienne des habitants pendant </w:t>
      </w:r>
      <w:r>
        <w:rPr>
          <w:rFonts w:asciiTheme="majorBidi" w:hAnsiTheme="majorBidi" w:cstheme="majorBidi"/>
          <w:sz w:val="26"/>
          <w:szCs w:val="26"/>
        </w:rPr>
        <w:t>l’</w:t>
      </w:r>
      <w:r w:rsidRPr="005D0948">
        <w:rPr>
          <w:rFonts w:asciiTheme="majorBidi" w:hAnsiTheme="majorBidi" w:cstheme="majorBidi"/>
          <w:sz w:val="26"/>
          <w:szCs w:val="26"/>
        </w:rPr>
        <w:t xml:space="preserve">épidémie à partir des dates précises. </w:t>
      </w:r>
    </w:p>
    <w:p w:rsidR="005817FB" w:rsidRDefault="005817FB" w:rsidP="005817FB">
      <w:pPr>
        <w:tabs>
          <w:tab w:val="left" w:pos="10348"/>
        </w:tabs>
        <w:spacing w:line="360" w:lineRule="auto"/>
        <w:jc w:val="both"/>
        <w:rPr>
          <w:rFonts w:asciiTheme="majorBidi" w:hAnsiTheme="majorBidi" w:cstheme="majorBidi"/>
          <w:i/>
          <w:iCs/>
          <w:sz w:val="26"/>
          <w:szCs w:val="26"/>
        </w:rPr>
      </w:pPr>
      <w:r>
        <w:rPr>
          <w:rFonts w:asciiTheme="majorBidi" w:hAnsiTheme="majorBidi" w:cstheme="majorBidi"/>
          <w:sz w:val="26"/>
          <w:szCs w:val="26"/>
        </w:rPr>
        <w:t>Chaque chapitre dans le roman est la suite de l’autre on observe l</w:t>
      </w:r>
      <w:r w:rsidRPr="005D0948">
        <w:rPr>
          <w:rFonts w:asciiTheme="majorBidi" w:hAnsiTheme="majorBidi" w:cstheme="majorBidi"/>
          <w:sz w:val="26"/>
          <w:szCs w:val="26"/>
        </w:rPr>
        <w:t xml:space="preserve">e chapitre </w:t>
      </w:r>
      <w:r>
        <w:rPr>
          <w:rFonts w:asciiTheme="majorBidi" w:hAnsiTheme="majorBidi" w:cstheme="majorBidi"/>
          <w:sz w:val="26"/>
          <w:szCs w:val="26"/>
        </w:rPr>
        <w:t>II</w:t>
      </w:r>
      <w:r w:rsidRPr="005D0948">
        <w:rPr>
          <w:rFonts w:asciiTheme="majorBidi" w:hAnsiTheme="majorBidi" w:cstheme="majorBidi"/>
          <w:sz w:val="26"/>
          <w:szCs w:val="26"/>
        </w:rPr>
        <w:t xml:space="preserve"> commence par une date : </w:t>
      </w:r>
      <w:r w:rsidRPr="00C73C32">
        <w:rPr>
          <w:rFonts w:asciiTheme="majorBidi" w:hAnsiTheme="majorBidi" w:cstheme="majorBidi"/>
        </w:rPr>
        <w:t>«</w:t>
      </w:r>
      <w:r w:rsidRPr="00C73C32">
        <w:rPr>
          <w:rFonts w:asciiTheme="majorBidi" w:hAnsiTheme="majorBidi" w:cstheme="majorBidi"/>
          <w:i/>
          <w:iCs/>
        </w:rPr>
        <w:t>le matin du 16Avril</w:t>
      </w:r>
      <w:r w:rsidRPr="00C73C32">
        <w:rPr>
          <w:rFonts w:asciiTheme="majorBidi" w:hAnsiTheme="majorBidi" w:cstheme="majorBidi"/>
        </w:rPr>
        <w:t>» p15.</w:t>
      </w:r>
      <w:r w:rsidRPr="005D0948">
        <w:rPr>
          <w:rFonts w:asciiTheme="majorBidi" w:hAnsiTheme="majorBidi" w:cstheme="majorBidi"/>
          <w:sz w:val="26"/>
          <w:szCs w:val="26"/>
        </w:rPr>
        <w:t xml:space="preserve"> La même chose au début des chapitres : </w:t>
      </w:r>
      <w:r w:rsidRPr="00C73C32">
        <w:rPr>
          <w:rStyle w:val="lev"/>
          <w:rFonts w:asciiTheme="majorBidi" w:hAnsiTheme="majorBidi" w:cstheme="majorBidi"/>
        </w:rPr>
        <w:t>«</w:t>
      </w:r>
      <w:r w:rsidRPr="00DB4A6C">
        <w:rPr>
          <w:rStyle w:val="lev"/>
          <w:rFonts w:asciiTheme="majorBidi" w:hAnsiTheme="majorBidi" w:cstheme="majorBidi"/>
          <w:b w:val="0"/>
          <w:bCs w:val="0"/>
          <w:i/>
          <w:iCs/>
        </w:rPr>
        <w:t>le lendemain »p50</w:t>
      </w:r>
      <w:r w:rsidRPr="00C73C32">
        <w:rPr>
          <w:rFonts w:asciiTheme="majorBidi" w:hAnsiTheme="majorBidi" w:cstheme="majorBidi"/>
          <w:i/>
          <w:iCs/>
        </w:rPr>
        <w:t>.</w:t>
      </w:r>
    </w:p>
    <w:p w:rsidR="005817FB" w:rsidRDefault="005817FB" w:rsidP="005817FB">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5D0948">
        <w:rPr>
          <w:rFonts w:asciiTheme="majorBidi" w:hAnsiTheme="majorBidi" w:cstheme="majorBidi"/>
          <w:sz w:val="26"/>
          <w:szCs w:val="26"/>
        </w:rPr>
        <w:t>Chaque partie ne recouvre pas le même laps de temps ex</w:t>
      </w:r>
      <w:r>
        <w:rPr>
          <w:rFonts w:asciiTheme="majorBidi" w:hAnsiTheme="majorBidi" w:cstheme="majorBidi"/>
          <w:sz w:val="26"/>
          <w:szCs w:val="26"/>
        </w:rPr>
        <w:t>emple</w:t>
      </w:r>
      <w:r w:rsidRPr="005D0948">
        <w:rPr>
          <w:rFonts w:asciiTheme="majorBidi" w:hAnsiTheme="majorBidi" w:cstheme="majorBidi"/>
          <w:sz w:val="26"/>
          <w:szCs w:val="26"/>
        </w:rPr>
        <w:t xml:space="preserve"> :</w:t>
      </w:r>
      <w:r>
        <w:rPr>
          <w:rFonts w:asciiTheme="majorBidi" w:hAnsiTheme="majorBidi" w:cstheme="majorBidi"/>
          <w:sz w:val="26"/>
          <w:szCs w:val="26"/>
        </w:rPr>
        <w:t xml:space="preserve"> la première partie </w:t>
      </w:r>
      <w:r w:rsidRPr="00C73C32">
        <w:rPr>
          <w:rFonts w:asciiTheme="majorBidi" w:hAnsiTheme="majorBidi" w:cstheme="majorBidi"/>
        </w:rPr>
        <w:t xml:space="preserve">« </w:t>
      </w:r>
      <w:r w:rsidRPr="00C73C32">
        <w:rPr>
          <w:rFonts w:asciiTheme="majorBidi" w:hAnsiTheme="majorBidi" w:cstheme="majorBidi"/>
          <w:i/>
          <w:iCs/>
        </w:rPr>
        <w:t>1jour</w:t>
      </w:r>
      <w:r w:rsidRPr="00C73C32">
        <w:rPr>
          <w:rFonts w:asciiTheme="majorBidi" w:hAnsiTheme="majorBidi" w:cstheme="majorBidi"/>
        </w:rPr>
        <w:t xml:space="preserve"> »</w:t>
      </w:r>
      <w:r>
        <w:rPr>
          <w:rFonts w:asciiTheme="majorBidi" w:hAnsiTheme="majorBidi" w:cstheme="majorBidi"/>
          <w:sz w:val="26"/>
          <w:szCs w:val="26"/>
        </w:rPr>
        <w:t xml:space="preserve"> </w:t>
      </w:r>
      <w:r w:rsidRPr="005D0948">
        <w:rPr>
          <w:rFonts w:asciiTheme="majorBidi" w:hAnsiTheme="majorBidi" w:cstheme="majorBidi"/>
          <w:sz w:val="26"/>
          <w:szCs w:val="26"/>
        </w:rPr>
        <w:t xml:space="preserve">alors que la </w:t>
      </w:r>
      <w:r>
        <w:rPr>
          <w:rFonts w:asciiTheme="majorBidi" w:hAnsiTheme="majorBidi" w:cstheme="majorBidi"/>
          <w:sz w:val="26"/>
          <w:szCs w:val="26"/>
        </w:rPr>
        <w:t xml:space="preserve">troisième partie </w:t>
      </w:r>
      <w:r w:rsidRPr="005D0948">
        <w:rPr>
          <w:rFonts w:asciiTheme="majorBidi" w:hAnsiTheme="majorBidi" w:cstheme="majorBidi"/>
          <w:sz w:val="26"/>
          <w:szCs w:val="26"/>
        </w:rPr>
        <w:t>se déroule sur plusieurs mois. L’auteur choisit de développer l'action sur des périodes plus ou moins longue.</w:t>
      </w:r>
    </w:p>
    <w:p w:rsidR="005817FB" w:rsidRDefault="005817FB" w:rsidP="005817FB">
      <w:pPr>
        <w:tabs>
          <w:tab w:val="left" w:pos="10348"/>
        </w:tabs>
        <w:spacing w:line="360" w:lineRule="auto"/>
        <w:jc w:val="both"/>
        <w:rPr>
          <w:rFonts w:asciiTheme="majorBidi" w:hAnsiTheme="majorBidi" w:cstheme="majorBidi"/>
          <w:i/>
          <w:iCs/>
          <w:sz w:val="26"/>
          <w:szCs w:val="26"/>
        </w:rPr>
      </w:pPr>
      <w:r>
        <w:rPr>
          <w:rFonts w:asciiTheme="majorBidi" w:hAnsiTheme="majorBidi" w:cstheme="majorBidi"/>
          <w:sz w:val="26"/>
          <w:szCs w:val="26"/>
        </w:rPr>
        <w:t xml:space="preserve"> Pour passer à un chapitre à l’autre Camus utilise la chronologie </w:t>
      </w:r>
      <w:r w:rsidRPr="003F4483">
        <w:rPr>
          <w:rFonts w:asciiTheme="majorBidi" w:hAnsiTheme="majorBidi" w:cstheme="majorBidi"/>
          <w:sz w:val="26"/>
          <w:szCs w:val="26"/>
        </w:rPr>
        <w:t>Afin de fournir des détails</w:t>
      </w:r>
      <w:r>
        <w:rPr>
          <w:rFonts w:asciiTheme="majorBidi" w:hAnsiTheme="majorBidi" w:cstheme="majorBidi"/>
          <w:sz w:val="26"/>
          <w:szCs w:val="26"/>
        </w:rPr>
        <w:t xml:space="preserve"> sur la situation da l’épidémie,  </w:t>
      </w:r>
      <w:r w:rsidRPr="003F4483">
        <w:rPr>
          <w:rFonts w:asciiTheme="majorBidi" w:hAnsiTheme="majorBidi" w:cstheme="majorBidi"/>
          <w:sz w:val="26"/>
          <w:szCs w:val="26"/>
        </w:rPr>
        <w:t xml:space="preserve">pour bien argumenter ce qui </w:t>
      </w:r>
      <w:r>
        <w:rPr>
          <w:rFonts w:asciiTheme="majorBidi" w:hAnsiTheme="majorBidi" w:cstheme="majorBidi"/>
          <w:sz w:val="26"/>
          <w:szCs w:val="26"/>
        </w:rPr>
        <w:t>se passe dans un moins à un autre.la chronologie est un fil de narration</w:t>
      </w:r>
    </w:p>
    <w:p w:rsidR="005817FB" w:rsidRPr="000533A1" w:rsidRDefault="005817FB" w:rsidP="005817FB">
      <w:pPr>
        <w:tabs>
          <w:tab w:val="left" w:pos="4705"/>
        </w:tabs>
        <w:rPr>
          <w:rFonts w:asciiTheme="majorBidi" w:hAnsiTheme="majorBidi" w:cstheme="majorBidi"/>
          <w:b/>
          <w:bCs/>
          <w:sz w:val="28"/>
          <w:szCs w:val="28"/>
        </w:rPr>
      </w:pPr>
      <w:r>
        <w:rPr>
          <w:rFonts w:asciiTheme="majorBidi" w:hAnsiTheme="majorBidi" w:cstheme="majorBidi"/>
          <w:b/>
          <w:bCs/>
          <w:sz w:val="28"/>
          <w:szCs w:val="28"/>
        </w:rPr>
        <w:t>2</w:t>
      </w:r>
      <w:r w:rsidRPr="000533A1">
        <w:rPr>
          <w:rFonts w:asciiTheme="majorBidi" w:hAnsiTheme="majorBidi" w:cstheme="majorBidi"/>
          <w:b/>
          <w:bCs/>
          <w:sz w:val="28"/>
          <w:szCs w:val="28"/>
        </w:rPr>
        <w:t>-Le champ lexical de la peste :</w:t>
      </w:r>
    </w:p>
    <w:p w:rsidR="005817FB" w:rsidRDefault="00F61624" w:rsidP="005817FB">
      <w:pPr>
        <w:tabs>
          <w:tab w:val="left" w:pos="4705"/>
        </w:tabs>
        <w:spacing w:line="360" w:lineRule="auto"/>
        <w:jc w:val="both"/>
        <w:rPr>
          <w:rFonts w:asciiTheme="majorBidi" w:hAnsiTheme="majorBidi" w:cstheme="majorBidi"/>
          <w:sz w:val="26"/>
          <w:szCs w:val="26"/>
        </w:rPr>
      </w:pPr>
      <w:r>
        <w:rPr>
          <w:rFonts w:asciiTheme="majorBidi" w:hAnsiTheme="majorBidi" w:cstheme="majorBidi"/>
          <w:noProof/>
          <w:sz w:val="26"/>
          <w:szCs w:val="26"/>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54" type="#_x0000_t106" style="position:absolute;left:0;text-align:left;margin-left:140.35pt;margin-top:75.35pt;width:133.1pt;height:71.3pt;z-index:251684352" fillcolor="white [3201]" strokecolor="black [3200]" strokeweight="1pt">
            <v:stroke dashstyle="dash"/>
            <v:shadow color="#868686"/>
            <v:textbox style="mso-next-textbox:#_x0000_s1054">
              <w:txbxContent>
                <w:p w:rsidR="00B74125" w:rsidRPr="00E31885" w:rsidRDefault="00B74125" w:rsidP="005817FB">
                  <w:pPr>
                    <w:jc w:val="center"/>
                    <w:rPr>
                      <w:rFonts w:asciiTheme="majorBidi" w:hAnsiTheme="majorBidi" w:cstheme="majorBidi"/>
                      <w:sz w:val="26"/>
                      <w:szCs w:val="26"/>
                    </w:rPr>
                  </w:pPr>
                  <w:r>
                    <w:rPr>
                      <w:rFonts w:asciiTheme="majorBidi" w:hAnsiTheme="majorBidi" w:cstheme="majorBidi"/>
                      <w:sz w:val="26"/>
                      <w:szCs w:val="26"/>
                    </w:rPr>
                    <w:t>La peste</w:t>
                  </w:r>
                </w:p>
              </w:txbxContent>
            </v:textbox>
          </v:shape>
        </w:pict>
      </w:r>
      <w:r w:rsidR="005817FB">
        <w:rPr>
          <w:rFonts w:asciiTheme="majorBidi" w:hAnsiTheme="majorBidi" w:cstheme="majorBidi"/>
          <w:sz w:val="26"/>
          <w:szCs w:val="26"/>
        </w:rPr>
        <w:t xml:space="preserve">  </w:t>
      </w:r>
      <w:r w:rsidR="005817FB" w:rsidRPr="00B6320C">
        <w:rPr>
          <w:rFonts w:asciiTheme="majorBidi" w:hAnsiTheme="majorBidi" w:cstheme="majorBidi"/>
          <w:sz w:val="26"/>
          <w:szCs w:val="26"/>
        </w:rPr>
        <w:t>Les mots de champ lexical permettent de faire une ambiance et dessiner la description de l’histoire du texte  que l’auteur imagine, ça peut désigner aussi bien une ém</w:t>
      </w:r>
      <w:r w:rsidR="005817FB">
        <w:rPr>
          <w:rFonts w:asciiTheme="majorBidi" w:hAnsiTheme="majorBidi" w:cstheme="majorBidi"/>
          <w:sz w:val="26"/>
          <w:szCs w:val="26"/>
        </w:rPr>
        <w:t>otion un thème qu’une activité.</w:t>
      </w:r>
    </w:p>
    <w:p w:rsidR="005817FB" w:rsidRDefault="005817FB" w:rsidP="005817FB">
      <w:pPr>
        <w:rPr>
          <w:rFonts w:asciiTheme="majorBidi" w:hAnsiTheme="majorBidi" w:cstheme="majorBidi"/>
          <w:sz w:val="26"/>
          <w:szCs w:val="26"/>
        </w:rPr>
      </w:pPr>
    </w:p>
    <w:p w:rsidR="005817FB" w:rsidRDefault="005817FB" w:rsidP="005817FB">
      <w:pPr>
        <w:rPr>
          <w:rFonts w:asciiTheme="majorBidi" w:hAnsiTheme="majorBidi" w:cstheme="majorBidi"/>
          <w:sz w:val="26"/>
          <w:szCs w:val="26"/>
        </w:rPr>
      </w:pPr>
    </w:p>
    <w:p w:rsidR="005817FB" w:rsidRDefault="00F61624" w:rsidP="005817FB">
      <w:pPr>
        <w:rPr>
          <w:rFonts w:asciiTheme="majorBidi" w:hAnsiTheme="majorBidi" w:cstheme="majorBidi"/>
          <w:sz w:val="26"/>
          <w:szCs w:val="26"/>
        </w:rPr>
      </w:pPr>
      <w:r>
        <w:rPr>
          <w:rFonts w:asciiTheme="majorBidi" w:hAnsiTheme="majorBidi" w:cstheme="majorBidi"/>
          <w:noProof/>
          <w:sz w:val="26"/>
          <w:szCs w:val="26"/>
        </w:rPr>
        <w:pict>
          <v:shape id="_x0000_s1053" type="#_x0000_t176" style="position:absolute;margin-left:281.7pt;margin-top:92.2pt;width:148.25pt;height:187.5pt;z-index:251683328" fillcolor="white [3201]" strokecolor="black [3200]" strokeweight="1pt">
            <v:stroke dashstyle="dash"/>
            <v:shadow color="#868686"/>
            <v:textbox style="mso-next-textbox:#_x0000_s1053">
              <w:txbxContent>
                <w:p w:rsidR="00B74125" w:rsidRPr="009A550D" w:rsidRDefault="00B74125" w:rsidP="005817FB">
                  <w:pPr>
                    <w:rPr>
                      <w:rFonts w:asciiTheme="majorBidi" w:hAnsiTheme="majorBidi" w:cstheme="majorBidi"/>
                      <w:sz w:val="26"/>
                      <w:szCs w:val="26"/>
                    </w:rPr>
                  </w:pP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Médecins</w:t>
                  </w: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Espoir</w:t>
                  </w: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Optimiste</w:t>
                  </w: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Santé</w:t>
                  </w: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Guérir</w:t>
                  </w:r>
                </w:p>
                <w:p w:rsidR="00B74125"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Solitude</w:t>
                  </w:r>
                </w:p>
                <w:p w:rsidR="00B74125" w:rsidRPr="0033320B" w:rsidRDefault="00B74125" w:rsidP="005817FB">
                  <w:pPr>
                    <w:pStyle w:val="Paragraphedeliste"/>
                    <w:numPr>
                      <w:ilvl w:val="0"/>
                      <w:numId w:val="10"/>
                    </w:numPr>
                    <w:rPr>
                      <w:rFonts w:asciiTheme="majorBidi" w:hAnsiTheme="majorBidi" w:cstheme="majorBidi"/>
                      <w:sz w:val="26"/>
                      <w:szCs w:val="26"/>
                    </w:rPr>
                  </w:pPr>
                  <w:r>
                    <w:rPr>
                      <w:rFonts w:asciiTheme="majorBidi" w:hAnsiTheme="majorBidi" w:cstheme="majorBidi"/>
                      <w:sz w:val="26"/>
                      <w:szCs w:val="26"/>
                    </w:rPr>
                    <w:t>Révolte</w:t>
                  </w:r>
                </w:p>
              </w:txbxContent>
            </v:textbox>
          </v:shape>
        </w:pict>
      </w:r>
      <w:r>
        <w:rPr>
          <w:rFonts w:asciiTheme="majorBidi" w:hAnsiTheme="majorBidi" w:cstheme="majorBidi"/>
          <w:noProof/>
          <w:sz w:val="26"/>
          <w:szCs w:val="26"/>
        </w:rPr>
        <w:pict>
          <v:shape id="_x0000_s1052" type="#_x0000_t176" style="position:absolute;margin-left:-9.6pt;margin-top:92.2pt;width:143.2pt;height:187.5pt;z-index:251682304" fillcolor="white [3201]" strokecolor="black [3200]" strokeweight="1pt">
            <v:stroke dashstyle="dash"/>
            <v:shadow color="#868686"/>
            <v:textbox style="mso-next-textbox:#_x0000_s1052">
              <w:txbxContent>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Morts</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malades</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victimes</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Les rats</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Désespoir</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 xml:space="preserve">Pessimiste </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Souffrance</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Peur</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Isolement</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Épidémie</w:t>
                  </w:r>
                </w:p>
                <w:p w:rsidR="00B7412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Quarantaine</w:t>
                  </w:r>
                </w:p>
                <w:p w:rsidR="00B74125" w:rsidRPr="00901F45" w:rsidRDefault="00B74125" w:rsidP="005817FB">
                  <w:pPr>
                    <w:pStyle w:val="Paragraphedeliste"/>
                    <w:numPr>
                      <w:ilvl w:val="0"/>
                      <w:numId w:val="9"/>
                    </w:numPr>
                    <w:rPr>
                      <w:rFonts w:asciiTheme="majorBidi" w:hAnsiTheme="majorBidi" w:cstheme="majorBidi"/>
                      <w:sz w:val="26"/>
                      <w:szCs w:val="26"/>
                    </w:rPr>
                  </w:pPr>
                  <w:r>
                    <w:rPr>
                      <w:rFonts w:asciiTheme="majorBidi" w:hAnsiTheme="majorBidi" w:cstheme="majorBidi"/>
                      <w:sz w:val="26"/>
                      <w:szCs w:val="26"/>
                    </w:rPr>
                    <w:t xml:space="preserve">Fléau </w:t>
                  </w:r>
                </w:p>
              </w:txbxContent>
            </v:textbox>
          </v:shape>
        </w:pict>
      </w:r>
      <w:r>
        <w:rPr>
          <w:rFonts w:asciiTheme="majorBidi" w:hAnsiTheme="majorBidi" w:cstheme="majorBidi"/>
          <w:noProof/>
          <w:sz w:val="26"/>
          <w:szCs w:val="26"/>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50" type="#_x0000_t38" style="position:absolute;margin-left:206.35pt;margin-top:23.55pt;width:190.9pt;height:68.65pt;z-index:251680256" o:connectortype="curved" adj="10800,-64281,-33531">
            <v:stroke endarrow="block"/>
          </v:shape>
        </w:pict>
      </w:r>
      <w:r>
        <w:rPr>
          <w:rFonts w:asciiTheme="majorBidi" w:hAnsiTheme="majorBidi" w:cstheme="majorBidi"/>
          <w:noProof/>
          <w:sz w:val="26"/>
          <w:szCs w:val="26"/>
        </w:rPr>
        <w:pict>
          <v:shape id="_x0000_s1051" type="#_x0000_t38" style="position:absolute;margin-left:18pt;margin-top:23.55pt;width:188.35pt;height:68.65pt;rotation:180;flip:y;z-index:251681280" o:connectortype="curved" adj="10797,64281,-33985">
            <v:stroke endarrow="block"/>
          </v:shape>
        </w:pict>
      </w: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Pr="00931479" w:rsidRDefault="005817FB" w:rsidP="005817FB">
      <w:pPr>
        <w:rPr>
          <w:rFonts w:asciiTheme="majorBidi" w:hAnsiTheme="majorBidi" w:cstheme="majorBidi"/>
          <w:sz w:val="26"/>
          <w:szCs w:val="26"/>
        </w:rPr>
      </w:pPr>
    </w:p>
    <w:p w:rsidR="005817FB" w:rsidRDefault="005817FB" w:rsidP="005817FB">
      <w:pPr>
        <w:rPr>
          <w:rFonts w:asciiTheme="majorBidi" w:hAnsiTheme="majorBidi" w:cstheme="majorBidi"/>
          <w:sz w:val="26"/>
          <w:szCs w:val="26"/>
        </w:rPr>
      </w:pPr>
    </w:p>
    <w:p w:rsidR="005817FB" w:rsidRPr="007A27F3" w:rsidRDefault="005817FB" w:rsidP="005817FB">
      <w:pPr>
        <w:tabs>
          <w:tab w:val="left" w:pos="2127"/>
        </w:tabs>
        <w:jc w:val="center"/>
        <w:rPr>
          <w:rFonts w:asciiTheme="majorBidi" w:hAnsiTheme="majorBidi" w:cstheme="majorBidi"/>
          <w:b/>
          <w:bCs/>
          <w:sz w:val="26"/>
          <w:szCs w:val="26"/>
          <w:u w:val="single"/>
        </w:rPr>
      </w:pPr>
      <w:r w:rsidRPr="007A27F3">
        <w:rPr>
          <w:rFonts w:asciiTheme="majorBidi" w:hAnsiTheme="majorBidi" w:cstheme="majorBidi"/>
          <w:b/>
          <w:bCs/>
          <w:sz w:val="26"/>
          <w:szCs w:val="26"/>
          <w:u w:val="single"/>
        </w:rPr>
        <w:t>Tableau de champs lexical de la peste</w:t>
      </w:r>
    </w:p>
    <w:p w:rsidR="005817FB" w:rsidRDefault="005817FB" w:rsidP="005817F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Dans la première vignette, on </w:t>
      </w:r>
      <w:r w:rsidRPr="003B717B">
        <w:rPr>
          <w:rFonts w:asciiTheme="majorBidi" w:hAnsiTheme="majorBidi" w:cstheme="majorBidi"/>
          <w:sz w:val="26"/>
          <w:szCs w:val="26"/>
        </w:rPr>
        <w:t>observe des mots ayant la connotation</w:t>
      </w:r>
      <w:r>
        <w:rPr>
          <w:rFonts w:asciiTheme="majorBidi" w:hAnsiTheme="majorBidi" w:cstheme="majorBidi"/>
          <w:sz w:val="26"/>
          <w:szCs w:val="26"/>
        </w:rPr>
        <w:t xml:space="preserve"> négatives : de la souffrance la mort dans le roman</w:t>
      </w:r>
    </w:p>
    <w:p w:rsidR="005817FB" w:rsidRDefault="005817FB" w:rsidP="005817F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L’épidémie de la peste </w:t>
      </w:r>
      <w:r w:rsidRPr="00B97B6E">
        <w:rPr>
          <w:rFonts w:asciiTheme="majorBidi" w:hAnsiTheme="majorBidi" w:cstheme="majorBidi"/>
          <w:sz w:val="26"/>
          <w:szCs w:val="26"/>
        </w:rPr>
        <w:t>est décrite avec une précision toute médicale bien détaillée</w:t>
      </w:r>
      <w:r>
        <w:rPr>
          <w:rFonts w:asciiTheme="majorBidi" w:hAnsiTheme="majorBidi" w:cstheme="majorBidi"/>
          <w:sz w:val="26"/>
          <w:szCs w:val="26"/>
        </w:rPr>
        <w:t xml:space="preserve"> le cas de la maladie par de la transmission des rats, </w:t>
      </w:r>
      <w:r w:rsidRPr="00F76E31">
        <w:rPr>
          <w:rFonts w:asciiTheme="majorBidi" w:hAnsiTheme="majorBidi" w:cstheme="majorBidi"/>
          <w:sz w:val="26"/>
          <w:szCs w:val="26"/>
        </w:rPr>
        <w:t>la fièvre et les abcès, les difficultés respiratoires</w:t>
      </w:r>
      <w:r>
        <w:rPr>
          <w:rFonts w:asciiTheme="majorBidi" w:hAnsiTheme="majorBidi" w:cstheme="majorBidi"/>
          <w:sz w:val="26"/>
          <w:szCs w:val="26"/>
        </w:rPr>
        <w:t xml:space="preserve"> ainsi on marque les statistiques de mot de  la (peste) répétée  </w:t>
      </w:r>
      <w:r w:rsidRPr="00942574">
        <w:rPr>
          <w:rFonts w:asciiTheme="majorBidi" w:hAnsiTheme="majorBidi" w:cstheme="majorBidi"/>
          <w:sz w:val="26"/>
          <w:szCs w:val="26"/>
        </w:rPr>
        <w:t>544 fois</w:t>
      </w:r>
      <w:r>
        <w:rPr>
          <w:rFonts w:asciiTheme="majorBidi" w:hAnsiTheme="majorBidi" w:cstheme="majorBidi"/>
          <w:sz w:val="26"/>
          <w:szCs w:val="26"/>
        </w:rPr>
        <w:t> :</w:t>
      </w:r>
    </w:p>
    <w:p w:rsidR="005817FB" w:rsidRPr="00C73C32" w:rsidRDefault="005817FB" w:rsidP="005817FB">
      <w:pPr>
        <w:pStyle w:val="Paragraphedeliste"/>
        <w:spacing w:line="360" w:lineRule="auto"/>
        <w:jc w:val="both"/>
        <w:rPr>
          <w:rFonts w:asciiTheme="majorBidi" w:hAnsiTheme="majorBidi" w:cstheme="majorBidi"/>
          <w:b/>
          <w:bCs/>
          <w:i/>
          <w:iCs/>
        </w:rPr>
      </w:pPr>
      <w:r w:rsidRPr="00C73C32">
        <w:rPr>
          <w:rFonts w:asciiTheme="majorBidi" w:hAnsiTheme="majorBidi" w:cstheme="majorBidi"/>
          <w:b/>
          <w:bCs/>
          <w:sz w:val="26"/>
          <w:szCs w:val="26"/>
        </w:rPr>
        <w:t xml:space="preserve">                                   </w:t>
      </w:r>
      <w:r w:rsidRPr="00C73C32">
        <w:rPr>
          <w:rStyle w:val="lev"/>
          <w:rFonts w:asciiTheme="majorBidi" w:hAnsiTheme="majorBidi" w:cstheme="majorBidi"/>
          <w:i/>
          <w:iCs/>
        </w:rPr>
        <w:t>«-</w:t>
      </w:r>
      <w:r w:rsidRPr="00DB4A6C">
        <w:rPr>
          <w:rStyle w:val="lev"/>
          <w:rFonts w:asciiTheme="majorBidi" w:hAnsiTheme="majorBidi" w:cstheme="majorBidi"/>
          <w:b w:val="0"/>
          <w:bCs w:val="0"/>
          <w:i/>
          <w:iCs/>
        </w:rPr>
        <w:t>Oui, Castel, dit-il, c'est à peine croyable. Mais il semble bien que</w:t>
      </w:r>
      <w:r w:rsidRPr="00C73C32">
        <w:rPr>
          <w:rStyle w:val="lev"/>
          <w:rFonts w:asciiTheme="majorBidi" w:hAnsiTheme="majorBidi" w:cstheme="majorBidi"/>
          <w:i/>
          <w:iCs/>
        </w:rPr>
        <w:t xml:space="preserve"> </w:t>
      </w:r>
      <w:r w:rsidRPr="00DB4A6C">
        <w:rPr>
          <w:rStyle w:val="lev"/>
          <w:rFonts w:asciiTheme="majorBidi" w:hAnsiTheme="majorBidi" w:cstheme="majorBidi"/>
          <w:b w:val="0"/>
          <w:bCs w:val="0"/>
          <w:i/>
          <w:iCs/>
        </w:rPr>
        <w:t>ce soit la peste</w:t>
      </w:r>
      <w:r w:rsidRPr="00C73C32">
        <w:rPr>
          <w:rFonts w:asciiTheme="majorBidi" w:hAnsiTheme="majorBidi" w:cstheme="majorBidi"/>
          <w:b/>
          <w:bCs/>
          <w:i/>
          <w:iCs/>
        </w:rPr>
        <w:t>» .</w:t>
      </w:r>
      <w:r w:rsidRPr="00EB6529">
        <w:rPr>
          <w:rFonts w:asciiTheme="majorBidi" w:hAnsiTheme="majorBidi" w:cstheme="majorBidi"/>
          <w:i/>
          <w:iCs/>
        </w:rPr>
        <w:t>p40</w:t>
      </w:r>
      <w:r w:rsidRPr="00C73C32">
        <w:rPr>
          <w:rFonts w:asciiTheme="majorBidi" w:hAnsiTheme="majorBidi" w:cstheme="majorBidi"/>
          <w:b/>
          <w:bCs/>
          <w:i/>
          <w:iCs/>
        </w:rPr>
        <w:t>, «</w:t>
      </w:r>
      <w:r w:rsidRPr="00DB4A6C">
        <w:rPr>
          <w:rStyle w:val="lev"/>
          <w:rFonts w:asciiTheme="majorBidi" w:hAnsiTheme="majorBidi" w:cstheme="majorBidi"/>
          <w:b w:val="0"/>
          <w:bCs w:val="0"/>
          <w:i/>
          <w:iCs/>
        </w:rPr>
        <w:t>Comment auraient-ils pensé à la peste qui supprime l'avenir</w:t>
      </w:r>
      <w:r w:rsidRPr="00DB4A6C">
        <w:rPr>
          <w:rFonts w:asciiTheme="majorBidi" w:hAnsiTheme="majorBidi" w:cstheme="majorBidi"/>
          <w:b/>
          <w:bCs/>
          <w:i/>
          <w:iCs/>
        </w:rPr>
        <w:t xml:space="preserve"> </w:t>
      </w:r>
      <w:r w:rsidRPr="00DB4A6C">
        <w:rPr>
          <w:rFonts w:asciiTheme="majorBidi" w:hAnsiTheme="majorBidi" w:cstheme="majorBidi"/>
          <w:i/>
          <w:iCs/>
        </w:rPr>
        <w:t xml:space="preserve">[…] </w:t>
      </w:r>
      <w:r w:rsidRPr="00DB4A6C">
        <w:rPr>
          <w:rStyle w:val="lev"/>
          <w:rFonts w:asciiTheme="majorBidi" w:hAnsiTheme="majorBidi" w:cstheme="majorBidi"/>
          <w:b w:val="0"/>
          <w:bCs w:val="0"/>
          <w:i/>
          <w:iCs/>
        </w:rPr>
        <w:t>sans avertissement, de mourir de la peste, le danger demeurait irréel pour lui</w:t>
      </w:r>
      <w:r w:rsidRPr="00DB4A6C">
        <w:rPr>
          <w:rFonts w:asciiTheme="majorBidi" w:hAnsiTheme="majorBidi" w:cstheme="majorBidi"/>
          <w:b/>
          <w:bCs/>
          <w:i/>
          <w:iCs/>
        </w:rPr>
        <w:t>»</w:t>
      </w:r>
      <w:r w:rsidRPr="00C73C32">
        <w:rPr>
          <w:rFonts w:asciiTheme="majorBidi" w:hAnsiTheme="majorBidi" w:cstheme="majorBidi"/>
          <w:b/>
          <w:bCs/>
          <w:i/>
          <w:iCs/>
        </w:rPr>
        <w:t xml:space="preserve"> </w:t>
      </w:r>
      <w:r w:rsidRPr="009F151B">
        <w:rPr>
          <w:rFonts w:asciiTheme="majorBidi" w:hAnsiTheme="majorBidi" w:cstheme="majorBidi"/>
          <w:i/>
          <w:iCs/>
        </w:rPr>
        <w:t>p 42.</w:t>
      </w:r>
    </w:p>
    <w:p w:rsidR="005817FB" w:rsidRDefault="005817FB" w:rsidP="005817F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Le mot de (l’épidémie) aussi a été répété 8 fois, c’</w:t>
      </w:r>
      <w:r w:rsidRPr="003E08AC">
        <w:rPr>
          <w:rFonts w:asciiTheme="majorBidi" w:hAnsiTheme="majorBidi" w:cstheme="majorBidi"/>
          <w:sz w:val="26"/>
          <w:szCs w:val="26"/>
        </w:rPr>
        <w:t>est une augmentation d'une maladie endémique ou l'apparition</w:t>
      </w:r>
      <w:r>
        <w:rPr>
          <w:rFonts w:asciiTheme="majorBidi" w:hAnsiTheme="majorBidi" w:cstheme="majorBidi"/>
          <w:sz w:val="26"/>
          <w:szCs w:val="26"/>
        </w:rPr>
        <w:t xml:space="preserve"> </w:t>
      </w:r>
      <w:r w:rsidRPr="003E08AC">
        <w:rPr>
          <w:rFonts w:asciiTheme="majorBidi" w:hAnsiTheme="majorBidi" w:cstheme="majorBidi"/>
          <w:sz w:val="26"/>
          <w:szCs w:val="26"/>
        </w:rPr>
        <w:t>grande nombre de malades là où la maladie</w:t>
      </w:r>
      <w:r>
        <w:rPr>
          <w:rFonts w:asciiTheme="majorBidi" w:hAnsiTheme="majorBidi" w:cstheme="majorBidi"/>
          <w:sz w:val="26"/>
          <w:szCs w:val="26"/>
        </w:rPr>
        <w:t xml:space="preserve"> qui a disparu.</w:t>
      </w:r>
    </w:p>
    <w:p w:rsidR="005817FB" w:rsidRPr="00C73C32" w:rsidRDefault="005817FB" w:rsidP="005817FB">
      <w:pPr>
        <w:spacing w:line="360" w:lineRule="auto"/>
        <w:ind w:left="360"/>
        <w:jc w:val="both"/>
        <w:rPr>
          <w:rFonts w:asciiTheme="majorBidi" w:hAnsiTheme="majorBidi" w:cstheme="majorBidi"/>
        </w:rPr>
      </w:pPr>
      <w:r>
        <w:rPr>
          <w:rFonts w:asciiTheme="majorBidi" w:hAnsiTheme="majorBidi" w:cstheme="majorBidi"/>
          <w:sz w:val="26"/>
          <w:szCs w:val="26"/>
        </w:rPr>
        <w:t xml:space="preserve">                                          </w:t>
      </w:r>
      <w:r w:rsidRPr="00C73C32">
        <w:rPr>
          <w:rFonts w:asciiTheme="majorBidi" w:hAnsiTheme="majorBidi" w:cstheme="majorBidi"/>
        </w:rPr>
        <w:t>«</w:t>
      </w:r>
      <w:r w:rsidRPr="00C73C32">
        <w:rPr>
          <w:rFonts w:asciiTheme="majorBidi" w:hAnsiTheme="majorBidi" w:cstheme="majorBidi"/>
          <w:i/>
          <w:iCs/>
        </w:rPr>
        <w:t>Ce doit être une épidémie» p23</w:t>
      </w:r>
      <w:r w:rsidRPr="00C73C32">
        <w:rPr>
          <w:rFonts w:asciiTheme="majorBidi" w:hAnsiTheme="majorBidi" w:cstheme="majorBidi"/>
        </w:rPr>
        <w:t>, «Qu’il s'agissait d'un véritable épidémie.» p39,    «Quelques cas ne font pas une épidémie» p 43.</w:t>
      </w:r>
    </w:p>
    <w:p w:rsidR="005817FB" w:rsidRPr="00DC6649" w:rsidRDefault="005817FB" w:rsidP="005817FB">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sz w:val="26"/>
          <w:szCs w:val="26"/>
        </w:rPr>
        <w:t xml:space="preserve">  Le mot (les malades) utilisé 38 fois dans le texte où l’auteur découvre les malades </w:t>
      </w:r>
    </w:p>
    <w:p w:rsidR="005817FB" w:rsidRPr="00C73C32" w:rsidRDefault="005817FB" w:rsidP="005817FB">
      <w:pPr>
        <w:autoSpaceDE w:val="0"/>
        <w:autoSpaceDN w:val="0"/>
        <w:adjustRightInd w:val="0"/>
        <w:spacing w:after="0" w:line="360" w:lineRule="auto"/>
        <w:jc w:val="both"/>
        <w:rPr>
          <w:rFonts w:asciiTheme="majorBidi" w:hAnsiTheme="majorBidi" w:cstheme="majorBidi"/>
          <w:i/>
          <w:iCs/>
        </w:rPr>
      </w:pPr>
      <w:r>
        <w:rPr>
          <w:rFonts w:asciiTheme="majorBidi" w:hAnsiTheme="majorBidi" w:cstheme="majorBidi"/>
          <w:i/>
          <w:iCs/>
          <w:sz w:val="18"/>
          <w:szCs w:val="18"/>
        </w:rPr>
        <w:t xml:space="preserve">                                                                </w:t>
      </w:r>
      <w:r w:rsidRPr="00DC6649">
        <w:rPr>
          <w:rFonts w:asciiTheme="majorBidi" w:hAnsiTheme="majorBidi" w:cstheme="majorBidi"/>
          <w:i/>
          <w:iCs/>
          <w:sz w:val="18"/>
          <w:szCs w:val="18"/>
        </w:rPr>
        <w:t xml:space="preserve"> </w:t>
      </w:r>
      <w:r>
        <w:rPr>
          <w:rFonts w:asciiTheme="majorBidi" w:hAnsiTheme="majorBidi" w:cstheme="majorBidi"/>
          <w:i/>
          <w:iCs/>
          <w:sz w:val="18"/>
          <w:szCs w:val="18"/>
        </w:rPr>
        <w:t xml:space="preserve"> </w:t>
      </w:r>
      <w:r w:rsidRPr="00C73C32">
        <w:rPr>
          <w:rFonts w:asciiTheme="majorBidi" w:hAnsiTheme="majorBidi" w:cstheme="majorBidi"/>
          <w:i/>
          <w:iCs/>
        </w:rPr>
        <w:t>«Les malades saignaient, écartelés» p39, «de malades dispersés venaient» p42, «les malades tirés avec des crochets» p43, «ses malades étaient encore indemnes» p52, «.malades dans les salles spéciales de l'hôpital» p55.</w:t>
      </w:r>
    </w:p>
    <w:p w:rsidR="005817FB" w:rsidRPr="00C73C32" w:rsidRDefault="005817FB" w:rsidP="005817FB">
      <w:pPr>
        <w:autoSpaceDE w:val="0"/>
        <w:autoSpaceDN w:val="0"/>
        <w:adjustRightInd w:val="0"/>
        <w:spacing w:after="0"/>
        <w:jc w:val="both"/>
        <w:rPr>
          <w:rFonts w:asciiTheme="majorBidi" w:hAnsiTheme="majorBidi" w:cstheme="majorBidi"/>
        </w:rPr>
      </w:pPr>
    </w:p>
    <w:p w:rsidR="005817FB" w:rsidRDefault="005817FB" w:rsidP="005817FB">
      <w:pPr>
        <w:autoSpaceDE w:val="0"/>
        <w:autoSpaceDN w:val="0"/>
        <w:adjustRightInd w:val="0"/>
        <w:spacing w:after="0"/>
        <w:jc w:val="both"/>
        <w:rPr>
          <w:rFonts w:asciiTheme="majorBidi" w:hAnsiTheme="majorBidi" w:cstheme="majorBidi"/>
          <w:sz w:val="26"/>
          <w:szCs w:val="26"/>
        </w:rPr>
      </w:pPr>
      <w:r>
        <w:rPr>
          <w:rFonts w:asciiTheme="majorBidi" w:hAnsiTheme="majorBidi" w:cstheme="majorBidi"/>
          <w:sz w:val="26"/>
          <w:szCs w:val="26"/>
        </w:rPr>
        <w:t xml:space="preserve"> (Les rats) apparu Rats 52 fois dans le roman, ce sont la référence de l’épidémie dans le roman et qui ce sont signifient quelque chose de dégoûtant.  </w:t>
      </w:r>
    </w:p>
    <w:p w:rsidR="005817FB" w:rsidRPr="00DC6649" w:rsidRDefault="005817FB" w:rsidP="005817FB">
      <w:pPr>
        <w:autoSpaceDE w:val="0"/>
        <w:autoSpaceDN w:val="0"/>
        <w:adjustRightInd w:val="0"/>
        <w:spacing w:after="0"/>
        <w:jc w:val="both"/>
        <w:rPr>
          <w:rFonts w:asciiTheme="majorBidi" w:hAnsiTheme="majorBidi" w:cstheme="majorBidi"/>
          <w:sz w:val="26"/>
          <w:szCs w:val="26"/>
        </w:rPr>
      </w:pPr>
    </w:p>
    <w:p w:rsidR="005817FB" w:rsidRPr="00C73C32" w:rsidRDefault="005817FB" w:rsidP="00DB4A6C">
      <w:pPr>
        <w:autoSpaceDE w:val="0"/>
        <w:autoSpaceDN w:val="0"/>
        <w:adjustRightInd w:val="0"/>
        <w:spacing w:after="0" w:line="360" w:lineRule="auto"/>
        <w:jc w:val="both"/>
        <w:rPr>
          <w:rFonts w:asciiTheme="majorBidi" w:hAnsiTheme="majorBidi" w:cstheme="majorBidi"/>
          <w:i/>
          <w:iCs/>
        </w:rPr>
      </w:pPr>
      <w:r w:rsidRPr="00C73C32">
        <w:rPr>
          <w:rFonts w:asciiTheme="majorBidi" w:hAnsiTheme="majorBidi" w:cstheme="majorBidi"/>
          <w:i/>
          <w:iCs/>
        </w:rPr>
        <w:t xml:space="preserve">                                                                 «Il n'y avait pas de rats dans la maison» p14, «trois rats morts au milieu du couloir.» p15, «e quartier parlait des rats» p16 « Les rats..., dit le juge.» p17, «la quantité de rats morts» p18</w:t>
      </w:r>
    </w:p>
    <w:p w:rsidR="005817FB" w:rsidRDefault="005817FB" w:rsidP="00DB4A6C">
      <w:pPr>
        <w:autoSpaceDE w:val="0"/>
        <w:autoSpaceDN w:val="0"/>
        <w:adjustRightInd w:val="0"/>
        <w:spacing w:after="0" w:line="360" w:lineRule="auto"/>
        <w:jc w:val="both"/>
        <w:rPr>
          <w:rFonts w:asciiTheme="majorBidi" w:hAnsiTheme="majorBidi" w:cstheme="majorBidi"/>
          <w:sz w:val="18"/>
          <w:szCs w:val="18"/>
        </w:rPr>
      </w:pPr>
    </w:p>
    <w:p w:rsidR="005817FB" w:rsidRDefault="005817FB" w:rsidP="005817FB">
      <w:pPr>
        <w:tabs>
          <w:tab w:val="left" w:pos="2127"/>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Le</w:t>
      </w:r>
      <w:r w:rsidRPr="00006DB7">
        <w:rPr>
          <w:rFonts w:asciiTheme="majorBidi" w:hAnsiTheme="majorBidi" w:cstheme="majorBidi"/>
          <w:sz w:val="26"/>
          <w:szCs w:val="26"/>
        </w:rPr>
        <w:t xml:space="preserve"> narrateur évoque précisément les effets de la peste sur tout le corps de l’enfant</w:t>
      </w:r>
      <w:r>
        <w:rPr>
          <w:rFonts w:asciiTheme="majorBidi" w:hAnsiTheme="majorBidi" w:cstheme="majorBidi"/>
          <w:sz w:val="26"/>
          <w:szCs w:val="26"/>
        </w:rPr>
        <w:t xml:space="preserve"> qui nous fait sentir la peinture réaliste de </w:t>
      </w:r>
      <w:r w:rsidRPr="00006DB7">
        <w:rPr>
          <w:rFonts w:asciiTheme="majorBidi" w:hAnsiTheme="majorBidi" w:cstheme="majorBidi"/>
          <w:sz w:val="26"/>
          <w:szCs w:val="26"/>
        </w:rPr>
        <w:t>la cruau</w:t>
      </w:r>
      <w:r>
        <w:rPr>
          <w:rFonts w:asciiTheme="majorBidi" w:hAnsiTheme="majorBidi" w:cstheme="majorBidi"/>
          <w:sz w:val="26"/>
          <w:szCs w:val="26"/>
        </w:rPr>
        <w:t>té des souffrances infligées de l’un enfant</w:t>
      </w:r>
    </w:p>
    <w:p w:rsidR="005817FB" w:rsidRDefault="005817FB" w:rsidP="005817FB">
      <w:pPr>
        <w:autoSpaceDE w:val="0"/>
        <w:autoSpaceDN w:val="0"/>
        <w:adjustRightInd w:val="0"/>
        <w:spacing w:after="0" w:line="360" w:lineRule="auto"/>
        <w:jc w:val="both"/>
        <w:rPr>
          <w:rFonts w:asciiTheme="majorBidi" w:hAnsiTheme="majorBidi" w:cstheme="majorBidi"/>
          <w:sz w:val="26"/>
          <w:szCs w:val="26"/>
        </w:rPr>
      </w:pPr>
      <w:r w:rsidRPr="003568D5">
        <w:rPr>
          <w:rFonts w:asciiTheme="majorBidi" w:hAnsiTheme="majorBidi" w:cstheme="majorBidi"/>
          <w:sz w:val="26"/>
          <w:szCs w:val="26"/>
        </w:rPr>
        <w:t xml:space="preserve">La maladie est généralement suivie de </w:t>
      </w:r>
      <w:r>
        <w:rPr>
          <w:rFonts w:asciiTheme="majorBidi" w:hAnsiTheme="majorBidi" w:cstheme="majorBidi"/>
          <w:sz w:val="26"/>
          <w:szCs w:val="26"/>
        </w:rPr>
        <w:t xml:space="preserve">la </w:t>
      </w:r>
      <w:r w:rsidRPr="003568D5">
        <w:rPr>
          <w:rFonts w:asciiTheme="majorBidi" w:hAnsiTheme="majorBidi" w:cstheme="majorBidi"/>
          <w:sz w:val="26"/>
          <w:szCs w:val="26"/>
        </w:rPr>
        <w:t>mort</w:t>
      </w:r>
      <w:r>
        <w:rPr>
          <w:rFonts w:asciiTheme="majorBidi" w:hAnsiTheme="majorBidi" w:cstheme="majorBidi"/>
          <w:sz w:val="26"/>
          <w:szCs w:val="26"/>
        </w:rPr>
        <w:t xml:space="preserve"> qui on découvrir qu’il y a 72 fois dans le texte  aussi le mot (morts) avec S du pluriels marqué 62 fois, où l’écrivain dit que la maladie est très dangereux </w:t>
      </w:r>
    </w:p>
    <w:p w:rsidR="005817FB" w:rsidRPr="00C73C32" w:rsidRDefault="005817FB" w:rsidP="00DB4A6C">
      <w:pPr>
        <w:autoSpaceDE w:val="0"/>
        <w:autoSpaceDN w:val="0"/>
        <w:adjustRightInd w:val="0"/>
        <w:spacing w:after="0" w:line="360" w:lineRule="auto"/>
        <w:jc w:val="both"/>
        <w:rPr>
          <w:rFonts w:asciiTheme="majorBidi" w:hAnsiTheme="majorBidi" w:cstheme="majorBidi"/>
          <w:i/>
          <w:iCs/>
        </w:rPr>
      </w:pPr>
      <w:r w:rsidRPr="00C73C32">
        <w:rPr>
          <w:rFonts w:asciiTheme="majorBidi" w:hAnsiTheme="majorBidi" w:cstheme="majorBidi"/>
          <w:i/>
          <w:iCs/>
        </w:rPr>
        <w:t xml:space="preserve">            </w:t>
      </w:r>
      <w:r>
        <w:rPr>
          <w:rFonts w:asciiTheme="majorBidi" w:hAnsiTheme="majorBidi" w:cstheme="majorBidi"/>
          <w:i/>
          <w:iCs/>
        </w:rPr>
        <w:t xml:space="preserve">                      </w:t>
      </w:r>
      <w:r w:rsidRPr="00C73C32">
        <w:rPr>
          <w:rFonts w:asciiTheme="majorBidi" w:hAnsiTheme="majorBidi" w:cstheme="majorBidi"/>
          <w:i/>
          <w:iCs/>
        </w:rPr>
        <w:t xml:space="preserve">     </w:t>
      </w:r>
      <w:r>
        <w:rPr>
          <w:rFonts w:asciiTheme="majorBidi" w:hAnsiTheme="majorBidi" w:cstheme="majorBidi"/>
          <w:i/>
          <w:iCs/>
        </w:rPr>
        <w:t xml:space="preserve"> </w:t>
      </w:r>
      <w:r w:rsidRPr="00C73C32">
        <w:rPr>
          <w:rFonts w:asciiTheme="majorBidi" w:hAnsiTheme="majorBidi" w:cstheme="majorBidi"/>
          <w:i/>
          <w:iCs/>
        </w:rPr>
        <w:t>«D’avoir déposé trois rats morts au milieu du couloir» p15</w:t>
      </w:r>
    </w:p>
    <w:p w:rsidR="005817FB" w:rsidRPr="00C73C32" w:rsidRDefault="005817FB" w:rsidP="00DB4A6C">
      <w:pPr>
        <w:tabs>
          <w:tab w:val="left" w:pos="2127"/>
        </w:tabs>
        <w:spacing w:line="360" w:lineRule="auto"/>
        <w:jc w:val="both"/>
        <w:rPr>
          <w:rFonts w:asciiTheme="majorBidi" w:hAnsiTheme="majorBidi" w:cstheme="majorBidi"/>
          <w:i/>
          <w:iCs/>
        </w:rPr>
      </w:pPr>
      <w:r w:rsidRPr="00C73C32">
        <w:rPr>
          <w:rStyle w:val="lev"/>
          <w:i/>
          <w:iCs/>
        </w:rPr>
        <w:t xml:space="preserve">         </w:t>
      </w:r>
      <w:r>
        <w:rPr>
          <w:rStyle w:val="lev"/>
          <w:i/>
          <w:iCs/>
        </w:rPr>
        <w:t xml:space="preserve">                              </w:t>
      </w:r>
      <w:r w:rsidRPr="00C73C32">
        <w:rPr>
          <w:rStyle w:val="lev"/>
          <w:i/>
          <w:iCs/>
        </w:rPr>
        <w:t xml:space="preserve">     </w:t>
      </w:r>
      <w:r w:rsidRPr="00DB4A6C">
        <w:rPr>
          <w:rStyle w:val="lev"/>
          <w:b w:val="0"/>
          <w:bCs w:val="0"/>
          <w:i/>
          <w:iCs/>
        </w:rPr>
        <w:t>«</w:t>
      </w:r>
      <w:r w:rsidRPr="00C73C32">
        <w:rPr>
          <w:rStyle w:val="lev"/>
          <w:i/>
          <w:iCs/>
        </w:rPr>
        <w:t xml:space="preserve"> </w:t>
      </w:r>
      <w:r w:rsidRPr="00DB4A6C">
        <w:rPr>
          <w:rStyle w:val="lev"/>
          <w:b w:val="0"/>
          <w:bCs w:val="0"/>
          <w:i/>
          <w:iCs/>
        </w:rPr>
        <w:t>C’était tous les jours la fête de la mort</w:t>
      </w:r>
      <w:r w:rsidRPr="00DB4A6C">
        <w:rPr>
          <w:rFonts w:asciiTheme="majorBidi" w:hAnsiTheme="majorBidi" w:cstheme="majorBidi"/>
          <w:b/>
          <w:bCs/>
          <w:i/>
          <w:iCs/>
        </w:rPr>
        <w:t xml:space="preserve"> </w:t>
      </w:r>
      <w:r w:rsidRPr="00C73C32">
        <w:rPr>
          <w:rFonts w:asciiTheme="majorBidi" w:hAnsiTheme="majorBidi" w:cstheme="majorBidi"/>
          <w:i/>
          <w:iCs/>
        </w:rPr>
        <w:t>» (P. 215).</w:t>
      </w:r>
    </w:p>
    <w:p w:rsidR="005817FB" w:rsidRDefault="005817FB" w:rsidP="005817FB">
      <w:pPr>
        <w:tabs>
          <w:tab w:val="left" w:pos="2127"/>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L’écrivain même perdu ces amis proches les personnages du roman Monsieur Cottard et l’enfant aussi le père Paneloux l</w:t>
      </w:r>
      <w:r w:rsidRPr="00A1275D">
        <w:rPr>
          <w:rFonts w:asciiTheme="majorBidi" w:hAnsiTheme="majorBidi" w:cstheme="majorBidi"/>
          <w:sz w:val="26"/>
          <w:szCs w:val="26"/>
        </w:rPr>
        <w:t>a peste est pour lui un châtiment divin</w:t>
      </w:r>
      <w:r>
        <w:rPr>
          <w:rFonts w:asciiTheme="majorBidi" w:hAnsiTheme="majorBidi" w:cstheme="majorBidi"/>
          <w:sz w:val="26"/>
          <w:szCs w:val="26"/>
        </w:rPr>
        <w:t>.</w:t>
      </w:r>
    </w:p>
    <w:p w:rsidR="005817FB" w:rsidRDefault="005817FB" w:rsidP="005817FB">
      <w:pPr>
        <w:tabs>
          <w:tab w:val="left" w:pos="2127"/>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La mort séparer la ville,</w:t>
      </w:r>
      <w:r w:rsidRPr="00680A9E">
        <w:rPr>
          <w:rFonts w:asciiTheme="majorBidi" w:hAnsiTheme="majorBidi" w:cstheme="majorBidi"/>
          <w:sz w:val="26"/>
          <w:szCs w:val="26"/>
        </w:rPr>
        <w:t xml:space="preserve"> </w:t>
      </w:r>
      <w:r>
        <w:rPr>
          <w:rFonts w:asciiTheme="majorBidi" w:hAnsiTheme="majorBidi" w:cstheme="majorBidi"/>
          <w:sz w:val="26"/>
          <w:szCs w:val="26"/>
        </w:rPr>
        <w:t>t</w:t>
      </w:r>
      <w:r w:rsidRPr="003568D5">
        <w:rPr>
          <w:rFonts w:asciiTheme="majorBidi" w:hAnsiTheme="majorBidi" w:cstheme="majorBidi"/>
          <w:sz w:val="26"/>
          <w:szCs w:val="26"/>
        </w:rPr>
        <w:t>out homme susceptible d'être contaminé</w:t>
      </w:r>
      <w:r>
        <w:rPr>
          <w:rFonts w:asciiTheme="majorBidi" w:hAnsiTheme="majorBidi" w:cstheme="majorBidi"/>
          <w:sz w:val="26"/>
          <w:szCs w:val="26"/>
        </w:rPr>
        <w:t xml:space="preserve"> devient une menace pour autrui, les familles et les amoureux comme Monsieur Rombert le journaliste qui ne peut pas quitter la ville pour trouver la femme qu’il aime à Paris.</w:t>
      </w:r>
    </w:p>
    <w:p w:rsidR="005817FB" w:rsidRPr="0082086A" w:rsidRDefault="005817FB" w:rsidP="005817F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2086A">
        <w:rPr>
          <w:rFonts w:asciiTheme="majorBidi" w:hAnsiTheme="majorBidi" w:cstheme="majorBidi"/>
          <w:sz w:val="26"/>
          <w:szCs w:val="26"/>
        </w:rPr>
        <w:t>Pour la deuxième vignette il y a des mots connotation positive tant (médecins)  qui tentent de sauver la vie des victimes et donnent l'espoir de la guérison.</w:t>
      </w:r>
    </w:p>
    <w:p w:rsidR="005817FB" w:rsidRPr="0082086A" w:rsidRDefault="005817FB" w:rsidP="005817FB">
      <w:pPr>
        <w:spacing w:line="360" w:lineRule="auto"/>
        <w:jc w:val="both"/>
        <w:rPr>
          <w:rFonts w:asciiTheme="majorBidi" w:hAnsiTheme="majorBidi" w:cstheme="majorBidi"/>
          <w:sz w:val="26"/>
          <w:szCs w:val="26"/>
        </w:rPr>
      </w:pPr>
      <w:r w:rsidRPr="0082086A">
        <w:rPr>
          <w:rFonts w:asciiTheme="majorBidi" w:hAnsiTheme="majorBidi" w:cstheme="majorBidi"/>
          <w:sz w:val="26"/>
          <w:szCs w:val="26"/>
        </w:rPr>
        <w:t>On trouve que le mot de (médecin) existe 19 fois dans le texte qui ont  cherchent un traitement de l’épidémie, et soient patients et coopération solidaire avec les habitants de la ville qui ont le même destin, puis c’est une épreuve collective.</w:t>
      </w:r>
    </w:p>
    <w:p w:rsidR="005817FB" w:rsidRPr="0082086A" w:rsidRDefault="005817FB" w:rsidP="005817FB">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2086A">
        <w:rPr>
          <w:rFonts w:asciiTheme="majorBidi" w:hAnsiTheme="majorBidi" w:cstheme="majorBidi"/>
          <w:sz w:val="26"/>
          <w:szCs w:val="26"/>
        </w:rPr>
        <w:t>L’écrivain touche la révolution et l’absurdité dans le roman puis le roman est fais partie du roman de la révolte (</w:t>
      </w:r>
      <w:r w:rsidRPr="0082086A">
        <w:rPr>
          <w:rFonts w:asciiTheme="majorBidi" w:hAnsiTheme="majorBidi" w:cstheme="majorBidi"/>
          <w:i/>
          <w:iCs/>
          <w:sz w:val="26"/>
          <w:szCs w:val="26"/>
        </w:rPr>
        <w:t>l’Homme révolté</w:t>
      </w:r>
      <w:r w:rsidRPr="0082086A">
        <w:rPr>
          <w:rFonts w:asciiTheme="majorBidi" w:hAnsiTheme="majorBidi" w:cstheme="majorBidi"/>
          <w:sz w:val="26"/>
          <w:szCs w:val="26"/>
        </w:rPr>
        <w:t xml:space="preserve">) et l’absurdité, dans la </w:t>
      </w:r>
      <w:r w:rsidRPr="0082086A">
        <w:rPr>
          <w:rFonts w:asciiTheme="majorBidi" w:hAnsiTheme="majorBidi" w:cstheme="majorBidi"/>
          <w:i/>
          <w:iCs/>
          <w:sz w:val="26"/>
          <w:szCs w:val="26"/>
        </w:rPr>
        <w:t xml:space="preserve">peste, </w:t>
      </w:r>
      <w:r w:rsidRPr="0082086A">
        <w:rPr>
          <w:rFonts w:asciiTheme="majorBidi" w:hAnsiTheme="majorBidi" w:cstheme="majorBidi"/>
          <w:sz w:val="26"/>
          <w:szCs w:val="26"/>
        </w:rPr>
        <w:t>Camus</w:t>
      </w:r>
      <w:r w:rsidRPr="0082086A">
        <w:rPr>
          <w:rFonts w:asciiTheme="majorBidi" w:hAnsiTheme="majorBidi" w:cstheme="majorBidi"/>
          <w:i/>
          <w:iCs/>
          <w:sz w:val="26"/>
          <w:szCs w:val="26"/>
        </w:rPr>
        <w:t xml:space="preserve"> </w:t>
      </w:r>
      <w:r w:rsidRPr="0082086A">
        <w:rPr>
          <w:rFonts w:asciiTheme="majorBidi" w:hAnsiTheme="majorBidi" w:cstheme="majorBidi"/>
          <w:sz w:val="26"/>
          <w:szCs w:val="26"/>
        </w:rPr>
        <w:t>dit sa révolte face à tous ce qui de justifier les injustices et en particulier la peine de mort. Il utilise sa révolte aussi face à un monde absurde qui par exemple inflige la souffrance ainsi se définit l’attitude de l’homme absurde.</w:t>
      </w:r>
    </w:p>
    <w:p w:rsidR="005817FB" w:rsidRDefault="005817FB" w:rsidP="005817FB">
      <w:pPr>
        <w:tabs>
          <w:tab w:val="left" w:pos="7167"/>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On a terminé l’analyse du champ lexical de la peste, Enfin nous allons présenter notre unité d’Analyse du paratexte. Ce dernier chapitre il s’agit la recherche sur le sens tragique du  Titre du roman et la couverture et l’épigraphe</w:t>
      </w:r>
    </w:p>
    <w:p w:rsidR="005817FB" w:rsidRDefault="005817FB" w:rsidP="005817FB">
      <w:pPr>
        <w:tabs>
          <w:tab w:val="left" w:pos="6210"/>
        </w:tabs>
        <w:spacing w:line="360" w:lineRule="auto"/>
        <w:jc w:val="both"/>
        <w:rPr>
          <w:rFonts w:asciiTheme="majorBidi" w:hAnsiTheme="majorBidi" w:cstheme="majorBidi"/>
          <w:sz w:val="26"/>
          <w:szCs w:val="26"/>
        </w:rPr>
      </w:pPr>
    </w:p>
    <w:p w:rsidR="005817FB" w:rsidRDefault="005817FB" w:rsidP="005817FB">
      <w:pPr>
        <w:pStyle w:val="Paragraphedeliste"/>
        <w:ind w:left="-142"/>
        <w:jc w:val="both"/>
        <w:rPr>
          <w:rFonts w:asciiTheme="majorBidi" w:hAnsiTheme="majorBidi" w:cstheme="majorBidi"/>
          <w:sz w:val="26"/>
          <w:szCs w:val="26"/>
        </w:rPr>
      </w:pPr>
    </w:p>
    <w:p w:rsidR="005817FB" w:rsidRPr="008F100D" w:rsidRDefault="005817FB" w:rsidP="005817FB">
      <w:pPr>
        <w:pStyle w:val="Paragraphedeliste"/>
        <w:ind w:left="-142"/>
        <w:jc w:val="both"/>
        <w:rPr>
          <w:rFonts w:asciiTheme="majorBidi" w:hAnsiTheme="majorBidi" w:cstheme="majorBidi"/>
          <w:i/>
          <w:iCs/>
          <w:sz w:val="18"/>
          <w:szCs w:val="18"/>
        </w:rPr>
      </w:pPr>
    </w:p>
    <w:p w:rsidR="005817FB" w:rsidRDefault="005817FB" w:rsidP="005817FB">
      <w:pPr>
        <w:spacing w:line="360" w:lineRule="auto"/>
        <w:jc w:val="both"/>
      </w:pPr>
    </w:p>
    <w:p w:rsidR="005817FB" w:rsidRDefault="005817FB" w:rsidP="005817FB">
      <w:pPr>
        <w:spacing w:line="360" w:lineRule="auto"/>
        <w:jc w:val="both"/>
        <w:rPr>
          <w:rFonts w:asciiTheme="majorBidi" w:hAnsiTheme="majorBidi" w:cstheme="majorBidi"/>
          <w:b/>
          <w:bCs/>
          <w:sz w:val="28"/>
          <w:szCs w:val="28"/>
        </w:rPr>
      </w:pPr>
    </w:p>
    <w:p w:rsidR="005817FB" w:rsidRDefault="005817FB" w:rsidP="005817FB">
      <w:pPr>
        <w:tabs>
          <w:tab w:val="left" w:pos="10348"/>
        </w:tabs>
        <w:spacing w:line="360" w:lineRule="auto"/>
        <w:jc w:val="both"/>
        <w:rPr>
          <w:rFonts w:asciiTheme="majorBidi" w:hAnsiTheme="majorBidi" w:cstheme="majorBidi"/>
          <w:i/>
          <w:iCs/>
          <w:sz w:val="26"/>
          <w:szCs w:val="26"/>
        </w:rPr>
      </w:pPr>
    </w:p>
    <w:p w:rsidR="005817FB" w:rsidRDefault="005817FB" w:rsidP="005817FB">
      <w:pPr>
        <w:tabs>
          <w:tab w:val="left" w:pos="10348"/>
        </w:tabs>
        <w:spacing w:line="360" w:lineRule="auto"/>
        <w:jc w:val="both"/>
        <w:rPr>
          <w:rFonts w:asciiTheme="majorBidi" w:hAnsiTheme="majorBidi" w:cstheme="majorBidi"/>
          <w:i/>
          <w:iCs/>
          <w:sz w:val="26"/>
          <w:szCs w:val="26"/>
        </w:rPr>
      </w:pPr>
    </w:p>
    <w:p w:rsidR="005817FB" w:rsidRDefault="005817FB" w:rsidP="005817FB">
      <w:pPr>
        <w:tabs>
          <w:tab w:val="left" w:pos="10348"/>
        </w:tabs>
        <w:spacing w:line="360" w:lineRule="auto"/>
        <w:jc w:val="both"/>
        <w:rPr>
          <w:rFonts w:asciiTheme="majorBidi" w:hAnsiTheme="majorBidi" w:cstheme="majorBidi"/>
          <w:i/>
          <w:iCs/>
          <w:sz w:val="26"/>
          <w:szCs w:val="26"/>
        </w:rPr>
      </w:pPr>
    </w:p>
    <w:p w:rsidR="005817FB" w:rsidRDefault="005817FB" w:rsidP="005817FB">
      <w:pPr>
        <w:tabs>
          <w:tab w:val="left" w:pos="10348"/>
        </w:tabs>
        <w:spacing w:line="360" w:lineRule="auto"/>
        <w:jc w:val="both"/>
        <w:rPr>
          <w:rFonts w:asciiTheme="majorBidi" w:hAnsiTheme="majorBidi" w:cstheme="majorBidi"/>
          <w:i/>
          <w:iCs/>
          <w:sz w:val="26"/>
          <w:szCs w:val="26"/>
        </w:rPr>
        <w:sectPr w:rsidR="005817FB" w:rsidSect="00100E66">
          <w:headerReference w:type="default" r:id="rId78"/>
          <w:pgSz w:w="11906" w:h="16838"/>
          <w:pgMar w:top="1440" w:right="1418" w:bottom="1418" w:left="1418" w:header="709" w:footer="709" w:gutter="0"/>
          <w:cols w:space="708"/>
          <w:docGrid w:linePitch="360"/>
        </w:sectPr>
      </w:pPr>
    </w:p>
    <w:p w:rsidR="00AF6426" w:rsidRPr="00FD0505" w:rsidRDefault="00AF6426" w:rsidP="00AF6426">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Cinquième</w:t>
      </w:r>
      <w:r w:rsidRPr="00FD0505">
        <w:rPr>
          <w:rFonts w:asciiTheme="majorBidi" w:hAnsiTheme="majorBidi" w:cstheme="majorBidi"/>
          <w:b/>
          <w:bCs/>
          <w:sz w:val="28"/>
          <w:szCs w:val="28"/>
        </w:rPr>
        <w:t xml:space="preserve"> chapitre </w:t>
      </w:r>
      <w:r>
        <w:rPr>
          <w:rFonts w:asciiTheme="majorBidi" w:hAnsiTheme="majorBidi" w:cstheme="majorBidi"/>
          <w:b/>
          <w:bCs/>
          <w:sz w:val="28"/>
          <w:szCs w:val="28"/>
        </w:rPr>
        <w:t xml:space="preserve">Reflet tragique dans le </w:t>
      </w:r>
      <w:r w:rsidRPr="00FD0505">
        <w:rPr>
          <w:rFonts w:asciiTheme="majorBidi" w:hAnsiTheme="majorBidi" w:cstheme="majorBidi"/>
          <w:b/>
          <w:bCs/>
          <w:sz w:val="28"/>
          <w:szCs w:val="28"/>
        </w:rPr>
        <w:t>paratexte</w:t>
      </w:r>
    </w:p>
    <w:p w:rsidR="00AF6426" w:rsidRPr="00FD0505" w:rsidRDefault="00AF6426" w:rsidP="00AF6426">
      <w:pPr>
        <w:spacing w:line="360" w:lineRule="auto"/>
        <w:jc w:val="both"/>
        <w:rPr>
          <w:rFonts w:asciiTheme="majorBidi" w:hAnsiTheme="majorBidi" w:cstheme="majorBidi"/>
          <w:b/>
          <w:bCs/>
          <w:sz w:val="28"/>
          <w:szCs w:val="28"/>
        </w:rPr>
      </w:pPr>
      <w:r w:rsidRPr="00FD0505">
        <w:rPr>
          <w:rFonts w:asciiTheme="majorBidi" w:hAnsiTheme="majorBidi" w:cstheme="majorBidi"/>
          <w:b/>
          <w:bCs/>
          <w:sz w:val="28"/>
          <w:szCs w:val="28"/>
        </w:rPr>
        <w:t xml:space="preserve"> Introduction </w:t>
      </w:r>
    </w:p>
    <w:p w:rsidR="00AF6426" w:rsidRDefault="00AF6426" w:rsidP="00AF6426">
      <w:pPr>
        <w:tabs>
          <w:tab w:val="left" w:pos="4705"/>
        </w:tabs>
        <w:spacing w:line="360" w:lineRule="auto"/>
        <w:jc w:val="both"/>
        <w:rPr>
          <w:rFonts w:asciiTheme="majorBidi" w:hAnsiTheme="majorBidi" w:cstheme="majorBidi"/>
          <w:sz w:val="26"/>
          <w:szCs w:val="26"/>
          <w:shd w:val="clear" w:color="auto" w:fill="FFFFFF"/>
        </w:rPr>
      </w:pPr>
      <w:r>
        <w:rPr>
          <w:rFonts w:asciiTheme="majorBidi" w:hAnsiTheme="majorBidi" w:cstheme="majorBidi"/>
          <w:sz w:val="26"/>
          <w:szCs w:val="26"/>
          <w:shd w:val="clear" w:color="auto" w:fill="FFFFFF"/>
        </w:rPr>
        <w:t xml:space="preserve">  Selon une recherche l</w:t>
      </w:r>
      <w:r w:rsidRPr="00FD0505">
        <w:rPr>
          <w:rFonts w:asciiTheme="majorBidi" w:hAnsiTheme="majorBidi" w:cstheme="majorBidi"/>
          <w:sz w:val="26"/>
          <w:szCs w:val="26"/>
          <w:shd w:val="clear" w:color="auto" w:fill="FFFFFF"/>
        </w:rPr>
        <w:t>e paratexte est une notion de </w:t>
      </w:r>
      <w:hyperlink r:id="rId79" w:tooltip="Théorie de la littérature" w:history="1">
        <w:r>
          <w:rPr>
            <w:rFonts w:asciiTheme="majorBidi" w:hAnsiTheme="majorBidi" w:cstheme="majorBidi"/>
            <w:sz w:val="26"/>
            <w:szCs w:val="26"/>
          </w:rPr>
          <w:t xml:space="preserve">théorie </w:t>
        </w:r>
        <w:r w:rsidRPr="00FD0505">
          <w:rPr>
            <w:rFonts w:asciiTheme="majorBidi" w:hAnsiTheme="majorBidi" w:cstheme="majorBidi"/>
            <w:sz w:val="26"/>
            <w:szCs w:val="26"/>
          </w:rPr>
          <w:t>littéraire</w:t>
        </w:r>
      </w:hyperlink>
      <w:r w:rsidRPr="00FD0505">
        <w:rPr>
          <w:rFonts w:asciiTheme="majorBidi" w:hAnsiTheme="majorBidi" w:cstheme="majorBidi"/>
          <w:sz w:val="26"/>
          <w:szCs w:val="26"/>
          <w:shd w:val="clear" w:color="auto" w:fill="FFFFFF"/>
        </w:rPr>
        <w:t> principalement définie par </w:t>
      </w:r>
      <w:hyperlink r:id="rId80" w:tooltip="Gérard Genette" w:history="1">
        <w:r w:rsidRPr="00FD0505">
          <w:rPr>
            <w:rFonts w:asciiTheme="majorBidi" w:hAnsiTheme="majorBidi" w:cstheme="majorBidi"/>
            <w:sz w:val="26"/>
            <w:szCs w:val="26"/>
          </w:rPr>
          <w:t>Gérard Genette</w:t>
        </w:r>
      </w:hyperlink>
    </w:p>
    <w:p w:rsidR="00AF6426" w:rsidRPr="003E1AD0" w:rsidRDefault="00AF6426" w:rsidP="00AF6426">
      <w:pPr>
        <w:pStyle w:val="NormalWeb"/>
        <w:shd w:val="clear" w:color="auto" w:fill="FFFFFF"/>
        <w:spacing w:line="360" w:lineRule="auto"/>
        <w:jc w:val="both"/>
        <w:rPr>
          <w:rFonts w:ascii="Helvetica" w:hAnsi="Helvetica"/>
          <w:color w:val="222222"/>
        </w:rPr>
      </w:pPr>
      <w:r>
        <w:rPr>
          <w:rFonts w:asciiTheme="majorBidi" w:hAnsiTheme="majorBidi" w:cstheme="majorBidi"/>
          <w:sz w:val="26"/>
          <w:szCs w:val="26"/>
          <w:shd w:val="clear" w:color="auto" w:fill="FFFFFF"/>
        </w:rPr>
        <w:t xml:space="preserve">  Généralement on trouve dans le paratexte </w:t>
      </w:r>
      <w:r w:rsidRPr="00FD0505">
        <w:rPr>
          <w:rFonts w:ascii="Helvetica" w:hAnsi="Helvetica"/>
          <w:color w:val="222222"/>
        </w:rPr>
        <w:t> </w:t>
      </w:r>
      <w:r w:rsidRPr="007E0776">
        <w:rPr>
          <w:rFonts w:asciiTheme="majorBidi" w:hAnsiTheme="majorBidi" w:cstheme="majorBidi"/>
          <w:color w:val="222222"/>
          <w:sz w:val="26"/>
          <w:szCs w:val="26"/>
        </w:rPr>
        <w:t xml:space="preserve">l’ensemble des informations présentes autour du texte tel le titre et l’épigraphe et la date et le lieu de la publication et  </w:t>
      </w:r>
      <w:r w:rsidRPr="007E0776">
        <w:rPr>
          <w:rFonts w:asciiTheme="majorBidi" w:hAnsiTheme="majorBidi" w:cstheme="majorBidi"/>
          <w:sz w:val="26"/>
          <w:szCs w:val="26"/>
          <w:shd w:val="clear" w:color="auto" w:fill="FFFFFF"/>
        </w:rPr>
        <w:t>indications génériques, illustrations, quatrièmes de couverture, dédicaces, notes de bas de page, correspondances d’écrivains</w:t>
      </w:r>
    </w:p>
    <w:p w:rsidR="00AF6426" w:rsidRDefault="00AF6426" w:rsidP="00AF6426">
      <w:pPr>
        <w:tabs>
          <w:tab w:val="left" w:pos="10065"/>
        </w:tabs>
        <w:spacing w:line="360" w:lineRule="auto"/>
        <w:ind w:left="142" w:right="426"/>
        <w:jc w:val="both"/>
        <w:rPr>
          <w:rFonts w:asciiTheme="majorBidi" w:hAnsiTheme="majorBidi" w:cstheme="majorBidi"/>
          <w:b/>
          <w:bCs/>
          <w:sz w:val="28"/>
          <w:szCs w:val="28"/>
        </w:rPr>
      </w:pPr>
      <w:r>
        <w:rPr>
          <w:rFonts w:asciiTheme="majorBidi" w:hAnsiTheme="majorBidi" w:cstheme="majorBidi"/>
          <w:b/>
          <w:bCs/>
          <w:sz w:val="28"/>
          <w:szCs w:val="28"/>
        </w:rPr>
        <w:t>1-</w:t>
      </w:r>
      <w:r w:rsidRPr="003669A2">
        <w:rPr>
          <w:rFonts w:asciiTheme="majorBidi" w:hAnsiTheme="majorBidi" w:cstheme="majorBidi"/>
          <w:b/>
          <w:bCs/>
          <w:sz w:val="28"/>
          <w:szCs w:val="28"/>
        </w:rPr>
        <w:t xml:space="preserve">Le </w:t>
      </w:r>
      <w:r>
        <w:rPr>
          <w:rFonts w:asciiTheme="majorBidi" w:hAnsiTheme="majorBidi" w:cstheme="majorBidi"/>
          <w:b/>
          <w:bCs/>
          <w:sz w:val="28"/>
          <w:szCs w:val="28"/>
        </w:rPr>
        <w:t>T</w:t>
      </w:r>
      <w:r w:rsidRPr="003669A2">
        <w:rPr>
          <w:rFonts w:asciiTheme="majorBidi" w:hAnsiTheme="majorBidi" w:cstheme="majorBidi"/>
          <w:b/>
          <w:bCs/>
          <w:sz w:val="28"/>
          <w:szCs w:val="28"/>
        </w:rPr>
        <w:t>itre :</w:t>
      </w:r>
    </w:p>
    <w:p w:rsidR="00D23A5D" w:rsidRDefault="00AF6426" w:rsidP="00D23A5D">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8F100D">
        <w:rPr>
          <w:rFonts w:asciiTheme="majorBidi" w:hAnsiTheme="majorBidi" w:cstheme="majorBidi"/>
          <w:sz w:val="26"/>
          <w:szCs w:val="26"/>
        </w:rPr>
        <w:t xml:space="preserve">La peste est à la fois </w:t>
      </w:r>
      <w:r>
        <w:rPr>
          <w:rFonts w:asciiTheme="majorBidi" w:hAnsiTheme="majorBidi" w:cstheme="majorBidi"/>
          <w:sz w:val="26"/>
          <w:szCs w:val="26"/>
        </w:rPr>
        <w:t xml:space="preserve">du sens </w:t>
      </w:r>
      <w:r w:rsidRPr="008F100D">
        <w:rPr>
          <w:rFonts w:asciiTheme="majorBidi" w:hAnsiTheme="majorBidi" w:cstheme="majorBidi"/>
          <w:sz w:val="26"/>
          <w:szCs w:val="26"/>
        </w:rPr>
        <w:t>symb</w:t>
      </w:r>
      <w:r>
        <w:rPr>
          <w:rFonts w:asciiTheme="majorBidi" w:hAnsiTheme="majorBidi" w:cstheme="majorBidi"/>
          <w:sz w:val="26"/>
          <w:szCs w:val="26"/>
        </w:rPr>
        <w:t xml:space="preserve">olique allégorique </w:t>
      </w:r>
      <w:r w:rsidRPr="008F100D">
        <w:rPr>
          <w:rFonts w:asciiTheme="majorBidi" w:hAnsiTheme="majorBidi" w:cstheme="majorBidi"/>
          <w:sz w:val="26"/>
          <w:szCs w:val="26"/>
        </w:rPr>
        <w:t>du nazisme, de l’occupation allemande</w:t>
      </w:r>
      <w:r>
        <w:rPr>
          <w:rFonts w:asciiTheme="majorBidi" w:hAnsiTheme="majorBidi" w:cstheme="majorBidi"/>
          <w:sz w:val="26"/>
          <w:szCs w:val="26"/>
        </w:rPr>
        <w:t xml:space="preserve"> en France</w:t>
      </w:r>
      <w:r w:rsidRPr="008F100D">
        <w:rPr>
          <w:rFonts w:asciiTheme="majorBidi" w:hAnsiTheme="majorBidi" w:cstheme="majorBidi"/>
          <w:sz w:val="26"/>
          <w:szCs w:val="26"/>
        </w:rPr>
        <w:t>.</w:t>
      </w:r>
      <w:r>
        <w:rPr>
          <w:rFonts w:asciiTheme="majorBidi" w:hAnsiTheme="majorBidi" w:cstheme="majorBidi"/>
          <w:sz w:val="26"/>
          <w:szCs w:val="26"/>
        </w:rPr>
        <w:t>,’est un r</w:t>
      </w:r>
      <w:r w:rsidRPr="003669A2">
        <w:rPr>
          <w:rFonts w:asciiTheme="majorBidi" w:hAnsiTheme="majorBidi" w:cstheme="majorBidi"/>
          <w:sz w:val="26"/>
          <w:szCs w:val="26"/>
        </w:rPr>
        <w:t>oma</w:t>
      </w:r>
      <w:r>
        <w:rPr>
          <w:rFonts w:asciiTheme="majorBidi" w:hAnsiTheme="majorBidi" w:cstheme="majorBidi"/>
          <w:sz w:val="26"/>
          <w:szCs w:val="26"/>
        </w:rPr>
        <w:t>n q</w:t>
      </w:r>
      <w:r w:rsidRPr="003669A2">
        <w:rPr>
          <w:rFonts w:asciiTheme="majorBidi" w:hAnsiTheme="majorBidi" w:cstheme="majorBidi"/>
          <w:sz w:val="26"/>
          <w:szCs w:val="26"/>
        </w:rPr>
        <w:t>ui raconte largement la peur et la panique  p</w:t>
      </w:r>
      <w:r>
        <w:rPr>
          <w:rFonts w:asciiTheme="majorBidi" w:hAnsiTheme="majorBidi" w:cstheme="majorBidi"/>
          <w:sz w:val="26"/>
          <w:szCs w:val="26"/>
        </w:rPr>
        <w:t>a</w:t>
      </w:r>
      <w:r w:rsidRPr="003669A2">
        <w:rPr>
          <w:rFonts w:asciiTheme="majorBidi" w:hAnsiTheme="majorBidi" w:cstheme="majorBidi"/>
          <w:sz w:val="26"/>
          <w:szCs w:val="26"/>
        </w:rPr>
        <w:t>r</w:t>
      </w:r>
      <w:r>
        <w:rPr>
          <w:rFonts w:asciiTheme="majorBidi" w:hAnsiTheme="majorBidi" w:cstheme="majorBidi"/>
          <w:sz w:val="26"/>
          <w:szCs w:val="26"/>
        </w:rPr>
        <w:t>m</w:t>
      </w:r>
      <w:r w:rsidRPr="003669A2">
        <w:rPr>
          <w:rFonts w:asciiTheme="majorBidi" w:hAnsiTheme="majorBidi" w:cstheme="majorBidi"/>
          <w:sz w:val="26"/>
          <w:szCs w:val="26"/>
        </w:rPr>
        <w:t>i les gens.</w:t>
      </w:r>
      <w:r>
        <w:rPr>
          <w:rFonts w:asciiTheme="majorBidi" w:hAnsiTheme="majorBidi" w:cstheme="majorBidi"/>
          <w:sz w:val="26"/>
          <w:szCs w:val="26"/>
        </w:rPr>
        <w:t xml:space="preserve"> </w:t>
      </w:r>
      <w:r w:rsidRPr="003669A2">
        <w:rPr>
          <w:rFonts w:asciiTheme="majorBidi" w:hAnsiTheme="majorBidi" w:cstheme="majorBidi"/>
          <w:sz w:val="26"/>
          <w:szCs w:val="26"/>
        </w:rPr>
        <w:t xml:space="preserve">Le mal terrible est une pandémie au lieu d’une </w:t>
      </w:r>
      <w:r>
        <w:rPr>
          <w:rFonts w:asciiTheme="majorBidi" w:hAnsiTheme="majorBidi" w:cstheme="majorBidi"/>
          <w:sz w:val="26"/>
          <w:szCs w:val="26"/>
        </w:rPr>
        <w:t>maladie, c</w:t>
      </w:r>
      <w:r w:rsidRPr="003669A2">
        <w:rPr>
          <w:rFonts w:asciiTheme="majorBidi" w:hAnsiTheme="majorBidi" w:cstheme="majorBidi"/>
          <w:sz w:val="26"/>
          <w:szCs w:val="26"/>
        </w:rPr>
        <w:t>ela nécessite une  situation d’ur</w:t>
      </w:r>
      <w:r>
        <w:rPr>
          <w:rFonts w:asciiTheme="majorBidi" w:hAnsiTheme="majorBidi" w:cstheme="majorBidi"/>
          <w:sz w:val="26"/>
          <w:szCs w:val="26"/>
        </w:rPr>
        <w:t>gence et</w:t>
      </w:r>
      <w:r w:rsidRPr="003669A2">
        <w:rPr>
          <w:rFonts w:asciiTheme="majorBidi" w:hAnsiTheme="majorBidi" w:cstheme="majorBidi"/>
          <w:sz w:val="26"/>
          <w:szCs w:val="26"/>
        </w:rPr>
        <w:t xml:space="preserve"> l</w:t>
      </w:r>
      <w:r>
        <w:rPr>
          <w:rFonts w:asciiTheme="majorBidi" w:hAnsiTheme="majorBidi" w:cstheme="majorBidi"/>
          <w:sz w:val="26"/>
          <w:szCs w:val="26"/>
        </w:rPr>
        <w:t>’</w:t>
      </w:r>
      <w:r w:rsidRPr="003669A2">
        <w:rPr>
          <w:rFonts w:asciiTheme="majorBidi" w:hAnsiTheme="majorBidi" w:cstheme="majorBidi"/>
          <w:sz w:val="26"/>
          <w:szCs w:val="26"/>
        </w:rPr>
        <w:t>utilisation de méthodes différentes et excellentes pour obtenir un traitement toute la société est concernée  par cette entreprise.</w:t>
      </w:r>
    </w:p>
    <w:p w:rsidR="00AF6426" w:rsidRDefault="00AF6426" w:rsidP="00D23A5D">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669A2">
        <w:rPr>
          <w:rFonts w:asciiTheme="majorBidi" w:hAnsiTheme="majorBidi" w:cstheme="majorBidi"/>
          <w:sz w:val="26"/>
          <w:szCs w:val="26"/>
        </w:rPr>
        <w:t xml:space="preserve">De nombreux  sacrifices sont organises  pour défier la mort et la </w:t>
      </w:r>
      <w:r>
        <w:rPr>
          <w:rFonts w:asciiTheme="majorBidi" w:hAnsiTheme="majorBidi" w:cstheme="majorBidi"/>
          <w:sz w:val="26"/>
          <w:szCs w:val="26"/>
        </w:rPr>
        <w:t>survie, l</w:t>
      </w:r>
      <w:r w:rsidRPr="003669A2">
        <w:rPr>
          <w:rFonts w:asciiTheme="majorBidi" w:hAnsiTheme="majorBidi" w:cstheme="majorBidi"/>
          <w:sz w:val="26"/>
          <w:szCs w:val="26"/>
        </w:rPr>
        <w:t>oyauté  s’affronté  a l’instinct de conservation .la résistance  ou fataliste.</w:t>
      </w:r>
    </w:p>
    <w:p w:rsidR="00AF6426" w:rsidRPr="003669A2" w:rsidRDefault="00AF6426" w:rsidP="00D23A5D">
      <w:pPr>
        <w:tabs>
          <w:tab w:val="left" w:pos="10065"/>
        </w:tabs>
        <w:autoSpaceDE w:val="0"/>
        <w:autoSpaceDN w:val="0"/>
        <w:adjustRightInd w:val="0"/>
        <w:spacing w:after="0" w:line="360" w:lineRule="auto"/>
        <w:ind w:right="426"/>
        <w:jc w:val="both"/>
        <w:rPr>
          <w:rFonts w:asciiTheme="majorBidi" w:hAnsiTheme="majorBidi" w:cstheme="majorBidi"/>
          <w:sz w:val="26"/>
          <w:szCs w:val="26"/>
        </w:rPr>
      </w:pPr>
      <w:r w:rsidRPr="003669A2">
        <w:rPr>
          <w:rFonts w:asciiTheme="majorBidi" w:hAnsiTheme="majorBidi" w:cstheme="majorBidi"/>
          <w:sz w:val="26"/>
          <w:szCs w:val="26"/>
        </w:rPr>
        <w:t>L’</w:t>
      </w:r>
      <w:r>
        <w:rPr>
          <w:rFonts w:asciiTheme="majorBidi" w:hAnsiTheme="majorBidi" w:cstheme="majorBidi"/>
          <w:sz w:val="26"/>
          <w:szCs w:val="26"/>
        </w:rPr>
        <w:t>ép</w:t>
      </w:r>
      <w:r w:rsidRPr="003669A2">
        <w:rPr>
          <w:rFonts w:asciiTheme="majorBidi" w:hAnsiTheme="majorBidi" w:cstheme="majorBidi"/>
          <w:sz w:val="26"/>
          <w:szCs w:val="26"/>
        </w:rPr>
        <w:t xml:space="preserve">idémie est restée dans la </w:t>
      </w:r>
      <w:r>
        <w:rPr>
          <w:rFonts w:asciiTheme="majorBidi" w:hAnsiTheme="majorBidi" w:cstheme="majorBidi"/>
          <w:sz w:val="26"/>
          <w:szCs w:val="26"/>
        </w:rPr>
        <w:t>mémoir</w:t>
      </w:r>
      <w:r w:rsidRPr="003669A2">
        <w:rPr>
          <w:rFonts w:asciiTheme="majorBidi" w:hAnsiTheme="majorBidi" w:cstheme="majorBidi"/>
          <w:sz w:val="26"/>
          <w:szCs w:val="26"/>
        </w:rPr>
        <w:t>e humaine,</w:t>
      </w:r>
      <w:r>
        <w:rPr>
          <w:rFonts w:asciiTheme="majorBidi" w:hAnsiTheme="majorBidi" w:cstheme="majorBidi"/>
          <w:sz w:val="26"/>
          <w:szCs w:val="26"/>
        </w:rPr>
        <w:t xml:space="preserve"> </w:t>
      </w:r>
      <w:r w:rsidR="00D23A5D">
        <w:rPr>
          <w:rFonts w:asciiTheme="majorBidi" w:hAnsiTheme="majorBidi" w:cstheme="majorBidi"/>
          <w:sz w:val="26"/>
          <w:szCs w:val="26"/>
        </w:rPr>
        <w:t xml:space="preserve">en particulier dans la </w:t>
      </w:r>
      <w:r w:rsidRPr="003669A2">
        <w:rPr>
          <w:rFonts w:asciiTheme="majorBidi" w:hAnsiTheme="majorBidi" w:cstheme="majorBidi"/>
          <w:sz w:val="26"/>
          <w:szCs w:val="26"/>
        </w:rPr>
        <w:t xml:space="preserve">mémoire des européens. </w:t>
      </w:r>
      <w:r>
        <w:rPr>
          <w:rFonts w:asciiTheme="majorBidi" w:hAnsiTheme="majorBidi" w:cstheme="majorBidi"/>
          <w:sz w:val="26"/>
          <w:szCs w:val="26"/>
        </w:rPr>
        <w:t>Qu’</w:t>
      </w:r>
      <w:r w:rsidRPr="003669A2">
        <w:rPr>
          <w:rFonts w:asciiTheme="majorBidi" w:hAnsiTheme="majorBidi" w:cstheme="majorBidi"/>
          <w:sz w:val="26"/>
          <w:szCs w:val="26"/>
        </w:rPr>
        <w:t>à tout moment cet ogre pourrait se réveiller pour le malheur des hommes.</w:t>
      </w:r>
    </w:p>
    <w:p w:rsidR="00AF6426" w:rsidRDefault="00AF6426" w:rsidP="00D23A5D">
      <w:pPr>
        <w:tabs>
          <w:tab w:val="left" w:pos="10065"/>
        </w:tabs>
        <w:autoSpaceDE w:val="0"/>
        <w:autoSpaceDN w:val="0"/>
        <w:adjustRightInd w:val="0"/>
        <w:spacing w:after="0" w:line="360" w:lineRule="auto"/>
        <w:ind w:right="426"/>
        <w:jc w:val="both"/>
        <w:rPr>
          <w:rFonts w:asciiTheme="majorBidi" w:hAnsiTheme="majorBidi" w:cstheme="majorBidi"/>
          <w:sz w:val="26"/>
          <w:szCs w:val="26"/>
        </w:rPr>
      </w:pPr>
      <w:r w:rsidRPr="003669A2">
        <w:rPr>
          <w:rFonts w:asciiTheme="majorBidi" w:hAnsiTheme="majorBidi" w:cstheme="majorBidi"/>
          <w:sz w:val="26"/>
          <w:szCs w:val="26"/>
        </w:rPr>
        <w:t>L’épidémie dans la peste constitue une épreuve collective</w:t>
      </w:r>
      <w:r>
        <w:rPr>
          <w:rFonts w:asciiTheme="majorBidi" w:hAnsiTheme="majorBidi" w:cstheme="majorBidi"/>
          <w:sz w:val="26"/>
          <w:szCs w:val="26"/>
        </w:rPr>
        <w:t xml:space="preserve"> </w:t>
      </w:r>
      <w:r w:rsidRPr="003669A2">
        <w:rPr>
          <w:rFonts w:asciiTheme="majorBidi" w:hAnsiTheme="majorBidi" w:cstheme="majorBidi"/>
          <w:sz w:val="26"/>
          <w:szCs w:val="26"/>
        </w:rPr>
        <w:t>ː</w:t>
      </w:r>
    </w:p>
    <w:p w:rsidR="00AF6426" w:rsidRPr="003E1AD0" w:rsidRDefault="00AF6426" w:rsidP="00D23A5D">
      <w:pPr>
        <w:tabs>
          <w:tab w:val="left" w:pos="10065"/>
        </w:tabs>
        <w:autoSpaceDE w:val="0"/>
        <w:autoSpaceDN w:val="0"/>
        <w:adjustRightInd w:val="0"/>
        <w:spacing w:after="0" w:line="360" w:lineRule="auto"/>
        <w:ind w:left="142" w:right="426"/>
        <w:jc w:val="both"/>
        <w:rPr>
          <w:rFonts w:asciiTheme="majorBidi" w:hAnsiTheme="majorBidi" w:cstheme="majorBidi"/>
        </w:rPr>
      </w:pPr>
      <w:r>
        <w:rPr>
          <w:rFonts w:asciiTheme="majorBidi" w:hAnsiTheme="majorBidi" w:cstheme="majorBidi"/>
          <w:sz w:val="26"/>
          <w:szCs w:val="26"/>
        </w:rPr>
        <w:t xml:space="preserve">                                              </w:t>
      </w:r>
      <w:r w:rsidRPr="003E1AD0">
        <w:rPr>
          <w:rFonts w:asciiTheme="majorBidi" w:hAnsiTheme="majorBidi" w:cstheme="majorBidi"/>
        </w:rPr>
        <w:t xml:space="preserve">« </w:t>
      </w:r>
      <w:r w:rsidRPr="00DB4A6C">
        <w:rPr>
          <w:rStyle w:val="lev"/>
          <w:rFonts w:asciiTheme="majorBidi" w:hAnsiTheme="majorBidi" w:cstheme="majorBidi"/>
          <w:b w:val="0"/>
          <w:bCs w:val="0"/>
          <w:i/>
          <w:iCs/>
        </w:rPr>
        <w:t>Il n’y a plus alors de sentiments individuels ‚ mais une histoire collective qui était la peste de des sentiments partagés pour tous.</w:t>
      </w:r>
      <w:r w:rsidRPr="00DB4A6C">
        <w:rPr>
          <w:rFonts w:asciiTheme="majorBidi" w:hAnsiTheme="majorBidi" w:cstheme="majorBidi"/>
          <w:b/>
          <w:bCs/>
          <w:i/>
          <w:iCs/>
        </w:rPr>
        <w:t>»</w:t>
      </w:r>
      <w:r w:rsidRPr="00DB4A6C">
        <w:rPr>
          <w:rFonts w:asciiTheme="majorBidi" w:hAnsiTheme="majorBidi" w:cstheme="majorBidi"/>
          <w:i/>
          <w:iCs/>
        </w:rPr>
        <w:t>p134</w:t>
      </w:r>
    </w:p>
    <w:p w:rsidR="00D23A5D" w:rsidRDefault="00D23A5D" w:rsidP="00D23A5D">
      <w:pPr>
        <w:tabs>
          <w:tab w:val="left" w:pos="10065"/>
        </w:tabs>
        <w:autoSpaceDE w:val="0"/>
        <w:autoSpaceDN w:val="0"/>
        <w:adjustRightInd w:val="0"/>
        <w:spacing w:after="0" w:line="360" w:lineRule="auto"/>
        <w:ind w:right="426"/>
        <w:jc w:val="both"/>
        <w:rPr>
          <w:rFonts w:asciiTheme="majorBidi" w:hAnsiTheme="majorBidi" w:cstheme="majorBidi"/>
          <w:sz w:val="26"/>
          <w:szCs w:val="26"/>
        </w:rPr>
      </w:pPr>
    </w:p>
    <w:p w:rsidR="00AF6426" w:rsidRPr="003669A2" w:rsidRDefault="00AF6426" w:rsidP="00D23A5D">
      <w:pPr>
        <w:tabs>
          <w:tab w:val="left" w:pos="10065"/>
        </w:tabs>
        <w:autoSpaceDE w:val="0"/>
        <w:autoSpaceDN w:val="0"/>
        <w:adjustRightInd w:val="0"/>
        <w:spacing w:after="0" w:line="360" w:lineRule="auto"/>
        <w:ind w:right="426"/>
        <w:jc w:val="both"/>
        <w:rPr>
          <w:rFonts w:asciiTheme="majorBidi" w:hAnsiTheme="majorBidi" w:cstheme="majorBidi"/>
          <w:sz w:val="26"/>
          <w:szCs w:val="26"/>
        </w:rPr>
      </w:pPr>
      <w:r>
        <w:rPr>
          <w:rFonts w:asciiTheme="majorBidi" w:hAnsiTheme="majorBidi" w:cstheme="majorBidi"/>
          <w:sz w:val="26"/>
          <w:szCs w:val="26"/>
        </w:rPr>
        <w:t>À</w:t>
      </w:r>
      <w:r w:rsidRPr="003669A2">
        <w:rPr>
          <w:rFonts w:asciiTheme="majorBidi" w:hAnsiTheme="majorBidi" w:cstheme="majorBidi"/>
          <w:sz w:val="26"/>
          <w:szCs w:val="26"/>
        </w:rPr>
        <w:t xml:space="preserve"> tr</w:t>
      </w:r>
      <w:r>
        <w:rPr>
          <w:rFonts w:asciiTheme="majorBidi" w:hAnsiTheme="majorBidi" w:cstheme="majorBidi"/>
          <w:sz w:val="26"/>
          <w:szCs w:val="26"/>
        </w:rPr>
        <w:t>a</w:t>
      </w:r>
      <w:r w:rsidRPr="003669A2">
        <w:rPr>
          <w:rFonts w:asciiTheme="majorBidi" w:hAnsiTheme="majorBidi" w:cstheme="majorBidi"/>
          <w:sz w:val="26"/>
          <w:szCs w:val="26"/>
        </w:rPr>
        <w:t>vers la menace quotidienne  de la mort ‚il a créé une solidarité entre les gens pour affronter le mal</w:t>
      </w:r>
      <w:r>
        <w:rPr>
          <w:rFonts w:asciiTheme="majorBidi" w:hAnsiTheme="majorBidi" w:cstheme="majorBidi"/>
          <w:sz w:val="26"/>
          <w:szCs w:val="26"/>
        </w:rPr>
        <w:t xml:space="preserve">, </w:t>
      </w:r>
      <w:r w:rsidRPr="003669A2">
        <w:rPr>
          <w:rFonts w:asciiTheme="majorBidi" w:hAnsiTheme="majorBidi" w:cstheme="majorBidi"/>
          <w:sz w:val="26"/>
          <w:szCs w:val="26"/>
        </w:rPr>
        <w:t>La peste pour Cam</w:t>
      </w:r>
      <w:r>
        <w:rPr>
          <w:rFonts w:asciiTheme="majorBidi" w:hAnsiTheme="majorBidi" w:cstheme="majorBidi"/>
          <w:sz w:val="26"/>
          <w:szCs w:val="26"/>
        </w:rPr>
        <w:t>u</w:t>
      </w:r>
      <w:r w:rsidRPr="003669A2">
        <w:rPr>
          <w:rFonts w:asciiTheme="majorBidi" w:hAnsiTheme="majorBidi" w:cstheme="majorBidi"/>
          <w:sz w:val="26"/>
          <w:szCs w:val="26"/>
        </w:rPr>
        <w:t>s un hommage aux millions de victimes de fléau  c’est une épidémie  ravageuse à tous les é</w:t>
      </w:r>
      <w:r>
        <w:rPr>
          <w:rFonts w:asciiTheme="majorBidi" w:hAnsiTheme="majorBidi" w:cstheme="majorBidi"/>
          <w:sz w:val="26"/>
          <w:szCs w:val="26"/>
        </w:rPr>
        <w:t>poques</w:t>
      </w:r>
      <w:r w:rsidRPr="003669A2">
        <w:rPr>
          <w:rFonts w:asciiTheme="majorBidi" w:hAnsiTheme="majorBidi" w:cstheme="majorBidi"/>
          <w:sz w:val="26"/>
          <w:szCs w:val="26"/>
        </w:rPr>
        <w:t xml:space="preserve">  de l’humanité et les horreurs qui l’ont accompa</w:t>
      </w:r>
      <w:r>
        <w:rPr>
          <w:rFonts w:asciiTheme="majorBidi" w:hAnsiTheme="majorBidi" w:cstheme="majorBidi"/>
          <w:sz w:val="26"/>
          <w:szCs w:val="26"/>
        </w:rPr>
        <w:t>gnée.</w:t>
      </w:r>
    </w:p>
    <w:p w:rsidR="00AF6426" w:rsidRPr="003669A2" w:rsidRDefault="00AF6426" w:rsidP="00AF6426">
      <w:pPr>
        <w:tabs>
          <w:tab w:val="left" w:pos="10065"/>
        </w:tabs>
        <w:autoSpaceDE w:val="0"/>
        <w:autoSpaceDN w:val="0"/>
        <w:adjustRightInd w:val="0"/>
        <w:spacing w:after="0" w:line="360" w:lineRule="auto"/>
        <w:ind w:left="142" w:right="426"/>
        <w:jc w:val="both"/>
        <w:rPr>
          <w:rFonts w:asciiTheme="majorBidi" w:hAnsiTheme="majorBidi" w:cstheme="majorBidi"/>
          <w:sz w:val="26"/>
          <w:szCs w:val="26"/>
        </w:rPr>
      </w:pPr>
    </w:p>
    <w:p w:rsidR="00AF6426" w:rsidRPr="001453B3" w:rsidRDefault="00AF6426" w:rsidP="00AF6426">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2</w:t>
      </w:r>
      <w:r w:rsidRPr="001453B3">
        <w:rPr>
          <w:rFonts w:asciiTheme="majorBidi" w:hAnsiTheme="majorBidi" w:cstheme="majorBidi"/>
          <w:b/>
          <w:bCs/>
          <w:sz w:val="28"/>
          <w:szCs w:val="28"/>
        </w:rPr>
        <w:t xml:space="preserve"> la couverture:</w:t>
      </w:r>
    </w:p>
    <w:p w:rsidR="00AF6426" w:rsidRPr="009C5E86" w:rsidRDefault="00AF6426" w:rsidP="00AF6426">
      <w:pPr>
        <w:spacing w:line="360" w:lineRule="auto"/>
        <w:jc w:val="both"/>
        <w:rPr>
          <w:rFonts w:asciiTheme="majorBidi" w:hAnsiTheme="majorBidi" w:cstheme="majorBidi"/>
          <w:sz w:val="26"/>
          <w:szCs w:val="26"/>
        </w:rPr>
      </w:pPr>
      <w:r w:rsidRPr="009C5E86">
        <w:rPr>
          <w:rFonts w:asciiTheme="majorBidi" w:hAnsiTheme="majorBidi" w:cstheme="majorBidi"/>
          <w:sz w:val="26"/>
          <w:szCs w:val="26"/>
        </w:rPr>
        <w:t>1/ l’image de l’arrière plan :</w:t>
      </w:r>
    </w:p>
    <w:p w:rsidR="00AF6426" w:rsidRPr="009C5E86" w:rsidRDefault="00AF6426" w:rsidP="00AF6426">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9C5E86">
        <w:rPr>
          <w:rFonts w:asciiTheme="majorBidi" w:hAnsiTheme="majorBidi" w:cstheme="majorBidi"/>
          <w:sz w:val="26"/>
          <w:szCs w:val="26"/>
        </w:rPr>
        <w:t>Dans notre r</w:t>
      </w:r>
      <w:r>
        <w:rPr>
          <w:rFonts w:asciiTheme="majorBidi" w:hAnsiTheme="majorBidi" w:cstheme="majorBidi"/>
          <w:sz w:val="26"/>
          <w:szCs w:val="26"/>
        </w:rPr>
        <w:t>oman il n’existe pas une image, la</w:t>
      </w:r>
      <w:r w:rsidRPr="009C5E86">
        <w:rPr>
          <w:rFonts w:asciiTheme="majorBidi" w:hAnsiTheme="majorBidi" w:cstheme="majorBidi"/>
          <w:sz w:val="26"/>
          <w:szCs w:val="26"/>
        </w:rPr>
        <w:t xml:space="preserve"> couverture de notre roman changé avec le changement de </w:t>
      </w:r>
      <w:r>
        <w:rPr>
          <w:rFonts w:asciiTheme="majorBidi" w:hAnsiTheme="majorBidi" w:cstheme="majorBidi"/>
          <w:sz w:val="26"/>
          <w:szCs w:val="26"/>
        </w:rPr>
        <w:t>la maison d’édition.</w:t>
      </w:r>
    </w:p>
    <w:p w:rsidR="00AF6426" w:rsidRDefault="00AF6426" w:rsidP="00AF6426">
      <w:pPr>
        <w:spacing w:line="360" w:lineRule="auto"/>
        <w:jc w:val="both"/>
        <w:rPr>
          <w:rFonts w:asciiTheme="majorBidi" w:hAnsiTheme="majorBidi" w:cstheme="majorBidi"/>
          <w:sz w:val="26"/>
          <w:szCs w:val="26"/>
        </w:rPr>
      </w:pPr>
      <w:r w:rsidRPr="009C5E86">
        <w:rPr>
          <w:rFonts w:asciiTheme="majorBidi" w:hAnsiTheme="majorBidi" w:cstheme="majorBidi"/>
          <w:sz w:val="26"/>
          <w:szCs w:val="26"/>
        </w:rPr>
        <w:t>2/une couleur dominante :</w:t>
      </w:r>
    </w:p>
    <w:p w:rsidR="00AF6426" w:rsidRPr="009C5E86" w:rsidRDefault="00AF6426" w:rsidP="00AF6426">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5B3DD4">
        <w:rPr>
          <w:rFonts w:asciiTheme="majorBidi" w:hAnsiTheme="majorBidi" w:cstheme="majorBidi"/>
          <w:sz w:val="26"/>
          <w:szCs w:val="26"/>
        </w:rPr>
        <w:t>Il porte une certaine signification, et il a son autorité dans cette œuvre littéraire, et il peut sembler au lecteur ordinaire des questions simples, formelles et dénuées de sens.</w:t>
      </w:r>
    </w:p>
    <w:p w:rsidR="00AF6426" w:rsidRDefault="00AF6426" w:rsidP="00AF6426">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9C5E86">
        <w:rPr>
          <w:rFonts w:asciiTheme="majorBidi" w:hAnsiTheme="majorBidi" w:cstheme="majorBidi"/>
          <w:sz w:val="26"/>
          <w:szCs w:val="26"/>
        </w:rPr>
        <w:t xml:space="preserve">Dans </w:t>
      </w:r>
      <w:r w:rsidRPr="00ED67D4">
        <w:rPr>
          <w:rFonts w:asciiTheme="majorBidi" w:hAnsiTheme="majorBidi" w:cstheme="majorBidi"/>
          <w:i/>
          <w:iCs/>
          <w:sz w:val="26"/>
          <w:szCs w:val="26"/>
        </w:rPr>
        <w:t>la peste</w:t>
      </w:r>
      <w:r w:rsidRPr="009C5E86">
        <w:rPr>
          <w:rFonts w:asciiTheme="majorBidi" w:hAnsiTheme="majorBidi" w:cstheme="majorBidi"/>
          <w:sz w:val="26"/>
          <w:szCs w:val="26"/>
        </w:rPr>
        <w:t xml:space="preserve"> on observe</w:t>
      </w:r>
      <w:r>
        <w:rPr>
          <w:rFonts w:asciiTheme="majorBidi" w:hAnsiTheme="majorBidi" w:cstheme="majorBidi"/>
          <w:sz w:val="26"/>
          <w:szCs w:val="26"/>
        </w:rPr>
        <w:t xml:space="preserve"> la couleur</w:t>
      </w:r>
      <w:r w:rsidRPr="009C5E86">
        <w:rPr>
          <w:rFonts w:asciiTheme="majorBidi" w:hAnsiTheme="majorBidi" w:cstheme="majorBidi"/>
          <w:sz w:val="26"/>
          <w:szCs w:val="26"/>
        </w:rPr>
        <w:t xml:space="preserve"> Rose clair, le titre </w:t>
      </w:r>
      <w:r>
        <w:rPr>
          <w:rFonts w:asciiTheme="majorBidi" w:hAnsiTheme="majorBidi" w:cstheme="majorBidi"/>
          <w:sz w:val="26"/>
          <w:szCs w:val="26"/>
        </w:rPr>
        <w:t>grand est en Rouge,</w:t>
      </w:r>
      <w:r w:rsidRPr="009C5E86">
        <w:rPr>
          <w:rFonts w:asciiTheme="majorBidi" w:hAnsiTheme="majorBidi" w:cstheme="majorBidi"/>
          <w:sz w:val="26"/>
          <w:szCs w:val="26"/>
        </w:rPr>
        <w:t xml:space="preserve"> le nom de l’auteur et la maison d’édition en noir.</w:t>
      </w:r>
    </w:p>
    <w:p w:rsidR="00AF6426" w:rsidRPr="009C5E86" w:rsidRDefault="00AF6426" w:rsidP="00AF6426">
      <w:pPr>
        <w:spacing w:line="360" w:lineRule="auto"/>
        <w:jc w:val="both"/>
        <w:rPr>
          <w:rFonts w:asciiTheme="majorBidi" w:hAnsiTheme="majorBidi" w:cstheme="majorBidi"/>
          <w:sz w:val="26"/>
          <w:szCs w:val="26"/>
        </w:rPr>
      </w:pPr>
      <w:r w:rsidRPr="009C5E86">
        <w:rPr>
          <w:rFonts w:asciiTheme="majorBidi" w:hAnsiTheme="majorBidi" w:cstheme="majorBidi"/>
          <w:sz w:val="26"/>
          <w:szCs w:val="26"/>
        </w:rPr>
        <w:t>3/Des écrits :</w:t>
      </w:r>
    </w:p>
    <w:p w:rsidR="00AF6426" w:rsidRPr="009C5E86" w:rsidRDefault="00AF6426" w:rsidP="00AF6426">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9C5E86">
        <w:rPr>
          <w:rFonts w:asciiTheme="majorBidi" w:hAnsiTheme="majorBidi" w:cstheme="majorBidi"/>
          <w:sz w:val="26"/>
          <w:szCs w:val="26"/>
        </w:rPr>
        <w:t>En haut le nom de l’écrivain</w:t>
      </w:r>
      <w:r>
        <w:rPr>
          <w:rFonts w:asciiTheme="majorBidi" w:hAnsiTheme="majorBidi" w:cstheme="majorBidi"/>
          <w:sz w:val="26"/>
          <w:szCs w:val="26"/>
        </w:rPr>
        <w:t xml:space="preserve"> Albert Camus,</w:t>
      </w:r>
      <w:r w:rsidRPr="009C5E86">
        <w:rPr>
          <w:rFonts w:asciiTheme="majorBidi" w:hAnsiTheme="majorBidi" w:cstheme="majorBidi"/>
          <w:sz w:val="26"/>
          <w:szCs w:val="26"/>
        </w:rPr>
        <w:t xml:space="preserve"> au milieu le titre de roman </w:t>
      </w:r>
      <w:r>
        <w:rPr>
          <w:rFonts w:asciiTheme="majorBidi" w:hAnsiTheme="majorBidi" w:cstheme="majorBidi"/>
          <w:sz w:val="26"/>
          <w:szCs w:val="26"/>
        </w:rPr>
        <w:t xml:space="preserve"> LA PESTE </w:t>
      </w:r>
      <w:r w:rsidRPr="009C5E86">
        <w:rPr>
          <w:rFonts w:asciiTheme="majorBidi" w:hAnsiTheme="majorBidi" w:cstheme="majorBidi"/>
          <w:sz w:val="26"/>
          <w:szCs w:val="26"/>
        </w:rPr>
        <w:t>en Rouge la taille d’écriture est Grande</w:t>
      </w:r>
    </w:p>
    <w:p w:rsidR="00AF6426" w:rsidRPr="009C5E86" w:rsidRDefault="00AF6426" w:rsidP="00AF6426">
      <w:pPr>
        <w:spacing w:line="360" w:lineRule="auto"/>
        <w:jc w:val="both"/>
        <w:rPr>
          <w:rFonts w:asciiTheme="majorBidi" w:hAnsiTheme="majorBidi" w:cstheme="majorBidi"/>
          <w:sz w:val="26"/>
          <w:szCs w:val="26"/>
        </w:rPr>
      </w:pPr>
      <w:r w:rsidRPr="009C5E86">
        <w:rPr>
          <w:rFonts w:asciiTheme="majorBidi" w:hAnsiTheme="majorBidi" w:cstheme="majorBidi"/>
          <w:sz w:val="26"/>
          <w:szCs w:val="26"/>
        </w:rPr>
        <w:t>En bas on, o</w:t>
      </w:r>
      <w:r>
        <w:rPr>
          <w:rFonts w:asciiTheme="majorBidi" w:hAnsiTheme="majorBidi" w:cstheme="majorBidi"/>
          <w:sz w:val="26"/>
          <w:szCs w:val="26"/>
        </w:rPr>
        <w:t>n o</w:t>
      </w:r>
      <w:r w:rsidRPr="009C5E86">
        <w:rPr>
          <w:rFonts w:asciiTheme="majorBidi" w:hAnsiTheme="majorBidi" w:cstheme="majorBidi"/>
          <w:sz w:val="26"/>
          <w:szCs w:val="26"/>
        </w:rPr>
        <w:t>bserve l</w:t>
      </w:r>
      <w:r>
        <w:rPr>
          <w:rFonts w:asciiTheme="majorBidi" w:hAnsiTheme="majorBidi" w:cstheme="majorBidi"/>
          <w:sz w:val="26"/>
          <w:szCs w:val="26"/>
        </w:rPr>
        <w:t>a maison d’édition avec son code en noir les couleurs indiquent que l’histoire est triste et tragique.</w:t>
      </w:r>
    </w:p>
    <w:p w:rsidR="00AF6426" w:rsidRPr="003B2AC9" w:rsidRDefault="00AF6426" w:rsidP="00AF6426">
      <w:pPr>
        <w:spacing w:line="360" w:lineRule="auto"/>
        <w:jc w:val="both"/>
        <w:rPr>
          <w:rFonts w:asciiTheme="majorBidi" w:hAnsiTheme="majorBidi" w:cstheme="majorBidi"/>
          <w:sz w:val="26"/>
          <w:szCs w:val="26"/>
        </w:rPr>
      </w:pPr>
      <w:r w:rsidRPr="009C5E86">
        <w:rPr>
          <w:rFonts w:asciiTheme="majorBidi" w:hAnsiTheme="majorBidi" w:cstheme="majorBidi"/>
          <w:sz w:val="26"/>
          <w:szCs w:val="26"/>
        </w:rPr>
        <w:t xml:space="preserve"> </w:t>
      </w:r>
      <w:r>
        <w:rPr>
          <w:rFonts w:asciiTheme="majorBidi" w:hAnsiTheme="majorBidi" w:cstheme="majorBidi"/>
          <w:sz w:val="26"/>
          <w:szCs w:val="26"/>
        </w:rPr>
        <w:t xml:space="preserve"> </w:t>
      </w:r>
      <w:r w:rsidRPr="003B2AC9">
        <w:rPr>
          <w:rFonts w:asciiTheme="majorBidi" w:hAnsiTheme="majorBidi" w:cstheme="majorBidi"/>
          <w:sz w:val="26"/>
          <w:szCs w:val="26"/>
        </w:rPr>
        <w:t>Notre roman de la peste d’Albert Camus édition Gallimard 1947 à plusieurs modifications plusieurs photo graphique lune différente à l’autre selon les différentes maisons d’éditions ou certains traducteurs ou écrivains.</w:t>
      </w:r>
    </w:p>
    <w:p w:rsidR="00AF6426" w:rsidRDefault="00AF6426" w:rsidP="00AF6426">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B2AC9">
        <w:rPr>
          <w:rFonts w:asciiTheme="majorBidi" w:hAnsiTheme="majorBidi" w:cstheme="majorBidi"/>
          <w:sz w:val="26"/>
          <w:szCs w:val="26"/>
        </w:rPr>
        <w:t>D’abord on va analyser l’origine couverture puis on va voir quelques modifications dans le roman</w:t>
      </w:r>
    </w:p>
    <w:p w:rsidR="00AF6426" w:rsidRDefault="00AF6426" w:rsidP="00AF6426">
      <w:pPr>
        <w:spacing w:line="360" w:lineRule="auto"/>
        <w:rPr>
          <w:rFonts w:asciiTheme="majorBidi" w:hAnsiTheme="majorBidi" w:cstheme="majorBidi"/>
          <w:sz w:val="26"/>
          <w:szCs w:val="26"/>
        </w:rPr>
      </w:pPr>
      <w:r w:rsidRPr="003B2AC9">
        <w:rPr>
          <w:rFonts w:asciiTheme="majorBidi" w:hAnsiTheme="majorBidi" w:cstheme="majorBidi"/>
          <w:noProof/>
          <w:sz w:val="26"/>
          <w:szCs w:val="26"/>
        </w:rPr>
        <w:drawing>
          <wp:inline distT="0" distB="0" distL="0" distR="0">
            <wp:extent cx="1962150" cy="1295400"/>
            <wp:effectExtent l="19050" t="0" r="0" b="0"/>
            <wp:docPr id="1" name="Image 0" descr="3900_10627717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00_10627717_0.jpg"/>
                    <pic:cNvPicPr/>
                  </pic:nvPicPr>
                  <pic:blipFill>
                    <a:blip r:embed="rId81" cstate="print"/>
                    <a:stretch>
                      <a:fillRect/>
                    </a:stretch>
                  </pic:blipFill>
                  <pic:spPr>
                    <a:xfrm>
                      <a:off x="0" y="0"/>
                      <a:ext cx="1966401" cy="1298206"/>
                    </a:xfrm>
                    <a:prstGeom prst="rect">
                      <a:avLst/>
                    </a:prstGeom>
                  </pic:spPr>
                </pic:pic>
              </a:graphicData>
            </a:graphic>
          </wp:inline>
        </w:drawing>
      </w:r>
      <w:r w:rsidRPr="003B2AC9">
        <w:rPr>
          <w:rFonts w:asciiTheme="majorBidi" w:hAnsiTheme="majorBidi" w:cstheme="majorBidi"/>
          <w:noProof/>
          <w:sz w:val="26"/>
          <w:szCs w:val="26"/>
        </w:rPr>
        <w:drawing>
          <wp:inline distT="0" distB="0" distL="0" distR="0">
            <wp:extent cx="2171700" cy="1095375"/>
            <wp:effectExtent l="19050" t="0" r="0" b="0"/>
            <wp:docPr id="3" name="Image 1" descr="vocabulaire-du-liv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cabulaire-du-livre.png"/>
                    <pic:cNvPicPr/>
                  </pic:nvPicPr>
                  <pic:blipFill>
                    <a:blip r:embed="rId82" cstate="print"/>
                    <a:stretch>
                      <a:fillRect/>
                    </a:stretch>
                  </pic:blipFill>
                  <pic:spPr>
                    <a:xfrm>
                      <a:off x="0" y="0"/>
                      <a:ext cx="2172643" cy="1095851"/>
                    </a:xfrm>
                    <a:prstGeom prst="rect">
                      <a:avLst/>
                    </a:prstGeom>
                  </pic:spPr>
                </pic:pic>
              </a:graphicData>
            </a:graphic>
          </wp:inline>
        </w:drawing>
      </w:r>
    </w:p>
    <w:p w:rsidR="00AF6426" w:rsidRDefault="00AF6426" w:rsidP="00AF6426">
      <w:pPr>
        <w:spacing w:line="360" w:lineRule="auto"/>
        <w:rPr>
          <w:rFonts w:asciiTheme="majorBidi" w:hAnsiTheme="majorBidi" w:cstheme="majorBidi"/>
          <w:sz w:val="26"/>
          <w:szCs w:val="26"/>
        </w:rPr>
      </w:pPr>
    </w:p>
    <w:p w:rsidR="00AF6426" w:rsidRPr="00F3093E" w:rsidRDefault="00AF6426" w:rsidP="00AF6426">
      <w:pPr>
        <w:pStyle w:val="Paragraphedeliste"/>
        <w:numPr>
          <w:ilvl w:val="0"/>
          <w:numId w:val="11"/>
        </w:numPr>
        <w:ind w:left="-142" w:firstLine="0"/>
        <w:jc w:val="both"/>
        <w:rPr>
          <w:rFonts w:asciiTheme="majorBidi" w:hAnsiTheme="majorBidi" w:cstheme="majorBidi"/>
          <w:sz w:val="26"/>
          <w:szCs w:val="26"/>
        </w:rPr>
      </w:pPr>
      <w:r w:rsidRPr="00B26DA5">
        <w:rPr>
          <w:rFonts w:asciiTheme="majorBidi" w:hAnsiTheme="majorBidi" w:cstheme="majorBidi"/>
          <w:sz w:val="26"/>
          <w:szCs w:val="26"/>
        </w:rPr>
        <w:t>la première de couverture : c’est le devant de la couverture. Dans le cas d’un livre numérique, c’est souvent la seule couverture.</w:t>
      </w:r>
      <w:r>
        <w:rPr>
          <w:rFonts w:asciiTheme="majorBidi" w:hAnsiTheme="majorBidi" w:cstheme="majorBidi"/>
          <w:sz w:val="26"/>
          <w:szCs w:val="26"/>
        </w:rPr>
        <w:t xml:space="preserve"> Pour  le roman de </w:t>
      </w:r>
      <w:r w:rsidRPr="0070739A">
        <w:rPr>
          <w:rFonts w:asciiTheme="majorBidi" w:hAnsiTheme="majorBidi" w:cstheme="majorBidi"/>
          <w:i/>
          <w:iCs/>
          <w:sz w:val="26"/>
          <w:szCs w:val="26"/>
        </w:rPr>
        <w:t>la peste</w:t>
      </w:r>
      <w:r>
        <w:rPr>
          <w:rFonts w:asciiTheme="majorBidi" w:hAnsiTheme="majorBidi" w:cstheme="majorBidi"/>
          <w:sz w:val="26"/>
          <w:szCs w:val="26"/>
        </w:rPr>
        <w:t xml:space="preserve"> à simple couverture de couleur rose clair en haute le nom de l’écrivain et au milieu e nom du roman avec le symbole NRF</w:t>
      </w:r>
      <w:r w:rsidRPr="005A33EB">
        <w:rPr>
          <w:rFonts w:asciiTheme="majorBidi" w:hAnsiTheme="majorBidi" w:cstheme="majorBidi"/>
          <w:sz w:val="28"/>
          <w:szCs w:val="28"/>
          <w:vertAlign w:val="superscript"/>
        </w:rPr>
        <w:t>1</w:t>
      </w:r>
      <w:r>
        <w:rPr>
          <w:rFonts w:asciiTheme="majorBidi" w:hAnsiTheme="majorBidi" w:cstheme="majorBidi"/>
          <w:sz w:val="26"/>
          <w:szCs w:val="26"/>
        </w:rPr>
        <w:t xml:space="preserve"> de référence littéraire et en fin en bas le nom de l’éditeur Gallimard.</w:t>
      </w:r>
    </w:p>
    <w:p w:rsidR="00AF6426" w:rsidRDefault="00AF6426" w:rsidP="00AF6426">
      <w:pPr>
        <w:pStyle w:val="Paragraphedeliste"/>
        <w:numPr>
          <w:ilvl w:val="0"/>
          <w:numId w:val="11"/>
        </w:numPr>
        <w:ind w:left="-142" w:firstLine="0"/>
        <w:jc w:val="both"/>
        <w:rPr>
          <w:rFonts w:asciiTheme="majorBidi" w:hAnsiTheme="majorBidi" w:cstheme="majorBidi"/>
          <w:sz w:val="26"/>
          <w:szCs w:val="26"/>
        </w:rPr>
      </w:pPr>
      <w:r>
        <w:rPr>
          <w:rFonts w:asciiTheme="majorBidi" w:hAnsiTheme="majorBidi" w:cstheme="majorBidi"/>
          <w:sz w:val="26"/>
          <w:szCs w:val="26"/>
        </w:rPr>
        <w:t>La quatrième de couverture : c’est l’arrière de la couverture. Dans notre roman à simple arrière vide elle n’a pas d’écriture</w:t>
      </w:r>
    </w:p>
    <w:p w:rsidR="00AF6426" w:rsidRDefault="00AF6426" w:rsidP="00AF6426">
      <w:pPr>
        <w:pStyle w:val="Paragraphedeliste"/>
        <w:numPr>
          <w:ilvl w:val="0"/>
          <w:numId w:val="11"/>
        </w:numPr>
        <w:ind w:left="-142" w:firstLine="0"/>
        <w:jc w:val="both"/>
        <w:rPr>
          <w:rFonts w:asciiTheme="majorBidi" w:hAnsiTheme="majorBidi" w:cstheme="majorBidi"/>
          <w:sz w:val="26"/>
          <w:szCs w:val="26"/>
        </w:rPr>
      </w:pPr>
      <w:r>
        <w:rPr>
          <w:rFonts w:asciiTheme="majorBidi" w:hAnsiTheme="majorBidi" w:cstheme="majorBidi"/>
          <w:sz w:val="26"/>
          <w:szCs w:val="26"/>
        </w:rPr>
        <w:t xml:space="preserve"> </w:t>
      </w:r>
      <w:r w:rsidRPr="00D83184">
        <w:rPr>
          <w:rFonts w:asciiTheme="majorBidi" w:hAnsiTheme="majorBidi" w:cstheme="majorBidi"/>
          <w:sz w:val="26"/>
          <w:szCs w:val="26"/>
        </w:rPr>
        <w:t>la tranche ou le dos : c’est le côté, la tranche de la couverture.</w:t>
      </w:r>
      <w:r>
        <w:rPr>
          <w:rFonts w:asciiTheme="majorBidi" w:hAnsiTheme="majorBidi" w:cstheme="majorBidi"/>
          <w:sz w:val="26"/>
          <w:szCs w:val="26"/>
        </w:rPr>
        <w:t xml:space="preserve"> </w:t>
      </w:r>
      <w:r w:rsidRPr="00D83184">
        <w:rPr>
          <w:rFonts w:asciiTheme="majorBidi" w:hAnsiTheme="majorBidi" w:cstheme="majorBidi"/>
          <w:i/>
          <w:iCs/>
          <w:sz w:val="26"/>
          <w:szCs w:val="26"/>
        </w:rPr>
        <w:t>La peste</w:t>
      </w:r>
      <w:r>
        <w:rPr>
          <w:rFonts w:asciiTheme="majorBidi" w:hAnsiTheme="majorBidi" w:cstheme="majorBidi"/>
          <w:sz w:val="26"/>
          <w:szCs w:val="26"/>
        </w:rPr>
        <w:t xml:space="preserve"> a la répétition de nom d’écrivain en haute puis le titre du roman au milieu avec le symbole NRF de référence littéraire  et en fin en bas le nom de l’éditeur Gallimard. </w:t>
      </w:r>
    </w:p>
    <w:p w:rsidR="00AF6426" w:rsidRPr="00C46349" w:rsidRDefault="00AF6426" w:rsidP="00AF6426">
      <w:pPr>
        <w:jc w:val="both"/>
        <w:rPr>
          <w:rFonts w:asciiTheme="majorBidi" w:hAnsiTheme="majorBidi" w:cstheme="majorBidi"/>
          <w:sz w:val="26"/>
          <w:szCs w:val="26"/>
        </w:rPr>
      </w:pPr>
      <w:r w:rsidRPr="00C46349">
        <w:rPr>
          <w:rFonts w:asciiTheme="majorBidi" w:hAnsiTheme="majorBidi" w:cstheme="majorBidi"/>
          <w:sz w:val="26"/>
          <w:szCs w:val="26"/>
        </w:rPr>
        <w:t>Remarque :</w:t>
      </w:r>
    </w:p>
    <w:p w:rsidR="00AF6426" w:rsidRDefault="00AF6426" w:rsidP="00AF6426">
      <w:pPr>
        <w:pStyle w:val="Paragraphedeliste"/>
        <w:ind w:left="-142"/>
        <w:jc w:val="both"/>
        <w:rPr>
          <w:rFonts w:asciiTheme="majorBidi" w:hAnsiTheme="majorBidi" w:cstheme="majorBidi"/>
          <w:sz w:val="26"/>
          <w:szCs w:val="26"/>
        </w:rPr>
      </w:pPr>
      <w:r>
        <w:rPr>
          <w:rFonts w:asciiTheme="majorBidi" w:hAnsiTheme="majorBidi" w:cstheme="majorBidi"/>
          <w:sz w:val="26"/>
          <w:szCs w:val="26"/>
        </w:rPr>
        <w:t xml:space="preserve"> </w:t>
      </w:r>
      <w:r w:rsidRPr="007A2439">
        <w:rPr>
          <w:rFonts w:asciiTheme="majorBidi" w:hAnsiTheme="majorBidi" w:cstheme="majorBidi"/>
          <w:sz w:val="26"/>
          <w:szCs w:val="26"/>
        </w:rPr>
        <w:t xml:space="preserve">Toute l’écriture </w:t>
      </w:r>
      <w:r>
        <w:rPr>
          <w:rFonts w:asciiTheme="majorBidi" w:hAnsiTheme="majorBidi" w:cstheme="majorBidi"/>
          <w:sz w:val="26"/>
          <w:szCs w:val="26"/>
        </w:rPr>
        <w:t xml:space="preserve">dans la couverture de ce </w:t>
      </w:r>
      <w:r w:rsidRPr="007A2439">
        <w:rPr>
          <w:rFonts w:asciiTheme="majorBidi" w:hAnsiTheme="majorBidi" w:cstheme="majorBidi"/>
          <w:sz w:val="26"/>
          <w:szCs w:val="26"/>
        </w:rPr>
        <w:t xml:space="preserve">roman </w:t>
      </w:r>
      <w:r>
        <w:rPr>
          <w:rFonts w:asciiTheme="majorBidi" w:hAnsiTheme="majorBidi" w:cstheme="majorBidi"/>
          <w:sz w:val="26"/>
          <w:szCs w:val="26"/>
        </w:rPr>
        <w:t>est en Majuscule</w:t>
      </w:r>
    </w:p>
    <w:p w:rsidR="00842138" w:rsidRDefault="00AF6426" w:rsidP="00842138">
      <w:pPr>
        <w:pStyle w:val="Paragraphedeliste"/>
        <w:ind w:left="-142"/>
        <w:jc w:val="both"/>
      </w:pPr>
      <w:r>
        <w:rPr>
          <w:rFonts w:asciiTheme="majorBidi" w:hAnsiTheme="majorBidi" w:cstheme="majorBidi"/>
          <w:sz w:val="26"/>
          <w:szCs w:val="26"/>
        </w:rPr>
        <w:t xml:space="preserve">Tellement le roman original n’est pas disponible dans nos bibliothèques on a le télécharger sur un site web  </w:t>
      </w:r>
      <w:hyperlink r:id="rId83" w:history="1">
        <w:r w:rsidRPr="00DB4A6C">
          <w:rPr>
            <w:rStyle w:val="Lienhypertexte"/>
            <w:rFonts w:asciiTheme="majorBidi" w:hAnsiTheme="majorBidi" w:cstheme="majorBidi"/>
            <w:color w:val="auto"/>
            <w:sz w:val="26"/>
            <w:szCs w:val="26"/>
            <w:u w:val="none"/>
          </w:rPr>
          <w:t>http://www.anthropomada.com/bibliotheque/CAMUS-La-peste.pdf</w:t>
        </w:r>
      </w:hyperlink>
    </w:p>
    <w:p w:rsidR="00AF6426" w:rsidRPr="004D2CDE" w:rsidRDefault="00842138" w:rsidP="00842138">
      <w:pPr>
        <w:pStyle w:val="Paragraphedeliste"/>
        <w:ind w:left="-142"/>
        <w:jc w:val="both"/>
        <w:rPr>
          <w:rFonts w:asciiTheme="majorBidi" w:hAnsiTheme="majorBidi" w:cstheme="majorBidi"/>
          <w:sz w:val="26"/>
          <w:szCs w:val="26"/>
        </w:rPr>
      </w:pPr>
      <w:r>
        <w:rPr>
          <w:rFonts w:asciiTheme="majorBidi" w:hAnsiTheme="majorBidi" w:cstheme="majorBidi"/>
          <w:sz w:val="26"/>
          <w:szCs w:val="26"/>
        </w:rPr>
        <w:t xml:space="preserve"> </w:t>
      </w:r>
      <w:r w:rsidR="00AF6426" w:rsidRPr="004D2CDE">
        <w:rPr>
          <w:rFonts w:asciiTheme="majorBidi" w:hAnsiTheme="majorBidi" w:cstheme="majorBidi"/>
          <w:sz w:val="26"/>
          <w:szCs w:val="26"/>
        </w:rPr>
        <w:t>Pour les autres éditions de on trouve certain changement de folio dans la couverture du roman</w:t>
      </w:r>
    </w:p>
    <w:p w:rsidR="00AF6426" w:rsidRDefault="00AF6426" w:rsidP="00AF6426">
      <w:pPr>
        <w:spacing w:line="360" w:lineRule="auto"/>
        <w:rPr>
          <w:rFonts w:asciiTheme="majorBidi" w:hAnsiTheme="majorBidi" w:cstheme="majorBidi"/>
          <w:sz w:val="26"/>
          <w:szCs w:val="26"/>
        </w:rPr>
      </w:pPr>
      <w:r w:rsidRPr="002E2756">
        <w:rPr>
          <w:rFonts w:asciiTheme="majorBidi" w:hAnsiTheme="majorBidi" w:cstheme="majorBidi"/>
          <w:noProof/>
          <w:sz w:val="26"/>
          <w:szCs w:val="26"/>
        </w:rPr>
        <w:drawing>
          <wp:inline distT="0" distB="0" distL="0" distR="0">
            <wp:extent cx="1921068" cy="882002"/>
            <wp:effectExtent l="19050" t="0" r="2982" b="0"/>
            <wp:docPr id="6" name="Image 14"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84"/>
                    <a:stretch>
                      <a:fillRect/>
                    </a:stretch>
                  </pic:blipFill>
                  <pic:spPr>
                    <a:xfrm>
                      <a:off x="0" y="0"/>
                      <a:ext cx="1923203" cy="882982"/>
                    </a:xfrm>
                    <a:prstGeom prst="rect">
                      <a:avLst/>
                    </a:prstGeom>
                  </pic:spPr>
                </pic:pic>
              </a:graphicData>
            </a:graphic>
          </wp:inline>
        </w:drawing>
      </w:r>
      <w:r>
        <w:rPr>
          <w:rFonts w:asciiTheme="majorBidi" w:hAnsiTheme="majorBidi" w:cstheme="majorBidi"/>
          <w:sz w:val="26"/>
          <w:szCs w:val="26"/>
        </w:rPr>
        <w:t xml:space="preserve"> </w:t>
      </w:r>
      <w:r w:rsidRPr="002E2756">
        <w:rPr>
          <w:rFonts w:asciiTheme="majorBidi" w:hAnsiTheme="majorBidi" w:cstheme="majorBidi"/>
          <w:noProof/>
          <w:sz w:val="26"/>
          <w:szCs w:val="26"/>
        </w:rPr>
        <w:drawing>
          <wp:inline distT="0" distB="0" distL="0" distR="0">
            <wp:extent cx="1809750" cy="874643"/>
            <wp:effectExtent l="19050" t="0" r="0" b="0"/>
            <wp:docPr id="8" name="Image 13" descr="41-3VrsiDmL._SX301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3VrsiDmL._SX301_BO1,204,203,200_.jpg"/>
                    <pic:cNvPicPr/>
                  </pic:nvPicPr>
                  <pic:blipFill>
                    <a:blip r:embed="rId85"/>
                    <a:stretch>
                      <a:fillRect/>
                    </a:stretch>
                  </pic:blipFill>
                  <pic:spPr>
                    <a:xfrm>
                      <a:off x="0" y="0"/>
                      <a:ext cx="1812825" cy="876129"/>
                    </a:xfrm>
                    <a:prstGeom prst="rect">
                      <a:avLst/>
                    </a:prstGeom>
                  </pic:spPr>
                </pic:pic>
              </a:graphicData>
            </a:graphic>
          </wp:inline>
        </w:drawing>
      </w:r>
    </w:p>
    <w:p w:rsidR="00AF6426" w:rsidRDefault="00AF6426" w:rsidP="00AF6426">
      <w:pPr>
        <w:spacing w:line="360" w:lineRule="auto"/>
        <w:rPr>
          <w:rFonts w:asciiTheme="majorBidi" w:hAnsiTheme="majorBidi" w:cstheme="majorBidi"/>
          <w:sz w:val="26"/>
          <w:szCs w:val="26"/>
        </w:rPr>
      </w:pPr>
      <w:r w:rsidRPr="002E2756">
        <w:rPr>
          <w:rFonts w:asciiTheme="majorBidi" w:hAnsiTheme="majorBidi" w:cstheme="majorBidi"/>
          <w:noProof/>
          <w:sz w:val="26"/>
          <w:szCs w:val="26"/>
        </w:rPr>
        <w:drawing>
          <wp:inline distT="0" distB="0" distL="0" distR="0">
            <wp:extent cx="1552575" cy="1276350"/>
            <wp:effectExtent l="19050" t="0" r="9525" b="0"/>
            <wp:docPr id="11" name="Image 15" descr="9782070360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782070360420.jpg"/>
                    <pic:cNvPicPr/>
                  </pic:nvPicPr>
                  <pic:blipFill>
                    <a:blip r:embed="rId86"/>
                    <a:stretch>
                      <a:fillRect/>
                    </a:stretch>
                  </pic:blipFill>
                  <pic:spPr>
                    <a:xfrm>
                      <a:off x="0" y="0"/>
                      <a:ext cx="1556727" cy="1279763"/>
                    </a:xfrm>
                    <a:prstGeom prst="rect">
                      <a:avLst/>
                    </a:prstGeom>
                  </pic:spPr>
                </pic:pic>
              </a:graphicData>
            </a:graphic>
          </wp:inline>
        </w:drawing>
      </w:r>
      <w:r>
        <w:rPr>
          <w:rFonts w:asciiTheme="majorBidi" w:hAnsiTheme="majorBidi" w:cstheme="majorBidi"/>
          <w:sz w:val="26"/>
          <w:szCs w:val="26"/>
        </w:rPr>
        <w:t xml:space="preserve"> </w:t>
      </w:r>
      <w:r w:rsidRPr="002E2756">
        <w:rPr>
          <w:rFonts w:asciiTheme="majorBidi" w:hAnsiTheme="majorBidi" w:cstheme="majorBidi"/>
          <w:noProof/>
          <w:sz w:val="26"/>
          <w:szCs w:val="26"/>
        </w:rPr>
        <w:drawing>
          <wp:inline distT="0" distB="0" distL="0" distR="0">
            <wp:extent cx="1704974" cy="1228725"/>
            <wp:effectExtent l="19050" t="0" r="0" b="0"/>
            <wp:docPr id="12" name="Image 17" descr="La-pe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peste.jpg"/>
                    <pic:cNvPicPr/>
                  </pic:nvPicPr>
                  <pic:blipFill>
                    <a:blip r:embed="rId87"/>
                    <a:stretch>
                      <a:fillRect/>
                    </a:stretch>
                  </pic:blipFill>
                  <pic:spPr>
                    <a:xfrm>
                      <a:off x="0" y="0"/>
                      <a:ext cx="1717057" cy="1237433"/>
                    </a:xfrm>
                    <a:prstGeom prst="rect">
                      <a:avLst/>
                    </a:prstGeom>
                  </pic:spPr>
                </pic:pic>
              </a:graphicData>
            </a:graphic>
          </wp:inline>
        </w:drawing>
      </w:r>
    </w:p>
    <w:p w:rsidR="00AF6426" w:rsidRDefault="00AF6426" w:rsidP="00AF6426">
      <w:pPr>
        <w:spacing w:line="360" w:lineRule="auto"/>
        <w:rPr>
          <w:rFonts w:asciiTheme="majorBidi" w:hAnsiTheme="majorBidi" w:cstheme="majorBidi"/>
          <w:sz w:val="26"/>
          <w:szCs w:val="26"/>
        </w:rPr>
      </w:pPr>
      <w:r w:rsidRPr="002E2756">
        <w:rPr>
          <w:rFonts w:asciiTheme="majorBidi" w:hAnsiTheme="majorBidi" w:cstheme="majorBidi"/>
          <w:noProof/>
          <w:sz w:val="26"/>
          <w:szCs w:val="26"/>
        </w:rPr>
        <w:drawing>
          <wp:inline distT="0" distB="0" distL="0" distR="0">
            <wp:extent cx="1529880" cy="1061537"/>
            <wp:effectExtent l="19050" t="0" r="0" b="0"/>
            <wp:docPr id="13" name="Image 18" descr="couv69762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uv69762950.jpg"/>
                    <pic:cNvPicPr/>
                  </pic:nvPicPr>
                  <pic:blipFill>
                    <a:blip r:embed="rId88"/>
                    <a:stretch>
                      <a:fillRect/>
                    </a:stretch>
                  </pic:blipFill>
                  <pic:spPr>
                    <a:xfrm>
                      <a:off x="0" y="0"/>
                      <a:ext cx="1537910" cy="1067109"/>
                    </a:xfrm>
                    <a:prstGeom prst="rect">
                      <a:avLst/>
                    </a:prstGeom>
                  </pic:spPr>
                </pic:pic>
              </a:graphicData>
            </a:graphic>
          </wp:inline>
        </w:drawing>
      </w:r>
      <w:r w:rsidRPr="002E2756">
        <w:rPr>
          <w:rFonts w:asciiTheme="majorBidi" w:hAnsiTheme="majorBidi" w:cstheme="majorBidi"/>
          <w:noProof/>
          <w:sz w:val="26"/>
          <w:szCs w:val="26"/>
        </w:rPr>
        <w:drawing>
          <wp:inline distT="0" distB="0" distL="0" distR="0">
            <wp:extent cx="1587114" cy="1065474"/>
            <wp:effectExtent l="19050" t="0" r="0" b="0"/>
            <wp:docPr id="14" name="Image 19" descr="la-peste-1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peste-17 (1).jpg"/>
                    <pic:cNvPicPr/>
                  </pic:nvPicPr>
                  <pic:blipFill>
                    <a:blip r:embed="rId89" cstate="print"/>
                    <a:stretch>
                      <a:fillRect/>
                    </a:stretch>
                  </pic:blipFill>
                  <pic:spPr>
                    <a:xfrm>
                      <a:off x="0" y="0"/>
                      <a:ext cx="1592460" cy="1069063"/>
                    </a:xfrm>
                    <a:prstGeom prst="rect">
                      <a:avLst/>
                    </a:prstGeom>
                  </pic:spPr>
                </pic:pic>
              </a:graphicData>
            </a:graphic>
          </wp:inline>
        </w:drawing>
      </w:r>
    </w:p>
    <w:p w:rsidR="00AF6426" w:rsidRPr="00C2249F" w:rsidRDefault="00AF6426" w:rsidP="00AF6426">
      <w:pPr>
        <w:pStyle w:val="Paragraphedeliste"/>
        <w:ind w:left="-142"/>
        <w:jc w:val="both"/>
        <w:rPr>
          <w:rFonts w:asciiTheme="majorBidi" w:hAnsiTheme="majorBidi" w:cstheme="majorBidi"/>
          <w:sz w:val="26"/>
          <w:szCs w:val="26"/>
        </w:rPr>
      </w:pPr>
      <w:r>
        <w:rPr>
          <w:rFonts w:asciiTheme="majorBidi" w:hAnsiTheme="majorBidi" w:cstheme="majorBidi"/>
          <w:sz w:val="26"/>
          <w:szCs w:val="26"/>
        </w:rPr>
        <w:t>On observe des images des rats dans la ville …la plus part des images dans la couverture indiquent qu’une histoire danger mortelle</w:t>
      </w:r>
    </w:p>
    <w:p w:rsidR="00AF6426" w:rsidRDefault="00AF6426" w:rsidP="00AF6426">
      <w:pPr>
        <w:pStyle w:val="Paragraphedeliste"/>
        <w:ind w:left="-142"/>
        <w:jc w:val="both"/>
        <w:rPr>
          <w:rFonts w:asciiTheme="majorBidi" w:hAnsiTheme="majorBidi" w:cstheme="majorBidi"/>
          <w:b/>
          <w:bCs/>
          <w:sz w:val="26"/>
          <w:szCs w:val="26"/>
        </w:rPr>
      </w:pPr>
    </w:p>
    <w:p w:rsidR="00AF6426" w:rsidRPr="001453B3" w:rsidRDefault="00AF6426" w:rsidP="00AF6426">
      <w:pPr>
        <w:pStyle w:val="Paragraphedeliste"/>
        <w:ind w:left="-142"/>
        <w:jc w:val="both"/>
        <w:rPr>
          <w:rFonts w:asciiTheme="majorBidi" w:hAnsiTheme="majorBidi" w:cstheme="majorBidi"/>
          <w:b/>
          <w:bCs/>
          <w:sz w:val="26"/>
          <w:szCs w:val="26"/>
        </w:rPr>
      </w:pPr>
      <w:r w:rsidRPr="001453B3">
        <w:rPr>
          <w:rFonts w:asciiTheme="majorBidi" w:hAnsiTheme="majorBidi" w:cstheme="majorBidi"/>
          <w:b/>
          <w:bCs/>
          <w:sz w:val="26"/>
          <w:szCs w:val="26"/>
        </w:rPr>
        <w:t>FOLIO :</w:t>
      </w:r>
    </w:p>
    <w:p w:rsidR="00AF6426" w:rsidRDefault="00AF6426" w:rsidP="00AF6426">
      <w:pPr>
        <w:pStyle w:val="Paragraphedeliste"/>
        <w:ind w:left="-142"/>
        <w:jc w:val="both"/>
        <w:rPr>
          <w:rFonts w:asciiTheme="majorBidi" w:hAnsiTheme="majorBidi" w:cstheme="majorBidi"/>
          <w:i/>
          <w:iCs/>
          <w:sz w:val="26"/>
          <w:szCs w:val="26"/>
        </w:rPr>
        <w:sectPr w:rsidR="00AF6426" w:rsidSect="001A1FFD">
          <w:footnotePr>
            <w:numStart w:val="30"/>
          </w:footnotePr>
          <w:pgSz w:w="11906" w:h="16838"/>
          <w:pgMar w:top="1440" w:right="1800" w:bottom="1440" w:left="1800" w:header="708" w:footer="708" w:gutter="0"/>
          <w:cols w:space="708"/>
          <w:docGrid w:linePitch="360"/>
        </w:sectPr>
      </w:pPr>
      <w:r>
        <w:rPr>
          <w:rFonts w:asciiTheme="majorBidi" w:hAnsiTheme="majorBidi" w:cstheme="majorBidi"/>
          <w:i/>
          <w:iCs/>
          <w:sz w:val="26"/>
          <w:szCs w:val="26"/>
        </w:rPr>
        <w:t>«</w:t>
      </w:r>
      <w:r w:rsidRPr="00707B29">
        <w:rPr>
          <w:rFonts w:asciiTheme="majorBidi" w:hAnsiTheme="majorBidi" w:cstheme="majorBidi"/>
          <w:i/>
          <w:iCs/>
          <w:sz w:val="26"/>
          <w:szCs w:val="26"/>
        </w:rPr>
        <w:t>Folio est un mot emprunté au latin folium, « feuille ». Un feuillet dans un manuscrit ou un registre (considéré par feuillets et non par pages) un chiffre qui indique erronément le numéro d’une page (voir folium)</w:t>
      </w:r>
      <w:r>
        <w:rPr>
          <w:rFonts w:asciiTheme="majorBidi" w:hAnsiTheme="majorBidi" w:cstheme="majorBidi"/>
          <w:i/>
          <w:iCs/>
          <w:sz w:val="26"/>
          <w:szCs w:val="26"/>
        </w:rPr>
        <w:t>»</w:t>
      </w:r>
    </w:p>
    <w:p w:rsidR="00AF6426" w:rsidRPr="00C46349" w:rsidRDefault="00AF6426" w:rsidP="00AF6426">
      <w:pPr>
        <w:pStyle w:val="Paragraphedeliste"/>
        <w:ind w:left="-142"/>
        <w:jc w:val="both"/>
        <w:rPr>
          <w:rFonts w:asciiTheme="majorBidi" w:hAnsiTheme="majorBidi" w:cstheme="majorBidi"/>
          <w:i/>
          <w:iCs/>
          <w:sz w:val="26"/>
          <w:szCs w:val="26"/>
        </w:rPr>
        <w:sectPr w:rsidR="00AF6426" w:rsidRPr="00C46349" w:rsidSect="001A1FFD">
          <w:footnotePr>
            <w:numStart w:val="29"/>
          </w:footnotePr>
          <w:type w:val="continuous"/>
          <w:pgSz w:w="11906" w:h="16838"/>
          <w:pgMar w:top="1440" w:right="1800" w:bottom="1440" w:left="1800" w:header="708" w:footer="708" w:gutter="0"/>
          <w:cols w:space="708"/>
          <w:docGrid w:linePitch="360"/>
        </w:sectPr>
      </w:pPr>
    </w:p>
    <w:p w:rsidR="00AF6426" w:rsidRPr="00DB4A6C" w:rsidRDefault="00AF6426" w:rsidP="00DB4A6C">
      <w:pPr>
        <w:jc w:val="both"/>
        <w:rPr>
          <w:rFonts w:asciiTheme="majorBidi" w:hAnsiTheme="majorBidi" w:cstheme="majorBidi"/>
          <w:i/>
          <w:iCs/>
          <w:sz w:val="26"/>
          <w:szCs w:val="26"/>
        </w:rPr>
      </w:pPr>
      <w:r w:rsidRPr="00DB4A6C">
        <w:rPr>
          <w:rFonts w:asciiTheme="majorBidi" w:hAnsiTheme="majorBidi" w:cstheme="majorBidi"/>
          <w:i/>
          <w:iCs/>
          <w:sz w:val="26"/>
          <w:szCs w:val="26"/>
        </w:rPr>
        <w:t>Folio est un nom de famille notamment porté par :</w:t>
      </w:r>
    </w:p>
    <w:p w:rsidR="00AF6426" w:rsidRDefault="00AF6426" w:rsidP="00842138">
      <w:pPr>
        <w:pStyle w:val="Paragraphedeliste"/>
        <w:ind w:left="-142"/>
        <w:jc w:val="both"/>
        <w:rPr>
          <w:rFonts w:asciiTheme="majorBidi" w:hAnsiTheme="majorBidi" w:cstheme="majorBidi"/>
          <w:sz w:val="26"/>
          <w:szCs w:val="26"/>
        </w:rPr>
      </w:pPr>
      <w:r w:rsidRPr="00EE37D9">
        <w:rPr>
          <w:rFonts w:asciiTheme="majorBidi" w:hAnsiTheme="majorBidi" w:cstheme="majorBidi"/>
          <w:i/>
          <w:iCs/>
          <w:sz w:val="26"/>
          <w:szCs w:val="26"/>
        </w:rPr>
        <w:t>Raphaël Folio</w:t>
      </w:r>
      <w:r w:rsidR="00842138">
        <w:rPr>
          <w:rStyle w:val="Appelnotedebasdep"/>
          <w:rFonts w:asciiTheme="majorBidi" w:hAnsiTheme="majorBidi" w:cstheme="majorBidi"/>
          <w:sz w:val="26"/>
          <w:szCs w:val="26"/>
        </w:rPr>
        <w:t>2</w:t>
      </w:r>
      <w:r w:rsidR="00842138" w:rsidRPr="00842138">
        <w:rPr>
          <w:rFonts w:asciiTheme="majorBidi" w:hAnsiTheme="majorBidi" w:cstheme="majorBidi"/>
          <w:sz w:val="26"/>
          <w:szCs w:val="26"/>
          <w:vertAlign w:val="superscript"/>
        </w:rPr>
        <w:t>4</w:t>
      </w:r>
      <w:r w:rsidRPr="00EE37D9">
        <w:rPr>
          <w:rFonts w:asciiTheme="majorBidi" w:hAnsiTheme="majorBidi" w:cstheme="majorBidi"/>
          <w:i/>
          <w:iCs/>
          <w:sz w:val="26"/>
          <w:szCs w:val="26"/>
        </w:rPr>
        <w:t>, (1923-2018), propriétaire de la villa Folio (ou maison Folio), à Hell-Bourg, dans le Cirque de Salazie, à la Réunion.</w:t>
      </w:r>
    </w:p>
    <w:p w:rsidR="00AF6426" w:rsidRDefault="00AF6426" w:rsidP="00AF6426">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3-</w:t>
      </w:r>
      <w:r w:rsidRPr="00FC0F16">
        <w:rPr>
          <w:rFonts w:asciiTheme="majorBidi" w:hAnsiTheme="majorBidi" w:cstheme="majorBidi"/>
          <w:b/>
          <w:bCs/>
          <w:sz w:val="28"/>
          <w:szCs w:val="28"/>
        </w:rPr>
        <w:t>Epigraphe :</w:t>
      </w:r>
    </w:p>
    <w:p w:rsidR="00AF6426" w:rsidRDefault="00AF6426" w:rsidP="00AF6426">
      <w:pPr>
        <w:spacing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La définition globale de l’</w:t>
      </w:r>
      <w:r w:rsidRPr="00675F06">
        <w:rPr>
          <w:rFonts w:asciiTheme="majorBidi" w:hAnsiTheme="majorBidi" w:cstheme="majorBidi"/>
          <w:sz w:val="26"/>
          <w:szCs w:val="26"/>
        </w:rPr>
        <w:t>épigraphe est donnée par Genette :</w:t>
      </w:r>
      <w:r>
        <w:rPr>
          <w:rFonts w:asciiTheme="majorBidi" w:hAnsiTheme="majorBidi" w:cstheme="majorBidi"/>
          <w:sz w:val="26"/>
          <w:szCs w:val="26"/>
        </w:rPr>
        <w:t xml:space="preserve"> </w:t>
      </w:r>
    </w:p>
    <w:p w:rsidR="00AF6426" w:rsidRPr="003E1AD0" w:rsidRDefault="00AF6426" w:rsidP="00B74125">
      <w:pPr>
        <w:spacing w:line="360" w:lineRule="auto"/>
        <w:ind w:left="-142"/>
        <w:jc w:val="both"/>
        <w:rPr>
          <w:rStyle w:val="CitationCar"/>
        </w:rPr>
      </w:pPr>
      <w:r>
        <w:rPr>
          <w:rFonts w:asciiTheme="majorBidi" w:hAnsiTheme="majorBidi" w:cstheme="majorBidi"/>
          <w:sz w:val="26"/>
          <w:szCs w:val="26"/>
        </w:rPr>
        <w:t xml:space="preserve">                                       </w:t>
      </w:r>
      <w:r w:rsidRPr="003E1AD0">
        <w:rPr>
          <w:rStyle w:val="CitationCar"/>
        </w:rPr>
        <w:t xml:space="preserve">« </w:t>
      </w:r>
      <w:r w:rsidRPr="003E1AD0">
        <w:rPr>
          <w:rStyle w:val="CitationCar"/>
          <w:rFonts w:asciiTheme="majorBidi" w:hAnsiTheme="majorBidi" w:cstheme="majorBidi"/>
        </w:rPr>
        <w:t xml:space="preserve">Je définirai grossièrement l’épigraphe comme citation placée en exergue, généralement en tête d’ouvre ou de partie d’œuvre en exergue signifie littéralement hors d’œuvre, ce qui un peu trop dire : l’exergue est ici plutôt un bord d’œuvre, généralement au plus près du texte, donc après la dédicace, si dédicace il y a. </w:t>
      </w:r>
      <w:r w:rsidRPr="003E1AD0">
        <w:rPr>
          <w:rStyle w:val="CitationCar"/>
        </w:rPr>
        <w:t>»</w:t>
      </w:r>
      <w:r w:rsidR="00B74125">
        <w:rPr>
          <w:rStyle w:val="Appelnotedebasdep"/>
          <w:color w:val="000000" w:themeColor="text1"/>
        </w:rPr>
        <w:t>2</w:t>
      </w:r>
      <w:r w:rsidR="00B74125" w:rsidRPr="00B74125">
        <w:rPr>
          <w:color w:val="000000" w:themeColor="text1"/>
          <w:vertAlign w:val="superscript"/>
        </w:rPr>
        <w:t>5</w:t>
      </w:r>
    </w:p>
    <w:p w:rsidR="00AF6426" w:rsidRPr="00675F06" w:rsidRDefault="00AF6426" w:rsidP="00AF6426">
      <w:pPr>
        <w:spacing w:line="360" w:lineRule="auto"/>
        <w:ind w:left="-142"/>
        <w:jc w:val="both"/>
        <w:rPr>
          <w:rFonts w:asciiTheme="majorBidi" w:hAnsiTheme="majorBidi" w:cstheme="majorBidi"/>
          <w:sz w:val="26"/>
          <w:szCs w:val="26"/>
        </w:rPr>
      </w:pPr>
      <w:r>
        <w:rPr>
          <w:rFonts w:asciiTheme="majorBidi" w:hAnsiTheme="majorBidi" w:cstheme="majorBidi"/>
          <w:sz w:val="26"/>
          <w:szCs w:val="26"/>
        </w:rPr>
        <w:t xml:space="preserve"> </w:t>
      </w:r>
      <w:r w:rsidR="00DB4A6C">
        <w:rPr>
          <w:rFonts w:asciiTheme="majorBidi" w:hAnsiTheme="majorBidi" w:cstheme="majorBidi"/>
          <w:sz w:val="26"/>
          <w:szCs w:val="26"/>
        </w:rPr>
        <w:t xml:space="preserve"> </w:t>
      </w:r>
      <w:r w:rsidRPr="00675F06">
        <w:rPr>
          <w:rFonts w:asciiTheme="majorBidi" w:hAnsiTheme="majorBidi" w:cstheme="majorBidi"/>
          <w:sz w:val="26"/>
          <w:szCs w:val="26"/>
        </w:rPr>
        <w:t>Selon Genette, l</w:t>
      </w:r>
      <w:r>
        <w:rPr>
          <w:rFonts w:asciiTheme="majorBidi" w:hAnsiTheme="majorBidi" w:cstheme="majorBidi"/>
          <w:sz w:val="26"/>
          <w:szCs w:val="26"/>
        </w:rPr>
        <w:t>’</w:t>
      </w:r>
      <w:r w:rsidRPr="00675F06">
        <w:rPr>
          <w:rFonts w:asciiTheme="majorBidi" w:hAnsiTheme="majorBidi" w:cstheme="majorBidi"/>
          <w:sz w:val="26"/>
          <w:szCs w:val="26"/>
        </w:rPr>
        <w:t>épigraphe occupe une part très importante dans une œuvre</w:t>
      </w:r>
      <w:r>
        <w:rPr>
          <w:rFonts w:asciiTheme="majorBidi" w:hAnsiTheme="majorBidi" w:cstheme="majorBidi"/>
          <w:sz w:val="26"/>
          <w:szCs w:val="26"/>
        </w:rPr>
        <w:t xml:space="preserve"> </w:t>
      </w:r>
      <w:r w:rsidRPr="00675F06">
        <w:rPr>
          <w:rFonts w:asciiTheme="majorBidi" w:hAnsiTheme="majorBidi" w:cstheme="majorBidi"/>
          <w:sz w:val="26"/>
          <w:szCs w:val="26"/>
        </w:rPr>
        <w:t>parce qu</w:t>
      </w:r>
      <w:r>
        <w:rPr>
          <w:rFonts w:asciiTheme="majorBidi" w:hAnsiTheme="majorBidi" w:cstheme="majorBidi"/>
          <w:sz w:val="26"/>
          <w:szCs w:val="26"/>
        </w:rPr>
        <w:t>’</w:t>
      </w:r>
      <w:r w:rsidRPr="00675F06">
        <w:rPr>
          <w:rFonts w:asciiTheme="majorBidi" w:hAnsiTheme="majorBidi" w:cstheme="majorBidi"/>
          <w:sz w:val="26"/>
          <w:szCs w:val="26"/>
        </w:rPr>
        <w:t>elle se situe entre la dédicace et l</w:t>
      </w:r>
      <w:r>
        <w:rPr>
          <w:rFonts w:asciiTheme="majorBidi" w:hAnsiTheme="majorBidi" w:cstheme="majorBidi"/>
          <w:sz w:val="26"/>
          <w:szCs w:val="26"/>
        </w:rPr>
        <w:t>’</w:t>
      </w:r>
      <w:r w:rsidRPr="00675F06">
        <w:rPr>
          <w:rFonts w:asciiTheme="majorBidi" w:hAnsiTheme="majorBidi" w:cstheme="majorBidi"/>
          <w:sz w:val="26"/>
          <w:szCs w:val="26"/>
        </w:rPr>
        <w:t>incipit du roman, elle est</w:t>
      </w:r>
      <w:r>
        <w:rPr>
          <w:rFonts w:asciiTheme="majorBidi" w:hAnsiTheme="majorBidi" w:cstheme="majorBidi"/>
          <w:sz w:val="26"/>
          <w:szCs w:val="26"/>
        </w:rPr>
        <w:t xml:space="preserve"> </w:t>
      </w:r>
      <w:r w:rsidRPr="00675F06">
        <w:rPr>
          <w:rFonts w:asciiTheme="majorBidi" w:hAnsiTheme="majorBidi" w:cstheme="majorBidi"/>
          <w:sz w:val="26"/>
          <w:szCs w:val="26"/>
        </w:rPr>
        <w:t>présente sous forme de citation empruntée à un autre écrivain ou</w:t>
      </w:r>
      <w:r>
        <w:rPr>
          <w:rFonts w:asciiTheme="majorBidi" w:hAnsiTheme="majorBidi" w:cstheme="majorBidi"/>
          <w:sz w:val="26"/>
          <w:szCs w:val="26"/>
        </w:rPr>
        <w:t xml:space="preserve"> </w:t>
      </w:r>
      <w:r w:rsidRPr="00675F06">
        <w:rPr>
          <w:rFonts w:asciiTheme="majorBidi" w:hAnsiTheme="majorBidi" w:cstheme="majorBidi"/>
          <w:sz w:val="26"/>
          <w:szCs w:val="26"/>
        </w:rPr>
        <w:t>appartenant à l</w:t>
      </w:r>
      <w:r>
        <w:rPr>
          <w:rFonts w:asciiTheme="majorBidi" w:hAnsiTheme="majorBidi" w:cstheme="majorBidi"/>
          <w:sz w:val="26"/>
          <w:szCs w:val="26"/>
        </w:rPr>
        <w:t>’</w:t>
      </w:r>
      <w:r w:rsidRPr="00675F06">
        <w:rPr>
          <w:rFonts w:asciiTheme="majorBidi" w:hAnsiTheme="majorBidi" w:cstheme="majorBidi"/>
          <w:sz w:val="26"/>
          <w:szCs w:val="26"/>
        </w:rPr>
        <w:t>auteur lui-même.</w:t>
      </w:r>
    </w:p>
    <w:p w:rsidR="00AF6426" w:rsidRDefault="00AF6426" w:rsidP="00AF6426">
      <w:pPr>
        <w:spacing w:line="360" w:lineRule="auto"/>
        <w:jc w:val="both"/>
        <w:rPr>
          <w:rStyle w:val="CitationCar"/>
          <w:rFonts w:asciiTheme="majorBidi" w:hAnsiTheme="majorBidi" w:cstheme="majorBidi"/>
          <w:sz w:val="26"/>
          <w:szCs w:val="26"/>
        </w:rPr>
      </w:pPr>
      <w:r w:rsidRPr="00B0797A">
        <w:rPr>
          <w:rStyle w:val="CitationCar"/>
          <w:rFonts w:asciiTheme="majorBidi" w:hAnsiTheme="majorBidi" w:cstheme="majorBidi"/>
          <w:i w:val="0"/>
          <w:iCs w:val="0"/>
          <w:sz w:val="26"/>
          <w:szCs w:val="26"/>
        </w:rPr>
        <w:t xml:space="preserve">En février 1955, Roland Barthes (critique littéraire) rédige un article sur </w:t>
      </w:r>
      <w:r w:rsidRPr="00EF4959">
        <w:rPr>
          <w:rStyle w:val="CitationCar"/>
          <w:rFonts w:asciiTheme="majorBidi" w:hAnsiTheme="majorBidi" w:cstheme="majorBidi"/>
          <w:sz w:val="26"/>
          <w:szCs w:val="26"/>
        </w:rPr>
        <w:t>La Peste</w:t>
      </w:r>
      <w:r w:rsidRPr="00B0797A">
        <w:rPr>
          <w:rStyle w:val="CitationCar"/>
          <w:rFonts w:asciiTheme="majorBidi" w:hAnsiTheme="majorBidi" w:cstheme="majorBidi"/>
          <w:i w:val="0"/>
          <w:iCs w:val="0"/>
          <w:sz w:val="26"/>
          <w:szCs w:val="26"/>
        </w:rPr>
        <w:t xml:space="preserve"> où il qualifie la référence au contexte de la Seconde Guerre mondiale</w:t>
      </w:r>
      <w:r w:rsidRPr="00963686">
        <w:rPr>
          <w:rStyle w:val="CitationCar"/>
          <w:rFonts w:asciiTheme="majorBidi" w:hAnsiTheme="majorBidi" w:cstheme="majorBidi"/>
          <w:sz w:val="26"/>
          <w:szCs w:val="26"/>
        </w:rPr>
        <w:t xml:space="preserve"> </w:t>
      </w:r>
      <w:r w:rsidRPr="00B0797A">
        <w:rPr>
          <w:rStyle w:val="CitationCar"/>
          <w:rFonts w:asciiTheme="majorBidi" w:hAnsiTheme="majorBidi" w:cstheme="majorBidi"/>
          <w:i w:val="0"/>
          <w:iCs w:val="0"/>
          <w:sz w:val="26"/>
          <w:szCs w:val="26"/>
        </w:rPr>
        <w:t>comme un</w:t>
      </w:r>
      <w:r w:rsidRPr="00963686">
        <w:rPr>
          <w:rStyle w:val="CitationCar"/>
          <w:rFonts w:asciiTheme="majorBidi" w:hAnsiTheme="majorBidi" w:cstheme="majorBidi"/>
          <w:sz w:val="26"/>
          <w:szCs w:val="26"/>
        </w:rPr>
        <w:t xml:space="preserve"> </w:t>
      </w:r>
      <w:r w:rsidRPr="003E1AD0">
        <w:rPr>
          <w:rStyle w:val="CitationCar"/>
          <w:rFonts w:asciiTheme="majorBidi" w:hAnsiTheme="majorBidi" w:cstheme="majorBidi"/>
        </w:rPr>
        <w:t>« malentendu ».</w:t>
      </w:r>
      <w:r w:rsidRPr="00963686">
        <w:rPr>
          <w:rStyle w:val="CitationCar"/>
          <w:rFonts w:asciiTheme="majorBidi" w:hAnsiTheme="majorBidi" w:cstheme="majorBidi"/>
          <w:sz w:val="26"/>
          <w:szCs w:val="26"/>
        </w:rPr>
        <w:t xml:space="preserve"> </w:t>
      </w:r>
      <w:r w:rsidRPr="00B0797A">
        <w:rPr>
          <w:rStyle w:val="CitationCar"/>
          <w:rFonts w:asciiTheme="majorBidi" w:hAnsiTheme="majorBidi" w:cstheme="majorBidi"/>
          <w:i w:val="0"/>
          <w:iCs w:val="0"/>
          <w:sz w:val="26"/>
          <w:szCs w:val="26"/>
        </w:rPr>
        <w:t>Camus lui répond dans une lettre ouverte en ces termes</w:t>
      </w:r>
      <w:r w:rsidRPr="00963686">
        <w:rPr>
          <w:rStyle w:val="CitationCar"/>
          <w:rFonts w:asciiTheme="majorBidi" w:hAnsiTheme="majorBidi" w:cstheme="majorBidi"/>
          <w:sz w:val="26"/>
          <w:szCs w:val="26"/>
        </w:rPr>
        <w:t xml:space="preserve"> : </w:t>
      </w:r>
      <w:r>
        <w:rPr>
          <w:rStyle w:val="CitationCar"/>
          <w:rFonts w:asciiTheme="majorBidi" w:hAnsiTheme="majorBidi" w:cstheme="majorBidi"/>
          <w:sz w:val="26"/>
          <w:szCs w:val="26"/>
        </w:rPr>
        <w:t xml:space="preserve">                        </w:t>
      </w:r>
    </w:p>
    <w:p w:rsidR="00AF6426" w:rsidRPr="003E1AD0" w:rsidRDefault="00AF6426" w:rsidP="00B74125">
      <w:pPr>
        <w:spacing w:line="360" w:lineRule="auto"/>
        <w:jc w:val="both"/>
        <w:rPr>
          <w:rStyle w:val="CitationCar"/>
          <w:rFonts w:asciiTheme="majorBidi" w:hAnsiTheme="majorBidi" w:cstheme="majorBidi"/>
        </w:rPr>
      </w:pPr>
      <w:r w:rsidRPr="003E1AD0">
        <w:rPr>
          <w:rStyle w:val="CitationCar"/>
          <w:rFonts w:asciiTheme="majorBidi" w:hAnsiTheme="majorBidi" w:cstheme="majorBidi"/>
        </w:rPr>
        <w:t xml:space="preserve">                                                « La Peste, dont j’ai voulu qu’elle se lise sur plusieurs portées, a cependant comme contenu évident la lutte de la résistance européenne contre le nazisme. La preuve en est que cet ennemi qui n’est pas nommé, tout le monde l’a reconnu, et dans tous les pays d’Europe. Ajoutons qu’un long passage de La Peste a été publié sous l’Occupation dans un recueil de Combat et que cette circonstance à elle seule justifierait la transposition que j’ai opérée. La Peste, dans un sens, est plus qu’une chronique de la résistance. Mais assurément, elle n’est pas moins. »</w:t>
      </w:r>
      <w:r w:rsidR="00B74125">
        <w:rPr>
          <w:rStyle w:val="Appelnotedebasdep"/>
          <w:rFonts w:asciiTheme="majorBidi" w:hAnsiTheme="majorBidi" w:cstheme="majorBidi"/>
          <w:color w:val="000000" w:themeColor="text1"/>
        </w:rPr>
        <w:t>2</w:t>
      </w:r>
      <w:r w:rsidR="00B74125">
        <w:rPr>
          <w:rFonts w:asciiTheme="majorBidi" w:hAnsiTheme="majorBidi" w:cstheme="majorBidi"/>
          <w:color w:val="000000" w:themeColor="text1"/>
          <w:vertAlign w:val="superscript"/>
        </w:rPr>
        <w:t>6</w:t>
      </w:r>
    </w:p>
    <w:p w:rsidR="00842138" w:rsidRDefault="00F61624" w:rsidP="00AF6426">
      <w:pPr>
        <w:spacing w:line="360" w:lineRule="auto"/>
        <w:jc w:val="both"/>
        <w:rPr>
          <w:rStyle w:val="CitationCar"/>
          <w:rFonts w:asciiTheme="majorBidi" w:hAnsiTheme="majorBidi" w:cstheme="majorBidi"/>
          <w:sz w:val="26"/>
          <w:szCs w:val="26"/>
        </w:rPr>
      </w:pPr>
      <w:r>
        <w:rPr>
          <w:rFonts w:asciiTheme="majorBidi" w:hAnsiTheme="majorBidi" w:cstheme="majorBidi"/>
          <w:i/>
          <w:iCs/>
          <w:noProof/>
          <w:color w:val="000000" w:themeColor="text1"/>
          <w:sz w:val="26"/>
          <w:szCs w:val="26"/>
        </w:rPr>
        <w:pict>
          <v:shape id="_x0000_s1071" type="#_x0000_t32" style="position:absolute;left:0;text-align:left;margin-left:.35pt;margin-top:21.3pt;width:157.5pt;height:0;z-index:251693568" o:connectortype="straight"/>
        </w:pict>
      </w:r>
    </w:p>
    <w:p w:rsidR="00842138" w:rsidRPr="00842138" w:rsidRDefault="00842138" w:rsidP="00842138">
      <w:pPr>
        <w:spacing w:line="240" w:lineRule="auto"/>
        <w:jc w:val="both"/>
        <w:rPr>
          <w:rFonts w:asciiTheme="majorBidi" w:hAnsiTheme="majorBidi" w:cstheme="majorBidi"/>
          <w:sz w:val="18"/>
          <w:szCs w:val="18"/>
        </w:rPr>
      </w:pPr>
      <w:r w:rsidRPr="00842138">
        <w:rPr>
          <w:rFonts w:asciiTheme="majorBidi" w:hAnsiTheme="majorBidi" w:cstheme="majorBidi"/>
          <w:sz w:val="18"/>
          <w:szCs w:val="18"/>
          <w:vertAlign w:val="superscript"/>
        </w:rPr>
        <w:t>24</w:t>
      </w:r>
      <w:r w:rsidRPr="00842138">
        <w:rPr>
          <w:rFonts w:asciiTheme="majorBidi" w:hAnsiTheme="majorBidi" w:cstheme="majorBidi"/>
          <w:sz w:val="18"/>
          <w:szCs w:val="18"/>
        </w:rPr>
        <w:t> :</w:t>
      </w:r>
      <w:r w:rsidRPr="00842138">
        <w:rPr>
          <w:rStyle w:val="PieddepageCar"/>
          <w:rFonts w:asciiTheme="majorBidi" w:hAnsiTheme="majorBidi" w:cstheme="majorBidi"/>
          <w:sz w:val="18"/>
          <w:szCs w:val="18"/>
        </w:rPr>
        <w:t xml:space="preserve"> </w:t>
      </w:r>
      <w:r w:rsidRPr="00842138">
        <w:rPr>
          <w:rStyle w:val="CitationCar"/>
          <w:rFonts w:asciiTheme="majorBidi" w:hAnsiTheme="majorBidi" w:cstheme="majorBidi"/>
          <w:color w:val="auto"/>
          <w:sz w:val="18"/>
          <w:szCs w:val="18"/>
        </w:rPr>
        <w:t>https://bu.umc.edu.dz/theses/francais/BOU1278.pdf  Gasparini, Philippe, Op.Cit, p 76.</w:t>
      </w:r>
    </w:p>
    <w:p w:rsidR="00842138" w:rsidRPr="00842138" w:rsidRDefault="00842138" w:rsidP="00842138">
      <w:pPr>
        <w:spacing w:line="240" w:lineRule="auto"/>
        <w:jc w:val="both"/>
        <w:rPr>
          <w:rFonts w:asciiTheme="majorBidi" w:hAnsiTheme="majorBidi" w:cstheme="majorBidi"/>
          <w:i/>
          <w:iCs/>
          <w:sz w:val="18"/>
          <w:szCs w:val="18"/>
        </w:rPr>
      </w:pPr>
      <w:r w:rsidRPr="00842138">
        <w:rPr>
          <w:rFonts w:asciiTheme="majorBidi" w:hAnsiTheme="majorBidi" w:cstheme="majorBidi"/>
          <w:sz w:val="18"/>
          <w:szCs w:val="18"/>
          <w:vertAlign w:val="superscript"/>
        </w:rPr>
        <w:t>25</w:t>
      </w:r>
      <w:r w:rsidRPr="00842138">
        <w:rPr>
          <w:rFonts w:asciiTheme="majorBidi" w:hAnsiTheme="majorBidi" w:cstheme="majorBidi"/>
          <w:sz w:val="18"/>
          <w:szCs w:val="18"/>
        </w:rPr>
        <w:t> :</w:t>
      </w:r>
      <w:r w:rsidRPr="00842138">
        <w:rPr>
          <w:rStyle w:val="PieddepageCar"/>
          <w:rFonts w:asciiTheme="majorBidi" w:hAnsiTheme="majorBidi" w:cstheme="majorBidi"/>
          <w:sz w:val="18"/>
          <w:szCs w:val="18"/>
        </w:rPr>
        <w:t xml:space="preserve"> </w:t>
      </w:r>
      <w:r w:rsidRPr="00842138">
        <w:rPr>
          <w:rStyle w:val="CitationCar"/>
          <w:rFonts w:asciiTheme="majorBidi" w:hAnsiTheme="majorBidi" w:cstheme="majorBidi"/>
          <w:color w:val="auto"/>
          <w:sz w:val="18"/>
          <w:szCs w:val="18"/>
        </w:rPr>
        <w:t>https://fr.wikipedia.org/wiki/La_Peste</w:t>
      </w:r>
    </w:p>
    <w:p w:rsidR="00842138" w:rsidRPr="00842138" w:rsidRDefault="00842138" w:rsidP="00842138">
      <w:pPr>
        <w:spacing w:line="240" w:lineRule="auto"/>
        <w:jc w:val="both"/>
        <w:rPr>
          <w:rFonts w:asciiTheme="majorBidi" w:hAnsiTheme="majorBidi" w:cstheme="majorBidi"/>
          <w:i/>
          <w:iCs/>
          <w:sz w:val="18"/>
          <w:szCs w:val="18"/>
        </w:rPr>
      </w:pPr>
      <w:r w:rsidRPr="00842138">
        <w:rPr>
          <w:rFonts w:asciiTheme="majorBidi" w:hAnsiTheme="majorBidi" w:cstheme="majorBidi"/>
          <w:sz w:val="18"/>
          <w:szCs w:val="18"/>
          <w:vertAlign w:val="superscript"/>
        </w:rPr>
        <w:t>26</w:t>
      </w:r>
      <w:r w:rsidRPr="00842138">
        <w:rPr>
          <w:rFonts w:asciiTheme="majorBidi" w:hAnsiTheme="majorBidi" w:cstheme="majorBidi"/>
          <w:sz w:val="18"/>
          <w:szCs w:val="18"/>
        </w:rPr>
        <w:t> :</w:t>
      </w:r>
      <w:r w:rsidRPr="00842138">
        <w:rPr>
          <w:rFonts w:asciiTheme="majorBidi" w:hAnsiTheme="majorBidi" w:cstheme="majorBidi"/>
          <w:i/>
          <w:iCs/>
          <w:sz w:val="18"/>
          <w:szCs w:val="18"/>
        </w:rPr>
        <w:t xml:space="preserve"> https://www.etudes-littéraires.com/camus-la –peste-etude-php,</w:t>
      </w:r>
      <w:r w:rsidRPr="00842138">
        <w:rPr>
          <w:sz w:val="18"/>
          <w:szCs w:val="18"/>
        </w:rPr>
        <w:t xml:space="preserve"> </w:t>
      </w:r>
      <w:r w:rsidRPr="00842138">
        <w:rPr>
          <w:rFonts w:asciiTheme="majorBidi" w:hAnsiTheme="majorBidi" w:cstheme="majorBidi"/>
          <w:sz w:val="18"/>
          <w:szCs w:val="18"/>
        </w:rPr>
        <w:t>http://philofrancais.fr/camus-lettre-a-roland-barthes</w:t>
      </w:r>
    </w:p>
    <w:p w:rsidR="00842138" w:rsidRDefault="00842138" w:rsidP="00842138">
      <w:pPr>
        <w:rPr>
          <w:rFonts w:asciiTheme="majorBidi" w:hAnsiTheme="majorBidi" w:cstheme="majorBidi"/>
          <w:sz w:val="26"/>
          <w:szCs w:val="26"/>
        </w:rPr>
      </w:pPr>
    </w:p>
    <w:p w:rsidR="00842138" w:rsidRPr="00842138" w:rsidRDefault="00842138" w:rsidP="00842138">
      <w:pPr>
        <w:rPr>
          <w:rFonts w:asciiTheme="majorBidi" w:hAnsiTheme="majorBidi" w:cstheme="majorBidi"/>
          <w:sz w:val="26"/>
          <w:szCs w:val="26"/>
        </w:rPr>
      </w:pPr>
    </w:p>
    <w:p w:rsidR="00842138" w:rsidRPr="00842138" w:rsidRDefault="00842138" w:rsidP="00842138">
      <w:pPr>
        <w:rPr>
          <w:rFonts w:asciiTheme="majorBidi" w:hAnsiTheme="majorBidi" w:cstheme="majorBidi"/>
          <w:sz w:val="26"/>
          <w:szCs w:val="26"/>
        </w:rPr>
      </w:pPr>
    </w:p>
    <w:p w:rsidR="00842138" w:rsidRDefault="00842138" w:rsidP="00EA0E59">
      <w:pPr>
        <w:tabs>
          <w:tab w:val="left" w:pos="1725"/>
        </w:tabs>
        <w:rPr>
          <w:rFonts w:asciiTheme="majorBidi" w:hAnsiTheme="majorBidi" w:cstheme="majorBidi"/>
          <w:sz w:val="26"/>
          <w:szCs w:val="26"/>
        </w:rPr>
      </w:pPr>
      <w:r>
        <w:rPr>
          <w:rFonts w:asciiTheme="majorBidi" w:hAnsiTheme="majorBidi" w:cstheme="majorBidi"/>
          <w:sz w:val="26"/>
          <w:szCs w:val="26"/>
        </w:rPr>
        <w:tab/>
      </w:r>
    </w:p>
    <w:p w:rsidR="00AF6426" w:rsidRPr="00842138" w:rsidRDefault="00AF6426" w:rsidP="00842138">
      <w:pPr>
        <w:rPr>
          <w:rFonts w:asciiTheme="majorBidi" w:hAnsiTheme="majorBidi" w:cstheme="majorBidi"/>
          <w:sz w:val="26"/>
          <w:szCs w:val="26"/>
        </w:rPr>
        <w:sectPr w:rsidR="00AF6426" w:rsidRPr="00842138" w:rsidSect="00100E66">
          <w:headerReference w:type="default" r:id="rId90"/>
          <w:pgSz w:w="11906" w:h="16838"/>
          <w:pgMar w:top="1440" w:right="1418" w:bottom="1418" w:left="1418" w:header="709" w:footer="709" w:gutter="0"/>
          <w:cols w:space="708"/>
          <w:docGrid w:linePitch="360"/>
        </w:sectPr>
      </w:pPr>
    </w:p>
    <w:p w:rsidR="00177A1F" w:rsidRPr="00B73145" w:rsidRDefault="00177A1F" w:rsidP="00177A1F">
      <w:pPr>
        <w:pStyle w:val="Paragraphedeliste"/>
        <w:ind w:left="-142"/>
        <w:jc w:val="center"/>
        <w:rPr>
          <w:rFonts w:asciiTheme="majorBidi" w:hAnsiTheme="majorBidi" w:cstheme="majorBidi"/>
          <w:b/>
          <w:bCs/>
          <w:sz w:val="32"/>
          <w:szCs w:val="32"/>
        </w:rPr>
      </w:pPr>
      <w:r w:rsidRPr="00B73145">
        <w:rPr>
          <w:rFonts w:asciiTheme="majorBidi" w:hAnsiTheme="majorBidi" w:cstheme="majorBidi"/>
          <w:b/>
          <w:bCs/>
          <w:sz w:val="32"/>
          <w:szCs w:val="32"/>
        </w:rPr>
        <w:t>Conclusion générale</w:t>
      </w: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Pr="003E1AD0" w:rsidRDefault="00177A1F" w:rsidP="00177A1F">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E1AD0">
        <w:rPr>
          <w:rFonts w:asciiTheme="majorBidi" w:hAnsiTheme="majorBidi" w:cstheme="majorBidi"/>
          <w:sz w:val="26"/>
          <w:szCs w:val="26"/>
        </w:rPr>
        <w:t>Albert Camus est l’un des grands écrivains de la langue française, ses œuvres occupent un statut important dans la littérature.</w:t>
      </w:r>
    </w:p>
    <w:p w:rsidR="00177A1F" w:rsidRPr="003E1AD0" w:rsidRDefault="00177A1F" w:rsidP="00177A1F">
      <w:pPr>
        <w:tabs>
          <w:tab w:val="left" w:pos="10348"/>
        </w:tabs>
        <w:spacing w:line="360" w:lineRule="auto"/>
        <w:jc w:val="both"/>
        <w:rPr>
          <w:rFonts w:asciiTheme="majorBidi" w:hAnsiTheme="majorBidi" w:cstheme="majorBidi"/>
          <w:sz w:val="26"/>
          <w:szCs w:val="26"/>
        </w:rPr>
      </w:pPr>
      <w:r w:rsidRPr="003E1AD0">
        <w:rPr>
          <w:rFonts w:asciiTheme="majorBidi" w:hAnsiTheme="majorBidi" w:cstheme="majorBidi"/>
          <w:sz w:val="26"/>
          <w:szCs w:val="26"/>
        </w:rPr>
        <w:t xml:space="preserve">    Pour étudier l’Esthétique de la tragédie d’Albert Camus nous avons organisé essentiellement notre travail en deux grandes parties, l’une théorique et l’autre pratique.</w:t>
      </w:r>
    </w:p>
    <w:p w:rsidR="00177A1F" w:rsidRPr="003E1AD0" w:rsidRDefault="00177A1F" w:rsidP="00177A1F">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E1AD0">
        <w:rPr>
          <w:rFonts w:asciiTheme="majorBidi" w:hAnsiTheme="majorBidi" w:cstheme="majorBidi"/>
          <w:sz w:val="26"/>
          <w:szCs w:val="26"/>
        </w:rPr>
        <w:t xml:space="preserve">  Notre première partie relève du cadre théorique dans laquelle nous avons définis  les notions clés de notre mémoire : l’Esthétique et la tragédie, l’analyse structurale et la stylistique. La deuxième partie, </w:t>
      </w:r>
      <w:r>
        <w:rPr>
          <w:rFonts w:asciiTheme="majorBidi" w:hAnsiTheme="majorBidi" w:cstheme="majorBidi"/>
          <w:sz w:val="26"/>
          <w:szCs w:val="26"/>
        </w:rPr>
        <w:t xml:space="preserve">c’est la partie pratique </w:t>
      </w:r>
      <w:r w:rsidRPr="003E1AD0">
        <w:rPr>
          <w:rFonts w:asciiTheme="majorBidi" w:hAnsiTheme="majorBidi" w:cstheme="majorBidi"/>
          <w:sz w:val="26"/>
          <w:szCs w:val="26"/>
        </w:rPr>
        <w:t>est réservée à l’analyse du roman. Elle est composée de Cinque chapitres : présentation et résumer du roman</w:t>
      </w:r>
      <w:r>
        <w:rPr>
          <w:rFonts w:asciiTheme="majorBidi" w:hAnsiTheme="majorBidi" w:cstheme="majorBidi"/>
          <w:sz w:val="26"/>
          <w:szCs w:val="26"/>
        </w:rPr>
        <w:t>, A</w:t>
      </w:r>
      <w:r w:rsidRPr="003E1AD0">
        <w:rPr>
          <w:rFonts w:asciiTheme="majorBidi" w:hAnsiTheme="majorBidi" w:cstheme="majorBidi"/>
          <w:sz w:val="26"/>
          <w:szCs w:val="26"/>
        </w:rPr>
        <w:t xml:space="preserve">nalyse </w:t>
      </w:r>
      <w:r>
        <w:rPr>
          <w:rFonts w:asciiTheme="majorBidi" w:hAnsiTheme="majorBidi" w:cstheme="majorBidi"/>
          <w:sz w:val="26"/>
          <w:szCs w:val="26"/>
        </w:rPr>
        <w:t>du roman, le style tragique du Camus, A</w:t>
      </w:r>
      <w:r w:rsidRPr="003E1AD0">
        <w:rPr>
          <w:rFonts w:asciiTheme="majorBidi" w:hAnsiTheme="majorBidi" w:cstheme="majorBidi"/>
          <w:sz w:val="26"/>
          <w:szCs w:val="26"/>
        </w:rPr>
        <w:t>nalyse au niveau structurale et le</w:t>
      </w:r>
      <w:r>
        <w:rPr>
          <w:rFonts w:asciiTheme="majorBidi" w:hAnsiTheme="majorBidi" w:cstheme="majorBidi"/>
          <w:sz w:val="26"/>
          <w:szCs w:val="26"/>
        </w:rPr>
        <w:t xml:space="preserve"> dernier le reflet tragique dans le </w:t>
      </w:r>
      <w:r w:rsidRPr="003E1AD0">
        <w:rPr>
          <w:rFonts w:asciiTheme="majorBidi" w:hAnsiTheme="majorBidi" w:cstheme="majorBidi"/>
          <w:sz w:val="26"/>
          <w:szCs w:val="26"/>
        </w:rPr>
        <w:t xml:space="preserve"> </w:t>
      </w:r>
      <w:r>
        <w:rPr>
          <w:rFonts w:asciiTheme="majorBidi" w:hAnsiTheme="majorBidi" w:cstheme="majorBidi"/>
          <w:sz w:val="26"/>
          <w:szCs w:val="26"/>
        </w:rPr>
        <w:t>para</w:t>
      </w:r>
      <w:r w:rsidRPr="003E1AD0">
        <w:rPr>
          <w:rFonts w:asciiTheme="majorBidi" w:hAnsiTheme="majorBidi" w:cstheme="majorBidi"/>
          <w:sz w:val="26"/>
          <w:szCs w:val="26"/>
        </w:rPr>
        <w:t>texte.</w:t>
      </w:r>
    </w:p>
    <w:p w:rsidR="00177A1F" w:rsidRPr="003E1AD0" w:rsidRDefault="00086447" w:rsidP="00177A1F">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177A1F" w:rsidRPr="003E1AD0">
        <w:rPr>
          <w:rFonts w:asciiTheme="majorBidi" w:hAnsiTheme="majorBidi" w:cstheme="majorBidi"/>
          <w:sz w:val="26"/>
          <w:szCs w:val="26"/>
        </w:rPr>
        <w:t>Nous avons répondu ainsi à  notre problématique de recherche : l’Esthétique de la tragédie dans la Peste d’Albert Camus se manifeste à travers les personnages tragiques du récit, le style de l’écrivain, le ton tragique sans oublie l’utilisation des figures de style.</w:t>
      </w:r>
    </w:p>
    <w:p w:rsidR="00177A1F" w:rsidRPr="003E1AD0" w:rsidRDefault="00086447" w:rsidP="00177A1F">
      <w:pPr>
        <w:tabs>
          <w:tab w:val="left" w:pos="10348"/>
        </w:tabs>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177A1F" w:rsidRPr="003E1AD0">
        <w:rPr>
          <w:rFonts w:asciiTheme="majorBidi" w:hAnsiTheme="majorBidi" w:cstheme="majorBidi"/>
          <w:sz w:val="26"/>
          <w:szCs w:val="26"/>
        </w:rPr>
        <w:t>L’auteur utilise la peste pour expliquer sa révolte et l’injustice de l’occupation Allemande en France, le roman fait partie de l’absurde aussi, On marque que la date de la publication du r</w:t>
      </w:r>
      <w:r w:rsidR="00407D1B">
        <w:rPr>
          <w:rFonts w:asciiTheme="majorBidi" w:hAnsiTheme="majorBidi" w:cstheme="majorBidi"/>
          <w:sz w:val="26"/>
          <w:szCs w:val="26"/>
        </w:rPr>
        <w:t xml:space="preserve">oman reflète la Seconde Guerre </w:t>
      </w:r>
      <w:r w:rsidR="00177A1F" w:rsidRPr="003E1AD0">
        <w:rPr>
          <w:rFonts w:asciiTheme="majorBidi" w:hAnsiTheme="majorBidi" w:cstheme="majorBidi"/>
          <w:sz w:val="26"/>
          <w:szCs w:val="26"/>
        </w:rPr>
        <w:t>mondiale.</w:t>
      </w:r>
    </w:p>
    <w:p w:rsidR="00177A1F" w:rsidRDefault="00177A1F" w:rsidP="00177A1F">
      <w:pPr>
        <w:tabs>
          <w:tab w:val="left" w:pos="10348"/>
        </w:tabs>
        <w:spacing w:line="360" w:lineRule="auto"/>
        <w:jc w:val="both"/>
        <w:rPr>
          <w:rFonts w:asciiTheme="majorBidi" w:hAnsiTheme="majorBidi" w:cstheme="majorBidi"/>
          <w:sz w:val="26"/>
          <w:szCs w:val="26"/>
        </w:rPr>
      </w:pPr>
      <w:r w:rsidRPr="003E1AD0">
        <w:rPr>
          <w:rFonts w:asciiTheme="majorBidi" w:hAnsiTheme="majorBidi" w:cstheme="majorBidi"/>
          <w:sz w:val="26"/>
          <w:szCs w:val="26"/>
        </w:rPr>
        <w:t xml:space="preserve"> </w:t>
      </w: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sectPr w:rsidR="00177A1F" w:rsidSect="00100E66">
          <w:headerReference w:type="default" r:id="rId91"/>
          <w:pgSz w:w="11906" w:h="16838"/>
          <w:pgMar w:top="1440" w:right="1418" w:bottom="1418" w:left="1418" w:header="709" w:footer="709" w:gutter="0"/>
          <w:cols w:space="708"/>
          <w:docGrid w:linePitch="360"/>
        </w:sect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F61624" w:rsidP="00177A1F">
      <w:pPr>
        <w:tabs>
          <w:tab w:val="left" w:pos="10348"/>
        </w:tabs>
        <w:spacing w:line="360" w:lineRule="auto"/>
        <w:jc w:val="both"/>
        <w:rPr>
          <w:rFonts w:asciiTheme="majorBidi" w:hAnsiTheme="majorBidi" w:cstheme="majorBidi"/>
          <w:sz w:val="26"/>
          <w:szCs w:val="26"/>
        </w:rPr>
      </w:pPr>
      <w:r>
        <w:rPr>
          <w:rFonts w:asciiTheme="majorBidi" w:hAnsiTheme="majorBidi" w:cstheme="majorBidi"/>
          <w:noProof/>
          <w:sz w:val="26"/>
          <w:szCs w:val="26"/>
        </w:rPr>
        <w:pict>
          <v:roundrect id="_x0000_s1055" style="position:absolute;left:0;text-align:left;margin-left:57.9pt;margin-top:2.3pt;width:321.15pt;height:98.95pt;z-index:251685376" arcsize="10923f" fillcolor="white [3201]" strokecolor="#b2a1c7 [1943]" strokeweight="1pt">
            <v:fill color2="#ccc0d9 [1303]" focusposition="1" focussize="" focus="100%" type="gradient"/>
            <v:shadow on="t" type="perspective" color="#3f3151 [1607]" opacity=".5" offset="1pt" offset2="-3pt"/>
            <v:textbox>
              <w:txbxContent>
                <w:p w:rsidR="00B74125" w:rsidRDefault="00B74125" w:rsidP="00177A1F">
                  <w:pPr>
                    <w:jc w:val="center"/>
                  </w:pPr>
                  <w:r w:rsidRPr="00177A1F">
                    <w:rPr>
                      <w:rFonts w:asciiTheme="majorBidi" w:hAnsiTheme="majorBidi" w:cstheme="majorBidi"/>
                      <w:b/>
                      <w:bCs/>
                      <w:sz w:val="96"/>
                      <w:szCs w:val="96"/>
                    </w:rPr>
                    <w:t>Les Annexes</w:t>
                  </w:r>
                </w:p>
              </w:txbxContent>
            </v:textbox>
          </v:roundrect>
        </w:pict>
      </w: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177A1F" w:rsidRDefault="00177A1F" w:rsidP="00177A1F">
      <w:pPr>
        <w:tabs>
          <w:tab w:val="left" w:pos="10348"/>
        </w:tabs>
        <w:spacing w:line="360" w:lineRule="auto"/>
        <w:jc w:val="both"/>
        <w:rPr>
          <w:rFonts w:asciiTheme="majorBidi" w:hAnsiTheme="majorBidi" w:cstheme="majorBidi"/>
          <w:sz w:val="26"/>
          <w:szCs w:val="26"/>
        </w:rPr>
      </w:pPr>
    </w:p>
    <w:p w:rsidR="00DB4A6C" w:rsidRDefault="00DB4A6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F61624" w:rsidP="00177A1F">
      <w:pPr>
        <w:rPr>
          <w:rFonts w:asciiTheme="majorBidi" w:hAnsiTheme="majorBidi" w:cstheme="majorBidi"/>
          <w:b/>
          <w:bCs/>
          <w:sz w:val="28"/>
          <w:szCs w:val="28"/>
        </w:rPr>
      </w:pPr>
      <w:r>
        <w:rPr>
          <w:rFonts w:asciiTheme="majorBidi" w:hAnsiTheme="majorBidi" w:cstheme="majorBidi"/>
          <w:b/>
          <w:bCs/>
          <w:noProof/>
          <w:sz w:val="28"/>
          <w:szCs w:val="28"/>
        </w:rPr>
        <w:pict>
          <v:roundrect id="_x0000_s1066" style="position:absolute;margin-left:43.2pt;margin-top:18.65pt;width:347.85pt;height:98.95pt;z-index:251692544" arcsize="10923f" fillcolor="white [3201]" strokecolor="#b2a1c7 [1943]" strokeweight="1pt">
            <v:fill color2="#ccc0d9 [1303]" focusposition="1" focussize="" focus="100%" type="gradient"/>
            <v:shadow on="t" type="perspective" color="#3f3151 [1607]" opacity=".5" offset="1pt" offset2="-3pt"/>
            <v:textbox>
              <w:txbxContent>
                <w:p w:rsidR="00B74125" w:rsidRPr="003D5B4C" w:rsidRDefault="00B74125" w:rsidP="003D5B4C">
                  <w:pPr>
                    <w:jc w:val="center"/>
                    <w:rPr>
                      <w:rFonts w:asciiTheme="majorBidi" w:hAnsiTheme="majorBidi" w:cstheme="majorBidi"/>
                      <w:b/>
                      <w:bCs/>
                      <w:sz w:val="48"/>
                      <w:szCs w:val="48"/>
                    </w:rPr>
                  </w:pPr>
                  <w:r w:rsidRPr="003D5B4C">
                    <w:rPr>
                      <w:rFonts w:asciiTheme="majorBidi" w:hAnsiTheme="majorBidi" w:cstheme="majorBidi"/>
                      <w:b/>
                      <w:bCs/>
                      <w:sz w:val="48"/>
                      <w:szCs w:val="48"/>
                    </w:rPr>
                    <w:t>Les références bibliographies</w:t>
                  </w:r>
                </w:p>
                <w:p w:rsidR="00B74125" w:rsidRPr="003D5B4C" w:rsidRDefault="00B74125" w:rsidP="003D5B4C">
                  <w:pPr>
                    <w:jc w:val="center"/>
                    <w:rPr>
                      <w:sz w:val="40"/>
                      <w:szCs w:val="40"/>
                    </w:rPr>
                  </w:pPr>
                </w:p>
              </w:txbxContent>
            </v:textbox>
          </v:roundrect>
        </w:pict>
      </w: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3D5B4C">
      <w:pPr>
        <w:jc w:val="cente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3D5B4C" w:rsidRDefault="003D5B4C" w:rsidP="00177A1F">
      <w:pPr>
        <w:rPr>
          <w:rFonts w:asciiTheme="majorBidi" w:hAnsiTheme="majorBidi" w:cstheme="majorBidi"/>
          <w:b/>
          <w:bCs/>
          <w:sz w:val="28"/>
          <w:szCs w:val="28"/>
        </w:rPr>
      </w:pPr>
    </w:p>
    <w:p w:rsidR="00177A1F" w:rsidRPr="000B2BBF" w:rsidRDefault="003D5B4C" w:rsidP="00177A1F">
      <w:pPr>
        <w:rPr>
          <w:rFonts w:asciiTheme="majorBidi" w:hAnsiTheme="majorBidi" w:cstheme="majorBidi"/>
          <w:b/>
          <w:bCs/>
          <w:sz w:val="28"/>
          <w:szCs w:val="28"/>
        </w:rPr>
      </w:pPr>
      <w:r>
        <w:rPr>
          <w:rFonts w:asciiTheme="majorBidi" w:hAnsiTheme="majorBidi" w:cstheme="majorBidi"/>
          <w:b/>
          <w:bCs/>
          <w:sz w:val="28"/>
          <w:szCs w:val="28"/>
        </w:rPr>
        <w:t>Les r</w:t>
      </w:r>
      <w:r w:rsidR="00177A1F" w:rsidRPr="000B2BBF">
        <w:rPr>
          <w:rFonts w:asciiTheme="majorBidi" w:hAnsiTheme="majorBidi" w:cstheme="majorBidi"/>
          <w:b/>
          <w:bCs/>
          <w:sz w:val="28"/>
          <w:szCs w:val="28"/>
        </w:rPr>
        <w:t>éférences bibliographies</w:t>
      </w:r>
    </w:p>
    <w:p w:rsidR="00177A1F" w:rsidRDefault="00177A1F" w:rsidP="00177A1F">
      <w:pPr>
        <w:spacing w:line="360" w:lineRule="auto"/>
        <w:ind w:left="-142"/>
        <w:rPr>
          <w:rFonts w:asciiTheme="majorBidi" w:hAnsiTheme="majorBidi" w:cstheme="majorBidi"/>
          <w:b/>
          <w:bCs/>
          <w:sz w:val="28"/>
          <w:szCs w:val="28"/>
        </w:rPr>
      </w:pPr>
      <w:r w:rsidRPr="0095554C">
        <w:rPr>
          <w:rFonts w:asciiTheme="majorBidi" w:hAnsiTheme="majorBidi" w:cstheme="majorBidi"/>
          <w:b/>
          <w:bCs/>
          <w:sz w:val="28"/>
          <w:szCs w:val="28"/>
        </w:rPr>
        <w:t>1/ Corpus :</w:t>
      </w:r>
    </w:p>
    <w:p w:rsidR="00177A1F" w:rsidRPr="00177A1F" w:rsidRDefault="00177A1F" w:rsidP="00177A1F">
      <w:pPr>
        <w:pStyle w:val="Paragraphedeliste"/>
        <w:numPr>
          <w:ilvl w:val="0"/>
          <w:numId w:val="12"/>
        </w:numPr>
        <w:spacing w:line="360" w:lineRule="auto"/>
        <w:rPr>
          <w:rFonts w:asciiTheme="majorBidi" w:hAnsiTheme="majorBidi" w:cstheme="majorBidi"/>
          <w:b/>
          <w:bCs/>
          <w:sz w:val="28"/>
          <w:szCs w:val="28"/>
        </w:rPr>
      </w:pPr>
      <w:r w:rsidRPr="00F32887">
        <w:rPr>
          <w:rFonts w:asciiTheme="majorBidi" w:hAnsiTheme="majorBidi" w:cstheme="majorBidi"/>
          <w:sz w:val="26"/>
          <w:szCs w:val="26"/>
        </w:rPr>
        <w:t>Albert, Camus (1947),</w:t>
      </w:r>
      <w:r w:rsidRPr="00F32887">
        <w:rPr>
          <w:rFonts w:asciiTheme="majorBidi" w:hAnsiTheme="majorBidi" w:cstheme="majorBidi"/>
          <w:i/>
          <w:iCs/>
          <w:sz w:val="26"/>
          <w:szCs w:val="26"/>
        </w:rPr>
        <w:t xml:space="preserve"> la peste</w:t>
      </w:r>
      <w:r w:rsidRPr="00F32887">
        <w:rPr>
          <w:rFonts w:asciiTheme="majorBidi" w:hAnsiTheme="majorBidi" w:cstheme="majorBidi"/>
          <w:sz w:val="26"/>
          <w:szCs w:val="26"/>
        </w:rPr>
        <w:t>, NRF, Paris. France.les éditions Gallimard, 347</w:t>
      </w:r>
      <w:r w:rsidRPr="00F32887">
        <w:rPr>
          <w:rFonts w:asciiTheme="majorBidi" w:hAnsiTheme="majorBidi" w:cstheme="majorBidi"/>
          <w:sz w:val="32"/>
          <w:szCs w:val="32"/>
          <w:vertAlign w:val="superscript"/>
        </w:rPr>
        <w:t xml:space="preserve"> e  </w:t>
      </w:r>
      <w:r w:rsidRPr="00F32887">
        <w:rPr>
          <w:rFonts w:asciiTheme="majorBidi" w:hAnsiTheme="majorBidi" w:cstheme="majorBidi"/>
          <w:sz w:val="26"/>
          <w:szCs w:val="26"/>
        </w:rPr>
        <w:t>édition, 1947, 332 pp. Impression : 1955.collection NRF</w:t>
      </w:r>
    </w:p>
    <w:p w:rsidR="00177A1F" w:rsidRPr="00F32887" w:rsidRDefault="00177A1F" w:rsidP="00177A1F">
      <w:pPr>
        <w:spacing w:line="360" w:lineRule="auto"/>
        <w:ind w:left="-142"/>
        <w:jc w:val="both"/>
        <w:rPr>
          <w:rFonts w:asciiTheme="majorBidi" w:hAnsiTheme="majorBidi" w:cstheme="majorBidi"/>
          <w:b/>
          <w:bCs/>
          <w:sz w:val="28"/>
          <w:szCs w:val="28"/>
        </w:rPr>
      </w:pPr>
      <w:r w:rsidRPr="00F32887">
        <w:rPr>
          <w:rFonts w:asciiTheme="majorBidi" w:hAnsiTheme="majorBidi" w:cstheme="majorBidi"/>
          <w:b/>
          <w:bCs/>
          <w:sz w:val="28"/>
          <w:szCs w:val="28"/>
        </w:rPr>
        <w:t>2/Dictionnaire enligne :</w:t>
      </w:r>
    </w:p>
    <w:p w:rsidR="00177A1F" w:rsidRPr="00DB4A6C" w:rsidRDefault="00F61624" w:rsidP="00177A1F">
      <w:pPr>
        <w:pStyle w:val="Paragraphedeliste"/>
        <w:numPr>
          <w:ilvl w:val="0"/>
          <w:numId w:val="15"/>
        </w:numPr>
        <w:spacing w:line="360" w:lineRule="auto"/>
        <w:rPr>
          <w:rFonts w:asciiTheme="majorBidi" w:hAnsiTheme="majorBidi" w:cstheme="majorBidi"/>
          <w:sz w:val="26"/>
          <w:szCs w:val="26"/>
        </w:rPr>
      </w:pPr>
      <w:hyperlink r:id="rId92" w:history="1">
        <w:r w:rsidR="00177A1F" w:rsidRPr="00DB4A6C">
          <w:rPr>
            <w:rStyle w:val="Lienhypertexte"/>
            <w:rFonts w:asciiTheme="majorBidi" w:hAnsiTheme="majorBidi" w:cstheme="majorBidi"/>
            <w:color w:val="auto"/>
            <w:sz w:val="26"/>
            <w:szCs w:val="26"/>
            <w:u w:val="none"/>
          </w:rPr>
          <w:t>https://www.larousse.fr/dictionnaires/francais/esth%C3%A9tique/31174</w:t>
        </w:r>
      </w:hyperlink>
    </w:p>
    <w:p w:rsidR="00177A1F" w:rsidRPr="00DB4A6C" w:rsidRDefault="00F61624" w:rsidP="00177A1F">
      <w:pPr>
        <w:pStyle w:val="Paragraphedeliste"/>
        <w:numPr>
          <w:ilvl w:val="0"/>
          <w:numId w:val="15"/>
        </w:numPr>
        <w:spacing w:line="360" w:lineRule="auto"/>
        <w:rPr>
          <w:rFonts w:asciiTheme="majorBidi" w:hAnsiTheme="majorBidi" w:cstheme="majorBidi"/>
          <w:sz w:val="26"/>
          <w:szCs w:val="26"/>
        </w:rPr>
      </w:pPr>
      <w:hyperlink r:id="rId93" w:history="1">
        <w:r w:rsidR="00177A1F" w:rsidRPr="00DB4A6C">
          <w:rPr>
            <w:rStyle w:val="Lienhypertexte"/>
            <w:rFonts w:asciiTheme="majorBidi" w:hAnsiTheme="majorBidi" w:cstheme="majorBidi"/>
            <w:color w:val="auto"/>
            <w:sz w:val="26"/>
            <w:szCs w:val="26"/>
            <w:u w:val="none"/>
          </w:rPr>
          <w:t>https://fr.wikipedia.org/wiki/Esth%C3%A9tique</w:t>
        </w:r>
      </w:hyperlink>
    </w:p>
    <w:p w:rsidR="00177A1F" w:rsidRPr="00AF6E65" w:rsidRDefault="00177A1F" w:rsidP="00177A1F">
      <w:pPr>
        <w:pStyle w:val="Paragraphedeliste"/>
        <w:numPr>
          <w:ilvl w:val="0"/>
          <w:numId w:val="15"/>
        </w:numPr>
        <w:spacing w:line="360" w:lineRule="auto"/>
        <w:rPr>
          <w:rFonts w:asciiTheme="majorBidi" w:hAnsiTheme="majorBidi" w:cstheme="majorBidi"/>
          <w:sz w:val="26"/>
          <w:szCs w:val="26"/>
        </w:rPr>
      </w:pPr>
      <w:r w:rsidRPr="00AF6E65">
        <w:rPr>
          <w:rFonts w:asciiTheme="majorBidi" w:hAnsiTheme="majorBidi" w:cstheme="majorBidi"/>
          <w:sz w:val="26"/>
          <w:szCs w:val="26"/>
        </w:rPr>
        <w:t>https://www.larousse.fr/encyclopedie/divers/esth%C3%A9tique/49481</w:t>
      </w:r>
    </w:p>
    <w:p w:rsidR="00177A1F" w:rsidRPr="00AF6E65" w:rsidRDefault="00177A1F" w:rsidP="00177A1F">
      <w:pPr>
        <w:pStyle w:val="Paragraphedeliste"/>
        <w:numPr>
          <w:ilvl w:val="0"/>
          <w:numId w:val="15"/>
        </w:numPr>
        <w:spacing w:line="360" w:lineRule="auto"/>
        <w:rPr>
          <w:rFonts w:asciiTheme="majorBidi" w:hAnsiTheme="majorBidi" w:cstheme="majorBidi"/>
          <w:sz w:val="26"/>
          <w:szCs w:val="26"/>
        </w:rPr>
      </w:pPr>
      <w:r w:rsidRPr="00AF6E65">
        <w:rPr>
          <w:rFonts w:asciiTheme="majorBidi" w:hAnsiTheme="majorBidi" w:cstheme="majorBidi"/>
          <w:sz w:val="26"/>
          <w:szCs w:val="26"/>
        </w:rPr>
        <w:t>https://www.larousse.fr/dictionnaires/francais/trag%C3%A9die/78925</w:t>
      </w:r>
    </w:p>
    <w:p w:rsidR="00177A1F" w:rsidRPr="00AF6E65" w:rsidRDefault="00177A1F" w:rsidP="00177A1F">
      <w:pPr>
        <w:pStyle w:val="Paragraphedeliste"/>
        <w:numPr>
          <w:ilvl w:val="0"/>
          <w:numId w:val="15"/>
        </w:numPr>
        <w:tabs>
          <w:tab w:val="left" w:pos="6346"/>
        </w:tabs>
        <w:spacing w:line="360" w:lineRule="auto"/>
        <w:rPr>
          <w:rFonts w:asciiTheme="majorBidi" w:hAnsiTheme="majorBidi" w:cstheme="majorBidi"/>
          <w:sz w:val="26"/>
          <w:szCs w:val="26"/>
        </w:rPr>
      </w:pPr>
      <w:r w:rsidRPr="00AF6E65">
        <w:rPr>
          <w:rFonts w:asciiTheme="majorBidi" w:hAnsiTheme="majorBidi" w:cstheme="majorBidi"/>
          <w:sz w:val="26"/>
          <w:szCs w:val="26"/>
        </w:rPr>
        <w:t>https://www.larousse.fr/encyclopedie/divers/trag%C3%A9die/98141</w:t>
      </w:r>
    </w:p>
    <w:p w:rsidR="00177A1F" w:rsidRPr="00AF6E65" w:rsidRDefault="00177A1F" w:rsidP="00177A1F">
      <w:pPr>
        <w:pStyle w:val="Paragraphedeliste"/>
        <w:numPr>
          <w:ilvl w:val="0"/>
          <w:numId w:val="15"/>
        </w:numPr>
        <w:tabs>
          <w:tab w:val="left" w:pos="7167"/>
        </w:tabs>
        <w:spacing w:line="360" w:lineRule="auto"/>
        <w:rPr>
          <w:rFonts w:asciiTheme="majorBidi" w:hAnsiTheme="majorBidi" w:cstheme="majorBidi"/>
          <w:sz w:val="26"/>
          <w:szCs w:val="26"/>
        </w:rPr>
      </w:pPr>
      <w:r w:rsidRPr="00AF6E65">
        <w:rPr>
          <w:rFonts w:asciiTheme="majorBidi" w:hAnsiTheme="majorBidi" w:cstheme="majorBidi"/>
          <w:sz w:val="26"/>
          <w:szCs w:val="26"/>
        </w:rPr>
        <w:t>https://www.larousse.fr/encyclopedie/divers/trag%C3%A9die/9814</w:t>
      </w:r>
    </w:p>
    <w:p w:rsidR="00177A1F" w:rsidRPr="00AF6E65" w:rsidRDefault="00177A1F" w:rsidP="00177A1F">
      <w:pPr>
        <w:pStyle w:val="Notedebasdepage"/>
        <w:numPr>
          <w:ilvl w:val="0"/>
          <w:numId w:val="15"/>
        </w:numPr>
        <w:spacing w:line="360" w:lineRule="auto"/>
        <w:rPr>
          <w:rFonts w:asciiTheme="majorBidi" w:hAnsiTheme="majorBidi" w:cstheme="majorBidi"/>
          <w:sz w:val="26"/>
          <w:szCs w:val="26"/>
        </w:rPr>
      </w:pPr>
      <w:r w:rsidRPr="00AF6E65">
        <w:rPr>
          <w:rFonts w:asciiTheme="majorBidi" w:hAnsiTheme="majorBidi" w:cstheme="majorBidi"/>
          <w:sz w:val="26"/>
          <w:szCs w:val="26"/>
        </w:rPr>
        <w:t xml:space="preserve">Dictionnaire Larousse 2009.éd,  </w:t>
      </w:r>
    </w:p>
    <w:p w:rsidR="00177A1F" w:rsidRPr="00AF6E65" w:rsidRDefault="00177A1F" w:rsidP="00177A1F">
      <w:pPr>
        <w:pStyle w:val="Notedebasdepage"/>
        <w:numPr>
          <w:ilvl w:val="0"/>
          <w:numId w:val="15"/>
        </w:numPr>
        <w:spacing w:line="360" w:lineRule="auto"/>
        <w:rPr>
          <w:rFonts w:asciiTheme="majorBidi" w:hAnsiTheme="majorBidi" w:cstheme="majorBidi"/>
          <w:sz w:val="26"/>
          <w:szCs w:val="26"/>
        </w:rPr>
      </w:pPr>
      <w:r w:rsidRPr="00AF6E65">
        <w:rPr>
          <w:rFonts w:asciiTheme="majorBidi" w:hAnsiTheme="majorBidi" w:cstheme="majorBidi"/>
          <w:sz w:val="26"/>
          <w:szCs w:val="26"/>
        </w:rPr>
        <w:t>Larousse 2009.</w:t>
      </w:r>
    </w:p>
    <w:p w:rsidR="00177A1F" w:rsidRPr="00AF6E65" w:rsidRDefault="00177A1F" w:rsidP="00177A1F">
      <w:pPr>
        <w:pStyle w:val="Notedebasdepage"/>
        <w:numPr>
          <w:ilvl w:val="0"/>
          <w:numId w:val="15"/>
        </w:numPr>
        <w:spacing w:line="360" w:lineRule="auto"/>
        <w:rPr>
          <w:rFonts w:asciiTheme="majorBidi" w:hAnsiTheme="majorBidi" w:cstheme="majorBidi"/>
          <w:sz w:val="26"/>
          <w:szCs w:val="26"/>
        </w:rPr>
      </w:pPr>
      <w:r w:rsidRPr="00AF6E65">
        <w:rPr>
          <w:rFonts w:asciiTheme="majorBidi" w:hAnsiTheme="majorBidi" w:cstheme="majorBidi"/>
          <w:sz w:val="26"/>
          <w:szCs w:val="26"/>
        </w:rPr>
        <w:t>https://www.larousse.fr/dictionnaires/francais/comparaison/17602</w:t>
      </w:r>
    </w:p>
    <w:p w:rsidR="00177A1F" w:rsidRPr="00AF6E65" w:rsidRDefault="00177A1F" w:rsidP="00177A1F">
      <w:pPr>
        <w:pStyle w:val="Paragraphedeliste"/>
        <w:spacing w:line="360" w:lineRule="auto"/>
        <w:rPr>
          <w:rFonts w:asciiTheme="majorBidi" w:hAnsiTheme="majorBidi" w:cstheme="majorBidi"/>
          <w:sz w:val="26"/>
          <w:szCs w:val="26"/>
        </w:rPr>
      </w:pPr>
    </w:p>
    <w:p w:rsidR="00177A1F" w:rsidRPr="00AF6E65" w:rsidRDefault="00177A1F" w:rsidP="00177A1F">
      <w:pPr>
        <w:spacing w:line="360" w:lineRule="auto"/>
        <w:ind w:left="-142"/>
        <w:jc w:val="both"/>
        <w:rPr>
          <w:rFonts w:asciiTheme="majorBidi" w:hAnsiTheme="majorBidi" w:cstheme="majorBidi"/>
          <w:b/>
          <w:bCs/>
          <w:sz w:val="28"/>
          <w:szCs w:val="28"/>
        </w:rPr>
      </w:pPr>
      <w:r w:rsidRPr="00AF6E65">
        <w:rPr>
          <w:rFonts w:asciiTheme="majorBidi" w:hAnsiTheme="majorBidi" w:cstheme="majorBidi"/>
          <w:b/>
          <w:bCs/>
          <w:sz w:val="28"/>
          <w:szCs w:val="28"/>
        </w:rPr>
        <w:t xml:space="preserve">3/Les thèses enligne </w:t>
      </w:r>
    </w:p>
    <w:p w:rsidR="00177A1F" w:rsidRPr="00DB4A6C" w:rsidRDefault="00177A1F" w:rsidP="00177A1F">
      <w:pPr>
        <w:pStyle w:val="Paragraphedeliste"/>
        <w:numPr>
          <w:ilvl w:val="0"/>
          <w:numId w:val="13"/>
        </w:numPr>
        <w:spacing w:line="360" w:lineRule="auto"/>
        <w:jc w:val="both"/>
        <w:rPr>
          <w:rFonts w:asciiTheme="majorBidi" w:hAnsiTheme="majorBidi" w:cstheme="majorBidi"/>
          <w:sz w:val="26"/>
          <w:szCs w:val="26"/>
        </w:rPr>
      </w:pPr>
      <w:r w:rsidRPr="00AF6E65">
        <w:rPr>
          <w:rFonts w:asciiTheme="majorBidi" w:hAnsiTheme="majorBidi" w:cstheme="majorBidi"/>
          <w:sz w:val="26"/>
          <w:szCs w:val="26"/>
        </w:rPr>
        <w:t>Ifrikia, fettah.(2010-2011).la drame de la séparation dans la peste d’Albert Camus , (mémoire de magistère ,Université Mohamed kheider, Biskra,Algérie).</w:t>
      </w:r>
      <w:hyperlink r:id="rId94" w:history="1">
        <w:r w:rsidRPr="00DB4A6C">
          <w:rPr>
            <w:rStyle w:val="Lienhypertexte"/>
            <w:rFonts w:asciiTheme="majorBidi" w:hAnsiTheme="majorBidi" w:cstheme="majorBidi"/>
            <w:color w:val="auto"/>
            <w:sz w:val="26"/>
            <w:szCs w:val="26"/>
            <w:u w:val="none"/>
          </w:rPr>
          <w:t>http://thesis.univbiskra.dz/750/1/M%C3%A9moire_2011.pdf</w:t>
        </w:r>
      </w:hyperlink>
    </w:p>
    <w:p w:rsidR="00177A1F" w:rsidRPr="00DB4A6C" w:rsidRDefault="00F61624" w:rsidP="00177A1F">
      <w:pPr>
        <w:pStyle w:val="Paragraphedeliste"/>
        <w:numPr>
          <w:ilvl w:val="0"/>
          <w:numId w:val="13"/>
        </w:numPr>
        <w:spacing w:line="360" w:lineRule="auto"/>
        <w:jc w:val="both"/>
        <w:rPr>
          <w:rFonts w:asciiTheme="majorBidi" w:hAnsiTheme="majorBidi" w:cstheme="majorBidi"/>
          <w:sz w:val="26"/>
          <w:szCs w:val="26"/>
        </w:rPr>
      </w:pPr>
      <w:hyperlink r:id="rId95" w:history="1">
        <w:r w:rsidR="00177A1F" w:rsidRPr="00DB4A6C">
          <w:rPr>
            <w:rStyle w:val="Lienhypertexte"/>
            <w:rFonts w:asciiTheme="majorBidi" w:hAnsiTheme="majorBidi" w:cstheme="majorBidi"/>
            <w:color w:val="auto"/>
            <w:sz w:val="26"/>
            <w:szCs w:val="26"/>
            <w:u w:val="none"/>
          </w:rPr>
          <w:t>https://bu.umc.edu.dz/theses/francais/BOU1278.pdf</w:t>
        </w:r>
      </w:hyperlink>
      <w:r w:rsidR="00177A1F" w:rsidRPr="00DB4A6C">
        <w:rPr>
          <w:rStyle w:val="CitationCar"/>
          <w:rFonts w:asciiTheme="majorBidi" w:hAnsiTheme="majorBidi" w:cstheme="majorBidi"/>
          <w:color w:val="auto"/>
          <w:sz w:val="26"/>
          <w:szCs w:val="26"/>
        </w:rPr>
        <w:t xml:space="preserve"> Gasparini, Philippe, Op.Cit, p 76.</w:t>
      </w:r>
    </w:p>
    <w:p w:rsidR="00177A1F" w:rsidRPr="00DB4A6C" w:rsidRDefault="00177A1F" w:rsidP="00177A1F">
      <w:pPr>
        <w:spacing w:line="360" w:lineRule="auto"/>
        <w:jc w:val="both"/>
        <w:rPr>
          <w:rFonts w:asciiTheme="majorBidi" w:hAnsiTheme="majorBidi" w:cstheme="majorBidi"/>
          <w:b/>
          <w:bCs/>
          <w:sz w:val="28"/>
          <w:szCs w:val="28"/>
        </w:rPr>
      </w:pPr>
      <w:r w:rsidRPr="00DB4A6C">
        <w:rPr>
          <w:rFonts w:asciiTheme="majorBidi" w:hAnsiTheme="majorBidi" w:cstheme="majorBidi"/>
          <w:b/>
          <w:bCs/>
          <w:sz w:val="28"/>
          <w:szCs w:val="28"/>
        </w:rPr>
        <w:t>4/Les articles électroniques :</w:t>
      </w:r>
    </w:p>
    <w:p w:rsidR="00177A1F" w:rsidRPr="00DB4A6C" w:rsidRDefault="00177A1F" w:rsidP="00177A1F">
      <w:pPr>
        <w:pStyle w:val="Paragraphedeliste"/>
        <w:numPr>
          <w:ilvl w:val="0"/>
          <w:numId w:val="14"/>
        </w:numPr>
        <w:tabs>
          <w:tab w:val="left" w:pos="5023"/>
        </w:tabs>
        <w:spacing w:line="360" w:lineRule="auto"/>
        <w:jc w:val="both"/>
        <w:rPr>
          <w:rFonts w:asciiTheme="majorBidi" w:hAnsiTheme="majorBidi" w:cstheme="majorBidi"/>
          <w:sz w:val="26"/>
          <w:szCs w:val="26"/>
        </w:rPr>
      </w:pPr>
      <w:r w:rsidRPr="00DB4A6C">
        <w:rPr>
          <w:rFonts w:asciiTheme="majorBidi" w:hAnsiTheme="majorBidi" w:cstheme="majorBidi"/>
          <w:sz w:val="26"/>
          <w:szCs w:val="26"/>
        </w:rPr>
        <w:t>Barthes Roland. Introduction à l'analyse structurale des récits. In: Communications, 8, 1966. Recherches sémiologiques : l'analyse structurale du récit. pp. 1-27.</w:t>
      </w:r>
    </w:p>
    <w:p w:rsidR="00177A1F" w:rsidRPr="00DB4A6C" w:rsidRDefault="00F61624" w:rsidP="00177A1F">
      <w:pPr>
        <w:pStyle w:val="Paragraphedeliste"/>
        <w:tabs>
          <w:tab w:val="left" w:pos="5023"/>
        </w:tabs>
        <w:spacing w:line="360" w:lineRule="auto"/>
        <w:jc w:val="both"/>
        <w:rPr>
          <w:sz w:val="26"/>
          <w:szCs w:val="26"/>
        </w:rPr>
      </w:pPr>
      <w:hyperlink r:id="rId96" w:history="1">
        <w:r w:rsidR="00177A1F" w:rsidRPr="00DB4A6C">
          <w:rPr>
            <w:rStyle w:val="Lienhypertexte"/>
            <w:rFonts w:asciiTheme="majorBidi" w:hAnsiTheme="majorBidi" w:cstheme="majorBidi"/>
            <w:color w:val="auto"/>
            <w:sz w:val="26"/>
            <w:szCs w:val="26"/>
            <w:u w:val="none"/>
          </w:rPr>
          <w:t>https://edisciplinas.usp.br/pluginfile.php/1015070/mod_resource/content/1/comm_0588-8018_1966_num_8_1_1113-analyse%20structurale.pdf</w:t>
        </w:r>
      </w:hyperlink>
    </w:p>
    <w:p w:rsidR="00177A1F" w:rsidRPr="00DB4A6C" w:rsidRDefault="00F61624" w:rsidP="00177A1F">
      <w:pPr>
        <w:pStyle w:val="Paragraphedeliste"/>
        <w:numPr>
          <w:ilvl w:val="0"/>
          <w:numId w:val="14"/>
        </w:numPr>
        <w:shd w:val="clear" w:color="auto" w:fill="FFFFFF"/>
        <w:spacing w:before="100" w:beforeAutospacing="1" w:after="100" w:afterAutospacing="1" w:line="360" w:lineRule="auto"/>
        <w:rPr>
          <w:rFonts w:ascii="Arial" w:hAnsi="Arial" w:cs="Arial"/>
          <w:sz w:val="26"/>
          <w:szCs w:val="26"/>
        </w:rPr>
      </w:pPr>
      <w:hyperlink r:id="rId97" w:history="1">
        <w:r w:rsidR="00177A1F" w:rsidRPr="00DB4A6C">
          <w:rPr>
            <w:rStyle w:val="Lienhypertexte"/>
            <w:rFonts w:asciiTheme="majorBidi" w:hAnsiTheme="majorBidi" w:cstheme="majorBidi"/>
            <w:color w:val="auto"/>
            <w:sz w:val="26"/>
            <w:szCs w:val="26"/>
            <w:u w:val="none"/>
          </w:rPr>
          <w:t>Actes sémiotiques</w:t>
        </w:r>
      </w:hyperlink>
      <w:r w:rsidR="00177A1F" w:rsidRPr="00DB4A6C">
        <w:rPr>
          <w:rFonts w:asciiTheme="majorBidi" w:hAnsiTheme="majorBidi" w:cstheme="majorBidi"/>
          <w:sz w:val="26"/>
          <w:szCs w:val="26"/>
        </w:rPr>
        <w:t xml:space="preserve"> </w:t>
      </w:r>
      <w:hyperlink r:id="rId98" w:history="1">
        <w:r w:rsidR="00177A1F" w:rsidRPr="00DB4A6C">
          <w:rPr>
            <w:rStyle w:val="Lienhypertexte"/>
            <w:rFonts w:asciiTheme="majorBidi" w:hAnsiTheme="majorBidi" w:cstheme="majorBidi"/>
            <w:color w:val="auto"/>
            <w:sz w:val="26"/>
            <w:szCs w:val="26"/>
            <w:u w:val="none"/>
          </w:rPr>
          <w:t>N° 118 | 2015</w:t>
        </w:r>
      </w:hyperlink>
    </w:p>
    <w:p w:rsidR="00177A1F" w:rsidRPr="00AF6E65" w:rsidRDefault="00F61624" w:rsidP="00177A1F">
      <w:pPr>
        <w:shd w:val="clear" w:color="auto" w:fill="FFFFFF"/>
        <w:spacing w:before="100" w:beforeAutospacing="1" w:after="100" w:afterAutospacing="1" w:line="360" w:lineRule="auto"/>
        <w:ind w:left="300"/>
        <w:rPr>
          <w:rFonts w:ascii="Arial" w:hAnsi="Arial" w:cs="Arial"/>
          <w:sz w:val="21"/>
          <w:szCs w:val="21"/>
        </w:rPr>
      </w:pPr>
      <w:hyperlink r:id="rId99" w:history="1">
        <w:r w:rsidR="00177A1F" w:rsidRPr="00DB4A6C">
          <w:rPr>
            <w:rStyle w:val="Lienhypertexte"/>
            <w:rFonts w:asciiTheme="majorBidi" w:hAnsiTheme="majorBidi" w:cstheme="majorBidi"/>
            <w:color w:val="auto"/>
            <w:sz w:val="26"/>
            <w:szCs w:val="26"/>
            <w:u w:val="none"/>
            <w:shd w:val="clear" w:color="auto" w:fill="FFFFFF"/>
          </w:rPr>
          <w:t>Articles du même auteur</w:t>
        </w:r>
      </w:hyperlink>
      <w:r w:rsidR="00177A1F" w:rsidRPr="00DB4A6C">
        <w:rPr>
          <w:rFonts w:asciiTheme="majorBidi" w:hAnsiTheme="majorBidi" w:cstheme="majorBidi"/>
          <w:sz w:val="26"/>
          <w:szCs w:val="26"/>
          <w:shd w:val="clear" w:color="auto" w:fill="FFFFFF"/>
        </w:rPr>
        <w:t> p</w:t>
      </w:r>
      <w:r w:rsidR="00177A1F" w:rsidRPr="00AF6E65">
        <w:rPr>
          <w:rFonts w:asciiTheme="majorBidi" w:hAnsiTheme="majorBidi" w:cstheme="majorBidi"/>
          <w:sz w:val="26"/>
          <w:szCs w:val="26"/>
          <w:shd w:val="clear" w:color="auto" w:fill="FFFFFF"/>
        </w:rPr>
        <w:t>arus dans les </w:t>
      </w:r>
      <w:r w:rsidR="00177A1F" w:rsidRPr="00AF6E65">
        <w:rPr>
          <w:rStyle w:val="Accentuation"/>
          <w:rFonts w:asciiTheme="majorBidi" w:hAnsiTheme="majorBidi" w:cstheme="majorBidi"/>
          <w:sz w:val="26"/>
          <w:szCs w:val="26"/>
          <w:shd w:val="clear" w:color="auto" w:fill="FFFFFF"/>
        </w:rPr>
        <w:t>Actes Sémiotiques</w:t>
      </w:r>
      <w:r w:rsidR="00177A1F" w:rsidRPr="00AF6E65">
        <w:rPr>
          <w:rFonts w:ascii="Arial" w:hAnsi="Arial" w:cs="Arial"/>
          <w:sz w:val="21"/>
          <w:szCs w:val="21"/>
        </w:rPr>
        <w:t xml:space="preserve"> </w:t>
      </w:r>
    </w:p>
    <w:p w:rsidR="00177A1F" w:rsidRPr="00286C21" w:rsidRDefault="00177A1F" w:rsidP="00177A1F">
      <w:pPr>
        <w:pStyle w:val="Paragraphedeliste"/>
        <w:numPr>
          <w:ilvl w:val="0"/>
          <w:numId w:val="14"/>
        </w:numPr>
        <w:spacing w:before="100" w:beforeAutospacing="1" w:after="100" w:afterAutospacing="1" w:line="360" w:lineRule="auto"/>
        <w:rPr>
          <w:rFonts w:asciiTheme="majorBidi" w:eastAsia="Times New Roman" w:hAnsiTheme="majorBidi" w:cstheme="majorBidi"/>
          <w:sz w:val="26"/>
          <w:szCs w:val="26"/>
        </w:rPr>
      </w:pPr>
      <w:r w:rsidRPr="00AF6E65">
        <w:rPr>
          <w:rFonts w:asciiTheme="majorBidi" w:eastAsia="Times New Roman" w:hAnsiTheme="majorBidi" w:cstheme="majorBidi"/>
          <w:sz w:val="26"/>
          <w:szCs w:val="26"/>
        </w:rPr>
        <w:t>https://opsis.georgetown.domains/LaPageDeGuy/docs/txt/enonciation.htm</w:t>
      </w:r>
    </w:p>
    <w:p w:rsidR="00177A1F" w:rsidRPr="00AF6E65" w:rsidRDefault="00177A1F" w:rsidP="00177A1F">
      <w:pPr>
        <w:tabs>
          <w:tab w:val="left" w:pos="4739"/>
        </w:tabs>
        <w:spacing w:line="360" w:lineRule="auto"/>
        <w:ind w:left="360"/>
        <w:jc w:val="both"/>
        <w:rPr>
          <w:rFonts w:asciiTheme="majorBidi" w:hAnsiTheme="majorBidi" w:cstheme="majorBidi"/>
          <w:sz w:val="26"/>
          <w:szCs w:val="26"/>
        </w:rPr>
      </w:pPr>
      <w:r w:rsidRPr="00AF6E65">
        <w:rPr>
          <w:rFonts w:asciiTheme="majorBidi" w:hAnsiTheme="majorBidi" w:cstheme="majorBidi"/>
          <w:b/>
          <w:bCs/>
          <w:sz w:val="28"/>
          <w:szCs w:val="28"/>
        </w:rPr>
        <w:t>5/Les Sitographies</w:t>
      </w:r>
    </w:p>
    <w:p w:rsidR="00177A1F" w:rsidRPr="00DB4A6C" w:rsidRDefault="00F61624" w:rsidP="00177A1F">
      <w:pPr>
        <w:pStyle w:val="Paragraphedeliste"/>
        <w:numPr>
          <w:ilvl w:val="0"/>
          <w:numId w:val="16"/>
        </w:numPr>
        <w:spacing w:line="360" w:lineRule="auto"/>
        <w:rPr>
          <w:rFonts w:asciiTheme="majorBidi" w:hAnsiTheme="majorBidi" w:cstheme="majorBidi"/>
          <w:sz w:val="26"/>
          <w:szCs w:val="26"/>
        </w:rPr>
      </w:pPr>
      <w:hyperlink r:id="rId100" w:history="1">
        <w:r w:rsidR="00177A1F" w:rsidRPr="00DB4A6C">
          <w:rPr>
            <w:rStyle w:val="Lienhypertexte"/>
            <w:rFonts w:asciiTheme="majorBidi" w:hAnsiTheme="majorBidi" w:cstheme="majorBidi"/>
            <w:color w:val="auto"/>
            <w:sz w:val="26"/>
            <w:szCs w:val="26"/>
            <w:u w:val="none"/>
          </w:rPr>
          <w:t>https://www.studyrama.com/revision-examen/bac/fiches-de-revision-du-bac/bac-de-francais/procedes-litteraires/le-ton-d-un-texte/le-ton-d-un-texte-le-cours-101330</w:t>
        </w:r>
      </w:hyperlink>
    </w:p>
    <w:p w:rsidR="00177A1F" w:rsidRPr="00DB4A6C" w:rsidRDefault="00177A1F" w:rsidP="00177A1F">
      <w:pPr>
        <w:pStyle w:val="Paragraphedeliste"/>
        <w:numPr>
          <w:ilvl w:val="0"/>
          <w:numId w:val="16"/>
        </w:numPr>
        <w:spacing w:line="360" w:lineRule="auto"/>
        <w:rPr>
          <w:rFonts w:asciiTheme="majorBidi" w:hAnsiTheme="majorBidi" w:cstheme="majorBidi"/>
          <w:sz w:val="26"/>
          <w:szCs w:val="26"/>
        </w:rPr>
      </w:pPr>
      <w:r w:rsidRPr="00DB4A6C">
        <w:rPr>
          <w:rFonts w:asciiTheme="majorBidi" w:hAnsiTheme="majorBidi" w:cstheme="majorBidi"/>
          <w:sz w:val="26"/>
          <w:szCs w:val="26"/>
          <w:shd w:val="clear" w:color="auto" w:fill="FFFFFF"/>
        </w:rPr>
        <w:t>https://www.espacefrancais.com/les-tonalites/</w:t>
      </w:r>
    </w:p>
    <w:p w:rsidR="00177A1F" w:rsidRPr="00DB4A6C" w:rsidRDefault="00177A1F" w:rsidP="00177A1F">
      <w:pPr>
        <w:pStyle w:val="Paragraphedeliste"/>
        <w:numPr>
          <w:ilvl w:val="0"/>
          <w:numId w:val="16"/>
        </w:numPr>
        <w:spacing w:line="360" w:lineRule="auto"/>
        <w:rPr>
          <w:rFonts w:asciiTheme="majorBidi" w:hAnsiTheme="majorBidi" w:cstheme="majorBidi"/>
          <w:sz w:val="26"/>
          <w:szCs w:val="26"/>
        </w:rPr>
      </w:pPr>
      <w:r w:rsidRPr="00DB4A6C">
        <w:rPr>
          <w:rFonts w:asciiTheme="majorBidi" w:hAnsiTheme="majorBidi" w:cstheme="majorBidi"/>
          <w:sz w:val="26"/>
          <w:szCs w:val="26"/>
          <w:shd w:val="clear" w:color="auto" w:fill="FFFFFF"/>
        </w:rPr>
        <w:t>http://albaidasm.canalblog.com/archives/2012/03/06/23686240.html</w:t>
      </w:r>
    </w:p>
    <w:p w:rsidR="00177A1F" w:rsidRPr="00DB4A6C" w:rsidRDefault="00177A1F" w:rsidP="00177A1F">
      <w:pPr>
        <w:pStyle w:val="Paragraphedeliste"/>
        <w:numPr>
          <w:ilvl w:val="0"/>
          <w:numId w:val="16"/>
        </w:numPr>
        <w:spacing w:line="360" w:lineRule="auto"/>
        <w:rPr>
          <w:rFonts w:asciiTheme="majorBidi" w:hAnsiTheme="majorBidi" w:cstheme="majorBidi"/>
          <w:sz w:val="26"/>
          <w:szCs w:val="26"/>
        </w:rPr>
      </w:pPr>
      <w:r w:rsidRPr="00DB4A6C">
        <w:rPr>
          <w:rFonts w:asciiTheme="majorBidi" w:hAnsiTheme="majorBidi" w:cstheme="majorBidi"/>
          <w:sz w:val="26"/>
          <w:szCs w:val="26"/>
          <w:shd w:val="clear" w:color="auto" w:fill="FFFFFF"/>
        </w:rPr>
        <w:t>https://www.maxicours.com/se/cours/la-tonalite-d-un-texte/</w:t>
      </w:r>
    </w:p>
    <w:p w:rsidR="00177A1F" w:rsidRPr="00DB4A6C" w:rsidRDefault="00177A1F" w:rsidP="00177A1F">
      <w:pPr>
        <w:pStyle w:val="Paragraphedeliste"/>
        <w:numPr>
          <w:ilvl w:val="0"/>
          <w:numId w:val="16"/>
        </w:numPr>
        <w:tabs>
          <w:tab w:val="left" w:pos="6848"/>
        </w:tabs>
        <w:spacing w:line="360" w:lineRule="auto"/>
        <w:rPr>
          <w:rFonts w:asciiTheme="majorBidi" w:hAnsiTheme="majorBidi" w:cstheme="majorBidi"/>
          <w:sz w:val="26"/>
          <w:szCs w:val="26"/>
        </w:rPr>
      </w:pPr>
      <w:r w:rsidRPr="00DB4A6C">
        <w:rPr>
          <w:rFonts w:asciiTheme="majorBidi" w:hAnsiTheme="majorBidi" w:cstheme="majorBidi"/>
          <w:sz w:val="26"/>
          <w:szCs w:val="26"/>
        </w:rPr>
        <w:t>cf.Jakobson.R Essais de linguistique générale p214 et 220.Editions de Minuit Collection points Paris 1963.</w:t>
      </w:r>
    </w:p>
    <w:p w:rsidR="00177A1F" w:rsidRPr="00AF6E65" w:rsidRDefault="00F61624" w:rsidP="00177A1F">
      <w:pPr>
        <w:pStyle w:val="Paragraphedeliste"/>
        <w:numPr>
          <w:ilvl w:val="0"/>
          <w:numId w:val="16"/>
        </w:numPr>
        <w:spacing w:line="360" w:lineRule="auto"/>
        <w:rPr>
          <w:rFonts w:asciiTheme="majorBidi" w:hAnsiTheme="majorBidi" w:cstheme="majorBidi"/>
          <w:sz w:val="26"/>
          <w:szCs w:val="26"/>
        </w:rPr>
      </w:pPr>
      <w:hyperlink r:id="rId101" w:history="1">
        <w:r w:rsidR="00177A1F" w:rsidRPr="00DB4A6C">
          <w:rPr>
            <w:rStyle w:val="Lienhypertexte"/>
            <w:rFonts w:asciiTheme="majorBidi" w:hAnsiTheme="majorBidi" w:cstheme="majorBidi"/>
            <w:color w:val="auto"/>
            <w:sz w:val="26"/>
            <w:szCs w:val="26"/>
            <w:u w:val="none"/>
          </w:rPr>
          <w:t>https://fr.wikipedia.org/wiki/Stylistique</w:t>
        </w:r>
      </w:hyperlink>
    </w:p>
    <w:p w:rsidR="00177A1F" w:rsidRPr="00AF6E65" w:rsidRDefault="00177A1F" w:rsidP="00177A1F">
      <w:pPr>
        <w:pStyle w:val="Paragraphedeliste"/>
        <w:numPr>
          <w:ilvl w:val="0"/>
          <w:numId w:val="16"/>
        </w:numPr>
        <w:spacing w:line="360" w:lineRule="auto"/>
        <w:rPr>
          <w:rFonts w:asciiTheme="majorBidi" w:hAnsiTheme="majorBidi" w:cstheme="majorBidi"/>
          <w:sz w:val="26"/>
          <w:szCs w:val="26"/>
        </w:rPr>
      </w:pPr>
      <w:r w:rsidRPr="00AF6E65">
        <w:rPr>
          <w:rFonts w:asciiTheme="majorBidi" w:hAnsiTheme="majorBidi" w:cstheme="majorBidi"/>
          <w:sz w:val="26"/>
          <w:szCs w:val="26"/>
        </w:rPr>
        <w:t>Calas, Introduction à la stylistique, éd. HACHETTE LIVRE 2007, Paris, P.3.</w:t>
      </w:r>
    </w:p>
    <w:p w:rsidR="00177A1F" w:rsidRPr="00AF6E65" w:rsidRDefault="00177A1F" w:rsidP="00177A1F">
      <w:pPr>
        <w:pStyle w:val="Notedebasdepage"/>
        <w:numPr>
          <w:ilvl w:val="0"/>
          <w:numId w:val="16"/>
        </w:numPr>
        <w:spacing w:line="360" w:lineRule="auto"/>
        <w:rPr>
          <w:rFonts w:asciiTheme="majorBidi" w:hAnsiTheme="majorBidi" w:cstheme="majorBidi"/>
          <w:sz w:val="26"/>
          <w:szCs w:val="26"/>
        </w:rPr>
      </w:pPr>
      <w:r w:rsidRPr="00AF6E65">
        <w:rPr>
          <w:rFonts w:asciiTheme="majorBidi" w:hAnsiTheme="majorBidi" w:cstheme="majorBidi"/>
          <w:sz w:val="26"/>
          <w:szCs w:val="26"/>
        </w:rPr>
        <w:t>C.Serge, Cahiers Ferdinand de Saussure, Apogée et éclipse de la stylistique, Diffusion, LIBRAIRE DROZ</w:t>
      </w:r>
    </w:p>
    <w:p w:rsidR="00177A1F" w:rsidRPr="00AF6E65" w:rsidRDefault="00177A1F" w:rsidP="00177A1F">
      <w:pPr>
        <w:pStyle w:val="Notedebasdepage"/>
        <w:spacing w:line="360" w:lineRule="auto"/>
        <w:ind w:left="720"/>
        <w:rPr>
          <w:rFonts w:asciiTheme="majorBidi" w:hAnsiTheme="majorBidi" w:cstheme="majorBidi"/>
          <w:i/>
          <w:iCs/>
          <w:sz w:val="18"/>
          <w:szCs w:val="18"/>
        </w:rPr>
      </w:pPr>
    </w:p>
    <w:p w:rsidR="00177A1F" w:rsidRPr="00AF6E65" w:rsidRDefault="00177A1F" w:rsidP="00177A1F">
      <w:pPr>
        <w:pStyle w:val="Paragraphedeliste"/>
        <w:numPr>
          <w:ilvl w:val="0"/>
          <w:numId w:val="16"/>
        </w:numPr>
        <w:spacing w:line="360" w:lineRule="auto"/>
        <w:rPr>
          <w:rFonts w:asciiTheme="majorBidi" w:hAnsiTheme="majorBidi" w:cstheme="majorBidi"/>
          <w:sz w:val="26"/>
          <w:szCs w:val="26"/>
        </w:rPr>
      </w:pPr>
      <w:r w:rsidRPr="00AF6E65">
        <w:rPr>
          <w:rFonts w:asciiTheme="majorBidi" w:hAnsiTheme="majorBidi" w:cstheme="majorBidi"/>
          <w:sz w:val="26"/>
          <w:szCs w:val="26"/>
        </w:rPr>
        <w:t>https://fr.wikipedia.org/wiki/Figure_de_style</w:t>
      </w:r>
    </w:p>
    <w:p w:rsidR="00177A1F" w:rsidRPr="00DB4A6C" w:rsidRDefault="00177A1F" w:rsidP="00DB4A6C">
      <w:pPr>
        <w:pStyle w:val="Paragraphedeliste"/>
        <w:numPr>
          <w:ilvl w:val="0"/>
          <w:numId w:val="16"/>
        </w:numPr>
        <w:spacing w:line="360" w:lineRule="auto"/>
        <w:rPr>
          <w:rFonts w:asciiTheme="majorBidi" w:hAnsiTheme="majorBidi" w:cstheme="majorBidi"/>
          <w:sz w:val="26"/>
          <w:szCs w:val="26"/>
        </w:rPr>
      </w:pPr>
      <w:r w:rsidRPr="00AF6E65">
        <w:rPr>
          <w:rFonts w:asciiTheme="majorBidi" w:hAnsiTheme="majorBidi" w:cstheme="majorBidi"/>
          <w:sz w:val="26"/>
          <w:szCs w:val="26"/>
        </w:rPr>
        <w:t xml:space="preserve">Lettre du Camus </w:t>
      </w:r>
      <w:r w:rsidR="00DB4A6C">
        <w:rPr>
          <w:rFonts w:asciiTheme="majorBidi" w:hAnsiTheme="majorBidi" w:cstheme="majorBidi"/>
          <w:sz w:val="26"/>
          <w:szCs w:val="26"/>
        </w:rPr>
        <w:t xml:space="preserve"> </w:t>
      </w:r>
      <w:hyperlink r:id="rId102" w:history="1">
        <w:r w:rsidRPr="00DB4A6C">
          <w:rPr>
            <w:rStyle w:val="Lienhypertexte"/>
            <w:rFonts w:asciiTheme="majorBidi" w:hAnsiTheme="majorBidi" w:cstheme="majorBidi"/>
            <w:color w:val="auto"/>
            <w:sz w:val="26"/>
            <w:szCs w:val="26"/>
            <w:u w:val="none"/>
          </w:rPr>
          <w:t>http://philofrancais.fr/camus-lettre-a-roland-barthes</w:t>
        </w:r>
      </w:hyperlink>
    </w:p>
    <w:p w:rsidR="00177A1F" w:rsidRPr="00AF6E65" w:rsidRDefault="00177A1F" w:rsidP="00177A1F">
      <w:pPr>
        <w:pStyle w:val="Paragraphedeliste"/>
        <w:numPr>
          <w:ilvl w:val="0"/>
          <w:numId w:val="18"/>
        </w:numPr>
        <w:spacing w:line="360" w:lineRule="auto"/>
        <w:rPr>
          <w:rFonts w:asciiTheme="majorBidi" w:hAnsiTheme="majorBidi" w:cstheme="majorBidi"/>
          <w:sz w:val="26"/>
          <w:szCs w:val="26"/>
        </w:rPr>
      </w:pPr>
      <w:r w:rsidRPr="00AF6E65">
        <w:rPr>
          <w:rFonts w:asciiTheme="majorBidi" w:hAnsiTheme="majorBidi" w:cstheme="majorBidi"/>
          <w:sz w:val="26"/>
          <w:szCs w:val="26"/>
        </w:rPr>
        <w:t>(Entretien de Jean Mogin, idem  Camus, 1964 : 140)   https://journals.openedition.org/carnets/1597</w:t>
      </w:r>
    </w:p>
    <w:p w:rsidR="00177A1F" w:rsidRPr="00AF6E65" w:rsidRDefault="00177A1F" w:rsidP="00177A1F">
      <w:pPr>
        <w:pStyle w:val="Notedebasdepage"/>
        <w:numPr>
          <w:ilvl w:val="0"/>
          <w:numId w:val="18"/>
        </w:numPr>
        <w:spacing w:line="360" w:lineRule="auto"/>
        <w:rPr>
          <w:rFonts w:asciiTheme="majorBidi" w:hAnsiTheme="majorBidi" w:cstheme="majorBidi"/>
          <w:sz w:val="26"/>
          <w:szCs w:val="26"/>
        </w:rPr>
      </w:pPr>
      <w:r w:rsidRPr="00AF6E65">
        <w:rPr>
          <w:rFonts w:asciiTheme="majorBidi" w:hAnsiTheme="majorBidi" w:cstheme="majorBidi"/>
          <w:sz w:val="26"/>
          <w:szCs w:val="26"/>
        </w:rPr>
        <w:t xml:space="preserve">4-C.Fromilhague &amp; A. Sancier-Château, </w:t>
      </w:r>
      <w:r w:rsidRPr="00AF6E65">
        <w:rPr>
          <w:rFonts w:asciiTheme="majorBidi" w:hAnsiTheme="majorBidi" w:cstheme="majorBidi"/>
          <w:i/>
          <w:iCs/>
          <w:sz w:val="26"/>
          <w:szCs w:val="26"/>
        </w:rPr>
        <w:t>Introduction à l’analyse stylistique</w:t>
      </w:r>
      <w:r w:rsidRPr="00AF6E65">
        <w:rPr>
          <w:rFonts w:asciiTheme="majorBidi" w:hAnsiTheme="majorBidi" w:cstheme="majorBidi"/>
          <w:sz w:val="26"/>
          <w:szCs w:val="26"/>
        </w:rPr>
        <w:t>, éd. Armand Colin, Paris, 2004.P.151</w:t>
      </w:r>
    </w:p>
    <w:p w:rsidR="00177A1F" w:rsidRPr="00AF6E65" w:rsidRDefault="00177A1F" w:rsidP="00177A1F">
      <w:pPr>
        <w:pStyle w:val="Paragraphedeliste"/>
        <w:numPr>
          <w:ilvl w:val="0"/>
          <w:numId w:val="18"/>
        </w:numPr>
        <w:spacing w:line="360" w:lineRule="auto"/>
        <w:jc w:val="both"/>
        <w:rPr>
          <w:rFonts w:asciiTheme="majorBidi" w:hAnsiTheme="majorBidi" w:cstheme="majorBidi"/>
          <w:sz w:val="26"/>
          <w:szCs w:val="26"/>
          <w:shd w:val="clear" w:color="auto" w:fill="FFFFFF"/>
        </w:rPr>
      </w:pPr>
      <w:r w:rsidRPr="00AF6E65">
        <w:rPr>
          <w:rFonts w:asciiTheme="majorBidi" w:hAnsiTheme="majorBidi" w:cstheme="majorBidi"/>
          <w:sz w:val="26"/>
          <w:szCs w:val="26"/>
          <w:shd w:val="clear" w:color="auto" w:fill="FFFFFF"/>
        </w:rPr>
        <w:t>https://www.cairn.info/revue-actualites-en-analyse-transactionnelle-2019-2-page-25.htm</w:t>
      </w:r>
    </w:p>
    <w:p w:rsidR="00177A1F" w:rsidRPr="00DB4A6C" w:rsidRDefault="00177A1F" w:rsidP="00177A1F">
      <w:pPr>
        <w:pStyle w:val="Paragraphedeliste"/>
        <w:numPr>
          <w:ilvl w:val="0"/>
          <w:numId w:val="18"/>
        </w:numPr>
        <w:spacing w:line="360" w:lineRule="auto"/>
        <w:jc w:val="both"/>
        <w:rPr>
          <w:rFonts w:asciiTheme="majorBidi" w:hAnsiTheme="majorBidi" w:cstheme="majorBidi"/>
          <w:sz w:val="26"/>
          <w:szCs w:val="26"/>
        </w:rPr>
      </w:pPr>
      <w:r w:rsidRPr="00AF6E65">
        <w:rPr>
          <w:rFonts w:asciiTheme="majorBidi" w:hAnsiTheme="majorBidi" w:cstheme="majorBidi"/>
          <w:sz w:val="26"/>
          <w:szCs w:val="26"/>
        </w:rPr>
        <w:t xml:space="preserve"> </w:t>
      </w:r>
      <w:hyperlink r:id="rId103" w:history="1">
        <w:r w:rsidRPr="00DB4A6C">
          <w:rPr>
            <w:rStyle w:val="Lienhypertexte"/>
            <w:rFonts w:asciiTheme="majorBidi" w:hAnsiTheme="majorBidi" w:cstheme="majorBidi"/>
            <w:color w:val="auto"/>
            <w:sz w:val="26"/>
            <w:szCs w:val="26"/>
            <w:u w:val="none"/>
          </w:rPr>
          <w:t>https://fr.wikipedia.org/wiki/Villa_Folio</w:t>
        </w:r>
      </w:hyperlink>
    </w:p>
    <w:p w:rsidR="00177A1F" w:rsidRPr="00DB4A6C" w:rsidRDefault="00F61624" w:rsidP="00177A1F">
      <w:pPr>
        <w:pStyle w:val="Paragraphedeliste"/>
        <w:numPr>
          <w:ilvl w:val="0"/>
          <w:numId w:val="18"/>
        </w:numPr>
        <w:spacing w:line="360" w:lineRule="auto"/>
        <w:jc w:val="both"/>
        <w:rPr>
          <w:rFonts w:asciiTheme="majorBidi" w:hAnsiTheme="majorBidi" w:cstheme="majorBidi"/>
          <w:sz w:val="26"/>
          <w:szCs w:val="26"/>
        </w:rPr>
      </w:pPr>
      <w:hyperlink r:id="rId104" w:history="1">
        <w:r w:rsidR="00177A1F" w:rsidRPr="00DB4A6C">
          <w:rPr>
            <w:rStyle w:val="Lienhypertexte"/>
            <w:rFonts w:asciiTheme="majorBidi" w:hAnsiTheme="majorBidi" w:cstheme="majorBidi"/>
            <w:color w:val="auto"/>
            <w:sz w:val="26"/>
            <w:szCs w:val="26"/>
            <w:u w:val="none"/>
          </w:rPr>
          <w:t>https://fr.wikipedia.org/wiki/La_Nouvelle_Revue_fran%C3%A7aise</w:t>
        </w:r>
      </w:hyperlink>
    </w:p>
    <w:p w:rsidR="00177A1F" w:rsidRPr="00DB4A6C" w:rsidRDefault="00F61624" w:rsidP="00177A1F">
      <w:pPr>
        <w:pStyle w:val="Paragraphedeliste"/>
        <w:numPr>
          <w:ilvl w:val="0"/>
          <w:numId w:val="17"/>
        </w:numPr>
        <w:spacing w:line="360" w:lineRule="auto"/>
        <w:rPr>
          <w:rStyle w:val="CitationCar"/>
          <w:rFonts w:asciiTheme="majorBidi" w:hAnsiTheme="majorBidi" w:cstheme="majorBidi"/>
          <w:color w:val="auto"/>
          <w:sz w:val="26"/>
          <w:szCs w:val="26"/>
        </w:rPr>
      </w:pPr>
      <w:hyperlink r:id="rId105" w:history="1">
        <w:r w:rsidR="00177A1F" w:rsidRPr="00DB4A6C">
          <w:rPr>
            <w:rStyle w:val="Lienhypertexte"/>
            <w:rFonts w:asciiTheme="majorBidi" w:hAnsiTheme="majorBidi" w:cstheme="majorBidi"/>
            <w:color w:val="auto"/>
            <w:sz w:val="26"/>
            <w:szCs w:val="26"/>
            <w:u w:val="none"/>
          </w:rPr>
          <w:t>https://fr.wikipedia.org/wiki/La_Peste</w:t>
        </w:r>
      </w:hyperlink>
    </w:p>
    <w:p w:rsidR="00177A1F" w:rsidRPr="00AF6E65" w:rsidRDefault="00177A1F" w:rsidP="00177A1F">
      <w:pPr>
        <w:pStyle w:val="Paragraphedeliste"/>
        <w:numPr>
          <w:ilvl w:val="0"/>
          <w:numId w:val="17"/>
        </w:numPr>
        <w:spacing w:line="360" w:lineRule="auto"/>
        <w:jc w:val="both"/>
        <w:rPr>
          <w:rFonts w:asciiTheme="majorBidi" w:hAnsiTheme="majorBidi" w:cstheme="majorBidi"/>
          <w:sz w:val="26"/>
          <w:szCs w:val="26"/>
        </w:rPr>
      </w:pPr>
      <w:r w:rsidRPr="00AF6E65">
        <w:rPr>
          <w:rFonts w:asciiTheme="majorBidi" w:hAnsiTheme="majorBidi" w:cstheme="majorBidi"/>
          <w:sz w:val="26"/>
          <w:szCs w:val="26"/>
        </w:rPr>
        <w:t>https://www.</w:t>
      </w:r>
      <w:r w:rsidR="00DB4A6C">
        <w:rPr>
          <w:rFonts w:asciiTheme="majorBidi" w:hAnsiTheme="majorBidi" w:cstheme="majorBidi"/>
          <w:sz w:val="26"/>
          <w:szCs w:val="26"/>
        </w:rPr>
        <w:t>etudes-littéraires.com/camus-la–</w:t>
      </w:r>
      <w:r w:rsidRPr="00AF6E65">
        <w:rPr>
          <w:rFonts w:asciiTheme="majorBidi" w:hAnsiTheme="majorBidi" w:cstheme="majorBidi"/>
          <w:sz w:val="26"/>
          <w:szCs w:val="26"/>
        </w:rPr>
        <w:t>peste-etude-php,</w:t>
      </w:r>
      <w:r w:rsidRPr="00AF6E65">
        <w:rPr>
          <w:sz w:val="26"/>
          <w:szCs w:val="26"/>
        </w:rPr>
        <w:t xml:space="preserve"> </w:t>
      </w:r>
      <w:r w:rsidRPr="00AF6E65">
        <w:rPr>
          <w:rFonts w:asciiTheme="majorBidi" w:hAnsiTheme="majorBidi" w:cstheme="majorBidi"/>
          <w:sz w:val="26"/>
          <w:szCs w:val="26"/>
        </w:rPr>
        <w:t>http://philofrancais.fr/camus-lettre-a-roland-barthes</w:t>
      </w:r>
    </w:p>
    <w:p w:rsidR="00177A1F" w:rsidRPr="00286C21" w:rsidRDefault="00177A1F" w:rsidP="00177A1F">
      <w:pPr>
        <w:pStyle w:val="Paragraphedeliste"/>
        <w:numPr>
          <w:ilvl w:val="0"/>
          <w:numId w:val="17"/>
        </w:numPr>
        <w:spacing w:line="360" w:lineRule="auto"/>
        <w:rPr>
          <w:rFonts w:asciiTheme="majorBidi" w:hAnsiTheme="majorBidi" w:cstheme="majorBidi"/>
          <w:i/>
          <w:iCs/>
          <w:sz w:val="26"/>
          <w:szCs w:val="26"/>
        </w:rPr>
      </w:pPr>
      <w:r w:rsidRPr="00AF6E65">
        <w:rPr>
          <w:rFonts w:asciiTheme="majorBidi" w:hAnsiTheme="majorBidi" w:cstheme="majorBidi"/>
          <w:sz w:val="26"/>
          <w:szCs w:val="26"/>
        </w:rPr>
        <w:t>Stolarski, Robert, Camus et la méditerranée, éd. Hachette, France, 1979, p15</w:t>
      </w:r>
    </w:p>
    <w:p w:rsidR="00177A1F" w:rsidRPr="00286C21" w:rsidRDefault="00177A1F" w:rsidP="00177A1F">
      <w:pPr>
        <w:pStyle w:val="Paragraphedeliste"/>
        <w:numPr>
          <w:ilvl w:val="0"/>
          <w:numId w:val="17"/>
        </w:numPr>
        <w:spacing w:line="360" w:lineRule="auto"/>
        <w:rPr>
          <w:rFonts w:asciiTheme="majorBidi" w:hAnsiTheme="majorBidi" w:cstheme="majorBidi"/>
          <w:sz w:val="26"/>
          <w:szCs w:val="26"/>
        </w:rPr>
      </w:pPr>
      <w:r w:rsidRPr="00286C21">
        <w:rPr>
          <w:rFonts w:asciiTheme="majorBidi" w:hAnsiTheme="majorBidi" w:cstheme="majorBidi"/>
          <w:sz w:val="26"/>
          <w:szCs w:val="26"/>
        </w:rPr>
        <w:t>https://www.pasteur.fr/fr/centre-medical/fiches-maladies/peste</w:t>
      </w:r>
    </w:p>
    <w:p w:rsidR="00177A1F" w:rsidRPr="00AF6E65" w:rsidRDefault="00177A1F" w:rsidP="00177A1F">
      <w:pPr>
        <w:pStyle w:val="Paragraphedeliste"/>
        <w:spacing w:line="360" w:lineRule="auto"/>
        <w:rPr>
          <w:rFonts w:asciiTheme="majorBidi" w:hAnsiTheme="majorBidi" w:cstheme="majorBidi"/>
          <w:i/>
          <w:iCs/>
          <w:sz w:val="26"/>
          <w:szCs w:val="26"/>
        </w:rPr>
      </w:pPr>
    </w:p>
    <w:p w:rsidR="00177A1F" w:rsidRDefault="00177A1F" w:rsidP="00177A1F">
      <w:pPr>
        <w:jc w:val="both"/>
        <w:rPr>
          <w:rFonts w:asciiTheme="majorBidi" w:hAnsiTheme="majorBidi" w:cstheme="majorBidi"/>
          <w:i/>
          <w:iCs/>
          <w:sz w:val="26"/>
          <w:szCs w:val="26"/>
        </w:rPr>
      </w:pPr>
    </w:p>
    <w:p w:rsidR="00177A1F" w:rsidRDefault="00177A1F" w:rsidP="00177A1F">
      <w:pPr>
        <w:jc w:val="both"/>
        <w:rPr>
          <w:rFonts w:asciiTheme="majorBidi" w:hAnsiTheme="majorBidi" w:cstheme="majorBidi"/>
          <w:i/>
          <w:iCs/>
          <w:sz w:val="26"/>
          <w:szCs w:val="26"/>
        </w:rPr>
      </w:pPr>
    </w:p>
    <w:p w:rsidR="00177A1F" w:rsidRDefault="00177A1F" w:rsidP="00177A1F">
      <w:pPr>
        <w:jc w:val="both"/>
        <w:rPr>
          <w:rFonts w:asciiTheme="majorBidi" w:hAnsiTheme="majorBidi" w:cstheme="majorBidi"/>
          <w:i/>
          <w:iCs/>
          <w:sz w:val="26"/>
          <w:szCs w:val="26"/>
        </w:rPr>
      </w:pPr>
    </w:p>
    <w:p w:rsidR="00177A1F" w:rsidRDefault="00177A1F" w:rsidP="00177A1F">
      <w:pPr>
        <w:jc w:val="both"/>
        <w:rPr>
          <w:rFonts w:asciiTheme="majorBidi" w:hAnsiTheme="majorBidi" w:cstheme="majorBidi"/>
          <w:i/>
          <w:iCs/>
          <w:sz w:val="26"/>
          <w:szCs w:val="26"/>
        </w:rPr>
      </w:pPr>
    </w:p>
    <w:p w:rsidR="00177A1F" w:rsidRDefault="00177A1F"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3D5B4C" w:rsidRDefault="003D5B4C" w:rsidP="00177A1F">
      <w:pPr>
        <w:jc w:val="both"/>
        <w:rPr>
          <w:rFonts w:asciiTheme="majorBidi" w:hAnsiTheme="majorBidi" w:cstheme="majorBidi"/>
          <w:i/>
          <w:iCs/>
          <w:sz w:val="26"/>
          <w:szCs w:val="26"/>
        </w:rPr>
      </w:pPr>
    </w:p>
    <w:p w:rsidR="00177A1F" w:rsidRPr="006E128D" w:rsidRDefault="00177A1F" w:rsidP="00177A1F">
      <w:pPr>
        <w:jc w:val="both"/>
        <w:rPr>
          <w:rFonts w:asciiTheme="majorBidi" w:hAnsiTheme="majorBidi" w:cstheme="majorBidi"/>
          <w:b/>
          <w:bCs/>
          <w:sz w:val="28"/>
          <w:szCs w:val="28"/>
        </w:rPr>
      </w:pPr>
      <w:r w:rsidRPr="006E128D">
        <w:rPr>
          <w:rFonts w:asciiTheme="majorBidi" w:hAnsiTheme="majorBidi" w:cstheme="majorBidi"/>
          <w:b/>
          <w:bCs/>
          <w:sz w:val="28"/>
          <w:szCs w:val="28"/>
        </w:rPr>
        <w:t>Biographie d'Albert Camus</w:t>
      </w:r>
    </w:p>
    <w:p w:rsidR="00177A1F" w:rsidRPr="000467B8"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Albert Camus est né le 7 Novembre 1913 à Mondovi- aujourd’hui Daraan</w:t>
      </w:r>
      <w:r>
        <w:rPr>
          <w:rFonts w:asciiTheme="majorBidi" w:hAnsiTheme="majorBidi" w:cstheme="majorBidi"/>
          <w:sz w:val="26"/>
          <w:szCs w:val="26"/>
        </w:rPr>
        <w:t xml:space="preserve"> </w:t>
      </w:r>
      <w:r w:rsidRPr="000467B8">
        <w:rPr>
          <w:rFonts w:asciiTheme="majorBidi" w:hAnsiTheme="majorBidi" w:cstheme="majorBidi"/>
          <w:sz w:val="26"/>
          <w:szCs w:val="26"/>
        </w:rPr>
        <w:t xml:space="preserve">dans la wilaya de Taref- petite ville située dans l'est de l'Algérie, à </w:t>
      </w:r>
      <w:r>
        <w:rPr>
          <w:rFonts w:asciiTheme="majorBidi" w:hAnsiTheme="majorBidi" w:cstheme="majorBidi"/>
          <w:sz w:val="26"/>
          <w:szCs w:val="26"/>
        </w:rPr>
        <w:t xml:space="preserve">huit </w:t>
      </w:r>
      <w:r w:rsidRPr="000467B8">
        <w:rPr>
          <w:rFonts w:asciiTheme="majorBidi" w:hAnsiTheme="majorBidi" w:cstheme="majorBidi"/>
          <w:sz w:val="26"/>
          <w:szCs w:val="26"/>
        </w:rPr>
        <w:t>cent vingt kilomètres d'Alger. Avec la naissance d'Albert Camus coïncide la</w:t>
      </w:r>
      <w:r>
        <w:rPr>
          <w:rFonts w:asciiTheme="majorBidi" w:hAnsiTheme="majorBidi" w:cstheme="majorBidi"/>
          <w:sz w:val="26"/>
          <w:szCs w:val="26"/>
        </w:rPr>
        <w:t xml:space="preserve"> </w:t>
      </w:r>
      <w:r w:rsidRPr="000467B8">
        <w:rPr>
          <w:rFonts w:asciiTheme="majorBidi" w:hAnsiTheme="majorBidi" w:cstheme="majorBidi"/>
          <w:sz w:val="26"/>
          <w:szCs w:val="26"/>
        </w:rPr>
        <w:t>naissance d'Algérie Française, qui va grandir et prendre l'importance en même</w:t>
      </w:r>
      <w:r>
        <w:rPr>
          <w:rFonts w:asciiTheme="majorBidi" w:hAnsiTheme="majorBidi" w:cstheme="majorBidi"/>
          <w:sz w:val="26"/>
          <w:szCs w:val="26"/>
        </w:rPr>
        <w:t xml:space="preserve"> </w:t>
      </w:r>
      <w:r w:rsidRPr="000467B8">
        <w:rPr>
          <w:rFonts w:asciiTheme="majorBidi" w:hAnsiTheme="majorBidi" w:cstheme="majorBidi"/>
          <w:sz w:val="26"/>
          <w:szCs w:val="26"/>
        </w:rPr>
        <w:t>temps que lui. Albert vivra jusqu’à la trentaine dans cette atmosphère</w:t>
      </w:r>
      <w:r>
        <w:rPr>
          <w:rFonts w:asciiTheme="majorBidi" w:hAnsiTheme="majorBidi" w:cstheme="majorBidi"/>
          <w:sz w:val="26"/>
          <w:szCs w:val="26"/>
        </w:rPr>
        <w:t xml:space="preserve"> </w:t>
      </w:r>
      <w:r w:rsidRPr="000467B8">
        <w:rPr>
          <w:rFonts w:asciiTheme="majorBidi" w:hAnsiTheme="majorBidi" w:cstheme="majorBidi"/>
          <w:sz w:val="26"/>
          <w:szCs w:val="26"/>
        </w:rPr>
        <w:t>méditerranéenne de son pays natal, dans une province française, au milieu d'une</w:t>
      </w:r>
      <w:r>
        <w:rPr>
          <w:rFonts w:asciiTheme="majorBidi" w:hAnsiTheme="majorBidi" w:cstheme="majorBidi"/>
          <w:sz w:val="26"/>
          <w:szCs w:val="26"/>
        </w:rPr>
        <w:t xml:space="preserve"> </w:t>
      </w:r>
      <w:r w:rsidRPr="000467B8">
        <w:rPr>
          <w:rFonts w:asciiTheme="majorBidi" w:hAnsiTheme="majorBidi" w:cstheme="majorBidi"/>
          <w:sz w:val="26"/>
          <w:szCs w:val="26"/>
        </w:rPr>
        <w:t>société de coloniaux et de colonisés. Toute sa vie, Camus va ressentir un grand attrait pour l’Algérie. Ses</w:t>
      </w:r>
      <w:r>
        <w:rPr>
          <w:rFonts w:asciiTheme="majorBidi" w:hAnsiTheme="majorBidi" w:cstheme="majorBidi"/>
          <w:sz w:val="26"/>
          <w:szCs w:val="26"/>
        </w:rPr>
        <w:t xml:space="preserve"> </w:t>
      </w:r>
      <w:r w:rsidRPr="000467B8">
        <w:rPr>
          <w:rFonts w:asciiTheme="majorBidi" w:hAnsiTheme="majorBidi" w:cstheme="majorBidi"/>
          <w:sz w:val="26"/>
          <w:szCs w:val="26"/>
        </w:rPr>
        <w:t>ouvr</w:t>
      </w:r>
      <w:r>
        <w:rPr>
          <w:rFonts w:asciiTheme="majorBidi" w:hAnsiTheme="majorBidi" w:cstheme="majorBidi"/>
          <w:sz w:val="26"/>
          <w:szCs w:val="26"/>
        </w:rPr>
        <w:t xml:space="preserve">ages, essais, récits, pièces de </w:t>
      </w:r>
      <w:r w:rsidRPr="000467B8">
        <w:rPr>
          <w:rFonts w:asciiTheme="majorBidi" w:hAnsiTheme="majorBidi" w:cstheme="majorBidi"/>
          <w:sz w:val="26"/>
          <w:szCs w:val="26"/>
        </w:rPr>
        <w:t>théâtre dans lequel il esquisse l'atmosphère du</w:t>
      </w:r>
      <w:r>
        <w:rPr>
          <w:rFonts w:asciiTheme="majorBidi" w:hAnsiTheme="majorBidi" w:cstheme="majorBidi"/>
          <w:sz w:val="26"/>
          <w:szCs w:val="26"/>
        </w:rPr>
        <w:t xml:space="preserve"> </w:t>
      </w:r>
      <w:r w:rsidRPr="000467B8">
        <w:rPr>
          <w:rFonts w:asciiTheme="majorBidi" w:hAnsiTheme="majorBidi" w:cstheme="majorBidi"/>
          <w:sz w:val="26"/>
          <w:szCs w:val="26"/>
        </w:rPr>
        <w:t>ciel méditerranéen, le bruit des cigales, la mer, le ciel, sont le témoignage d'une</w:t>
      </w:r>
      <w:r>
        <w:rPr>
          <w:rFonts w:asciiTheme="majorBidi" w:hAnsiTheme="majorBidi" w:cstheme="majorBidi"/>
          <w:sz w:val="26"/>
          <w:szCs w:val="26"/>
        </w:rPr>
        <w:t xml:space="preserve"> </w:t>
      </w:r>
      <w:r w:rsidRPr="000467B8">
        <w:rPr>
          <w:rFonts w:asciiTheme="majorBidi" w:hAnsiTheme="majorBidi" w:cstheme="majorBidi"/>
          <w:sz w:val="26"/>
          <w:szCs w:val="26"/>
        </w:rPr>
        <w:t>grande passion de l'auteur pour ce pays adorée.</w:t>
      </w:r>
    </w:p>
    <w:p w:rsidR="00177A1F" w:rsidRPr="000467B8"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Dès sa naissance, l'Algérie est pour Camus une terre et une mer qui</w:t>
      </w:r>
      <w:r>
        <w:rPr>
          <w:rFonts w:asciiTheme="majorBidi" w:hAnsiTheme="majorBidi" w:cstheme="majorBidi"/>
          <w:sz w:val="26"/>
          <w:szCs w:val="26"/>
        </w:rPr>
        <w:t xml:space="preserve"> </w:t>
      </w:r>
      <w:r w:rsidRPr="000467B8">
        <w:rPr>
          <w:rFonts w:asciiTheme="majorBidi" w:hAnsiTheme="majorBidi" w:cstheme="majorBidi"/>
          <w:sz w:val="26"/>
          <w:szCs w:val="26"/>
        </w:rPr>
        <w:t>suscitent une véritable jouissance d'être, la passion de vivre et dont la</w:t>
      </w:r>
      <w:r>
        <w:rPr>
          <w:rFonts w:asciiTheme="majorBidi" w:hAnsiTheme="majorBidi" w:cstheme="majorBidi"/>
          <w:sz w:val="26"/>
          <w:szCs w:val="26"/>
        </w:rPr>
        <w:t xml:space="preserve"> </w:t>
      </w:r>
      <w:r w:rsidRPr="000467B8">
        <w:rPr>
          <w:rFonts w:asciiTheme="majorBidi" w:hAnsiTheme="majorBidi" w:cstheme="majorBidi"/>
          <w:sz w:val="26"/>
          <w:szCs w:val="26"/>
        </w:rPr>
        <w:t>contemplation permet d'approfondir son individualité et son côté intellectuel.</w:t>
      </w:r>
    </w:p>
    <w:p w:rsidR="00177A1F"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L'univers de Camus se limite à l'Algérie et le climat de ce pays est l'une</w:t>
      </w:r>
      <w:r>
        <w:rPr>
          <w:rFonts w:asciiTheme="majorBidi" w:hAnsiTheme="majorBidi" w:cstheme="majorBidi"/>
          <w:sz w:val="26"/>
          <w:szCs w:val="26"/>
        </w:rPr>
        <w:t xml:space="preserve"> </w:t>
      </w:r>
      <w:r w:rsidRPr="000467B8">
        <w:rPr>
          <w:rFonts w:asciiTheme="majorBidi" w:hAnsiTheme="majorBidi" w:cstheme="majorBidi"/>
          <w:sz w:val="26"/>
          <w:szCs w:val="26"/>
        </w:rPr>
        <w:t>des composantes les plus importantes dans son œuvre. L'Algérie apparaît</w:t>
      </w:r>
      <w:r>
        <w:rPr>
          <w:rFonts w:asciiTheme="majorBidi" w:hAnsiTheme="majorBidi" w:cstheme="majorBidi"/>
          <w:sz w:val="26"/>
          <w:szCs w:val="26"/>
        </w:rPr>
        <w:t xml:space="preserve"> </w:t>
      </w:r>
      <w:r w:rsidRPr="000467B8">
        <w:rPr>
          <w:rFonts w:asciiTheme="majorBidi" w:hAnsiTheme="majorBidi" w:cstheme="majorBidi"/>
          <w:sz w:val="26"/>
          <w:szCs w:val="26"/>
        </w:rPr>
        <w:t>comme l'inspiratrice des motifs littéraires, la source du lyrisme, des données</w:t>
      </w:r>
      <w:r>
        <w:rPr>
          <w:rFonts w:asciiTheme="majorBidi" w:hAnsiTheme="majorBidi" w:cstheme="majorBidi"/>
          <w:sz w:val="26"/>
          <w:szCs w:val="26"/>
        </w:rPr>
        <w:t xml:space="preserve"> </w:t>
      </w:r>
      <w:r w:rsidRPr="000467B8">
        <w:rPr>
          <w:rFonts w:asciiTheme="majorBidi" w:hAnsiTheme="majorBidi" w:cstheme="majorBidi"/>
          <w:sz w:val="26"/>
          <w:szCs w:val="26"/>
        </w:rPr>
        <w:t xml:space="preserve">naturelles et des métaphores qui illustrent son œuvre. </w:t>
      </w:r>
    </w:p>
    <w:p w:rsidR="00177A1F" w:rsidRPr="000B2BBF" w:rsidRDefault="00177A1F" w:rsidP="007A27F3">
      <w:pPr>
        <w:spacing w:line="360" w:lineRule="auto"/>
        <w:jc w:val="both"/>
        <w:rPr>
          <w:rFonts w:asciiTheme="majorBidi" w:hAnsiTheme="majorBidi" w:cstheme="majorBidi"/>
          <w:i/>
          <w:iCs/>
        </w:rPr>
      </w:pPr>
      <w:r>
        <w:rPr>
          <w:rFonts w:asciiTheme="majorBidi" w:hAnsiTheme="majorBidi" w:cstheme="majorBidi"/>
          <w:sz w:val="26"/>
          <w:szCs w:val="26"/>
        </w:rPr>
        <w:t xml:space="preserve">  </w:t>
      </w:r>
      <w:r w:rsidRPr="000467B8">
        <w:rPr>
          <w:rFonts w:asciiTheme="majorBidi" w:hAnsiTheme="majorBidi" w:cstheme="majorBidi"/>
          <w:sz w:val="26"/>
          <w:szCs w:val="26"/>
        </w:rPr>
        <w:t>Selon Adjadji, l'un des</w:t>
      </w:r>
      <w:r>
        <w:rPr>
          <w:rFonts w:asciiTheme="majorBidi" w:hAnsiTheme="majorBidi" w:cstheme="majorBidi"/>
          <w:sz w:val="26"/>
          <w:szCs w:val="26"/>
        </w:rPr>
        <w:t xml:space="preserve"> </w:t>
      </w:r>
      <w:r w:rsidRPr="000467B8">
        <w:rPr>
          <w:rFonts w:asciiTheme="majorBidi" w:hAnsiTheme="majorBidi" w:cstheme="majorBidi"/>
          <w:sz w:val="26"/>
          <w:szCs w:val="26"/>
        </w:rPr>
        <w:t>critiques de l'œuvre camusienne,</w:t>
      </w:r>
      <w:r>
        <w:rPr>
          <w:rFonts w:asciiTheme="majorBidi" w:hAnsiTheme="majorBidi" w:cstheme="majorBidi"/>
          <w:sz w:val="26"/>
          <w:szCs w:val="26"/>
        </w:rPr>
        <w:t xml:space="preserve"> </w:t>
      </w:r>
      <w:r w:rsidRPr="000B2BBF">
        <w:rPr>
          <w:rFonts w:asciiTheme="majorBidi" w:hAnsiTheme="majorBidi" w:cstheme="majorBidi"/>
        </w:rPr>
        <w:t xml:space="preserve">« </w:t>
      </w:r>
      <w:r w:rsidRPr="000B2BBF">
        <w:rPr>
          <w:rFonts w:asciiTheme="majorBidi" w:hAnsiTheme="majorBidi" w:cstheme="majorBidi"/>
          <w:i/>
          <w:iCs/>
        </w:rPr>
        <w:t>Les traits essentiels méditerranéens de ses écrits son foi en l'homme, goût de la beauté souci de l'harmonie humaine, besoin d'ordre et de mesure, fraternité terrestre et exigence de la vérité».</w:t>
      </w:r>
    </w:p>
    <w:p w:rsidR="00177A1F" w:rsidRPr="000467B8"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Le père d'Albert, Lucien Auguste Camus, appartenait à une famille</w:t>
      </w:r>
      <w:r>
        <w:rPr>
          <w:rFonts w:asciiTheme="majorBidi" w:hAnsiTheme="majorBidi" w:cstheme="majorBidi"/>
          <w:sz w:val="26"/>
          <w:szCs w:val="26"/>
        </w:rPr>
        <w:t xml:space="preserve"> </w:t>
      </w:r>
      <w:r w:rsidRPr="000467B8">
        <w:rPr>
          <w:rFonts w:asciiTheme="majorBidi" w:hAnsiTheme="majorBidi" w:cstheme="majorBidi"/>
          <w:sz w:val="26"/>
          <w:szCs w:val="26"/>
        </w:rPr>
        <w:t>alsacienne installée en Algérie en 1871. Sa mère Catherine Sintès, une servante</w:t>
      </w:r>
      <w:r>
        <w:rPr>
          <w:rFonts w:asciiTheme="majorBidi" w:hAnsiTheme="majorBidi" w:cstheme="majorBidi"/>
          <w:sz w:val="26"/>
          <w:szCs w:val="26"/>
        </w:rPr>
        <w:t xml:space="preserve"> </w:t>
      </w:r>
      <w:r w:rsidRPr="000467B8">
        <w:rPr>
          <w:rFonts w:asciiTheme="majorBidi" w:hAnsiTheme="majorBidi" w:cstheme="majorBidi"/>
          <w:sz w:val="26"/>
          <w:szCs w:val="26"/>
        </w:rPr>
        <w:t>d'origine espagnole, après la naissance de leurs deux fils Lucien et Albert,</w:t>
      </w:r>
      <w:r>
        <w:rPr>
          <w:rFonts w:asciiTheme="majorBidi" w:hAnsiTheme="majorBidi" w:cstheme="majorBidi"/>
          <w:sz w:val="26"/>
          <w:szCs w:val="26"/>
        </w:rPr>
        <w:t xml:space="preserve"> </w:t>
      </w:r>
      <w:r w:rsidRPr="000467B8">
        <w:rPr>
          <w:rFonts w:asciiTheme="majorBidi" w:hAnsiTheme="majorBidi" w:cstheme="majorBidi"/>
          <w:sz w:val="26"/>
          <w:szCs w:val="26"/>
        </w:rPr>
        <w:t>éclata la grande guerre de 1914, Lucien son père soldat est tué à la marne et</w:t>
      </w:r>
      <w:r>
        <w:rPr>
          <w:rFonts w:asciiTheme="majorBidi" w:hAnsiTheme="majorBidi" w:cstheme="majorBidi"/>
          <w:sz w:val="26"/>
          <w:szCs w:val="26"/>
        </w:rPr>
        <w:t xml:space="preserve"> </w:t>
      </w:r>
      <w:r w:rsidRPr="000467B8">
        <w:rPr>
          <w:rFonts w:asciiTheme="majorBidi" w:hAnsiTheme="majorBidi" w:cstheme="majorBidi"/>
          <w:sz w:val="26"/>
          <w:szCs w:val="26"/>
        </w:rPr>
        <w:t>meurt à l'âge de 29 ans. L’absence du père dans la vie d'Albert trouve son reflet</w:t>
      </w:r>
      <w:r>
        <w:rPr>
          <w:rFonts w:asciiTheme="majorBidi" w:hAnsiTheme="majorBidi" w:cstheme="majorBidi"/>
          <w:sz w:val="26"/>
          <w:szCs w:val="26"/>
        </w:rPr>
        <w:t xml:space="preserve"> </w:t>
      </w:r>
      <w:r w:rsidRPr="000467B8">
        <w:rPr>
          <w:rFonts w:asciiTheme="majorBidi" w:hAnsiTheme="majorBidi" w:cstheme="majorBidi"/>
          <w:sz w:val="26"/>
          <w:szCs w:val="26"/>
        </w:rPr>
        <w:t>dans ses œuvres.</w:t>
      </w:r>
    </w:p>
    <w:p w:rsidR="00177A1F"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Dès son enfance, plusieurs personnes lui remplacent le père. Sa grand’mère,</w:t>
      </w:r>
      <w:r>
        <w:rPr>
          <w:rFonts w:asciiTheme="majorBidi" w:hAnsiTheme="majorBidi" w:cstheme="majorBidi"/>
          <w:sz w:val="26"/>
          <w:szCs w:val="26"/>
        </w:rPr>
        <w:t xml:space="preserve"> </w:t>
      </w:r>
      <w:r w:rsidRPr="000467B8">
        <w:rPr>
          <w:rFonts w:asciiTheme="majorBidi" w:hAnsiTheme="majorBidi" w:cstheme="majorBidi"/>
          <w:sz w:val="26"/>
          <w:szCs w:val="26"/>
        </w:rPr>
        <w:t>femme autoritaire qui gère financièrement la famille, ses oncles et son</w:t>
      </w:r>
      <w:r>
        <w:rPr>
          <w:rFonts w:asciiTheme="majorBidi" w:hAnsiTheme="majorBidi" w:cstheme="majorBidi"/>
          <w:sz w:val="26"/>
          <w:szCs w:val="26"/>
        </w:rPr>
        <w:t xml:space="preserve"> </w:t>
      </w:r>
      <w:r w:rsidRPr="000467B8">
        <w:rPr>
          <w:rFonts w:asciiTheme="majorBidi" w:hAnsiTheme="majorBidi" w:cstheme="majorBidi"/>
          <w:sz w:val="26"/>
          <w:szCs w:val="26"/>
        </w:rPr>
        <w:t>instituteur Germain ainsi que le soleil et la nature du pays.</w:t>
      </w:r>
    </w:p>
    <w:p w:rsidR="00177A1F" w:rsidRPr="000467B8" w:rsidRDefault="00177A1F" w:rsidP="007A27F3">
      <w:pPr>
        <w:spacing w:line="360" w:lineRule="auto"/>
        <w:jc w:val="both"/>
        <w:rPr>
          <w:rFonts w:asciiTheme="majorBidi" w:hAnsiTheme="majorBidi" w:cstheme="majorBidi"/>
          <w:sz w:val="26"/>
          <w:szCs w:val="26"/>
        </w:rPr>
      </w:pPr>
      <w:r w:rsidRPr="000467B8">
        <w:rPr>
          <w:rFonts w:asciiTheme="majorBidi" w:hAnsiTheme="majorBidi" w:cstheme="majorBidi"/>
          <w:sz w:val="26"/>
          <w:szCs w:val="26"/>
        </w:rPr>
        <w:t>Madame Camus occupe un petit logement du quartier populaire à Bel</w:t>
      </w:r>
      <w:r>
        <w:rPr>
          <w:rFonts w:asciiTheme="majorBidi" w:hAnsiTheme="majorBidi" w:cstheme="majorBidi"/>
          <w:sz w:val="26"/>
          <w:szCs w:val="26"/>
        </w:rPr>
        <w:t xml:space="preserve"> </w:t>
      </w:r>
      <w:r w:rsidRPr="000467B8">
        <w:rPr>
          <w:rFonts w:asciiTheme="majorBidi" w:hAnsiTheme="majorBidi" w:cstheme="majorBidi"/>
          <w:sz w:val="26"/>
          <w:szCs w:val="26"/>
        </w:rPr>
        <w:t>court.</w:t>
      </w:r>
      <w:r>
        <w:rPr>
          <w:rFonts w:asciiTheme="majorBidi" w:hAnsiTheme="majorBidi" w:cstheme="majorBidi"/>
          <w:sz w:val="26"/>
          <w:szCs w:val="26"/>
        </w:rPr>
        <w:t xml:space="preserve"> </w:t>
      </w:r>
      <w:r w:rsidRPr="000467B8">
        <w:rPr>
          <w:rFonts w:asciiTheme="majorBidi" w:hAnsiTheme="majorBidi" w:cstheme="majorBidi"/>
          <w:sz w:val="26"/>
          <w:szCs w:val="26"/>
        </w:rPr>
        <w:t>Elle travaille dur pour faire vivre ses enfants, elle ne savait ni lire, ni écrire, car</w:t>
      </w:r>
      <w:r>
        <w:rPr>
          <w:rFonts w:asciiTheme="majorBidi" w:hAnsiTheme="majorBidi" w:cstheme="majorBidi"/>
          <w:sz w:val="26"/>
          <w:szCs w:val="26"/>
        </w:rPr>
        <w:t xml:space="preserve"> </w:t>
      </w:r>
      <w:r w:rsidRPr="000467B8">
        <w:rPr>
          <w:rFonts w:asciiTheme="majorBidi" w:hAnsiTheme="majorBidi" w:cstheme="majorBidi"/>
          <w:sz w:val="26"/>
          <w:szCs w:val="26"/>
        </w:rPr>
        <w:t>une maladie dont elle avait été atteinte dans sa jeunesse, l'avait laissé sourde et</w:t>
      </w:r>
      <w:r>
        <w:rPr>
          <w:rFonts w:asciiTheme="majorBidi" w:hAnsiTheme="majorBidi" w:cstheme="majorBidi"/>
          <w:sz w:val="26"/>
          <w:szCs w:val="26"/>
        </w:rPr>
        <w:t xml:space="preserve"> </w:t>
      </w:r>
      <w:r w:rsidRPr="000467B8">
        <w:rPr>
          <w:rFonts w:asciiTheme="majorBidi" w:hAnsiTheme="majorBidi" w:cstheme="majorBidi"/>
          <w:sz w:val="26"/>
          <w:szCs w:val="26"/>
        </w:rPr>
        <w:t>avait restreint son apprentissage de la langue française Alors elle fit des</w:t>
      </w:r>
      <w:r>
        <w:rPr>
          <w:rFonts w:asciiTheme="majorBidi" w:hAnsiTheme="majorBidi" w:cstheme="majorBidi"/>
          <w:sz w:val="26"/>
          <w:szCs w:val="26"/>
        </w:rPr>
        <w:t xml:space="preserve"> </w:t>
      </w:r>
      <w:r w:rsidRPr="000467B8">
        <w:rPr>
          <w:rFonts w:asciiTheme="majorBidi" w:hAnsiTheme="majorBidi" w:cstheme="majorBidi"/>
          <w:sz w:val="26"/>
          <w:szCs w:val="26"/>
        </w:rPr>
        <w:t>ménages pour faire vivre sa famille.</w:t>
      </w:r>
    </w:p>
    <w:p w:rsidR="00177A1F" w:rsidRDefault="00177A1F" w:rsidP="007A27F3">
      <w:pPr>
        <w:spacing w:line="360" w:lineRule="auto"/>
        <w:jc w:val="both"/>
        <w:rPr>
          <w:rFonts w:asciiTheme="majorBidi" w:hAnsiTheme="majorBidi" w:cstheme="majorBidi"/>
          <w:sz w:val="26"/>
          <w:szCs w:val="26"/>
        </w:rPr>
      </w:pPr>
      <w:r w:rsidRPr="000467B8">
        <w:rPr>
          <w:rFonts w:asciiTheme="majorBidi" w:hAnsiTheme="majorBidi" w:cstheme="majorBidi"/>
          <w:sz w:val="26"/>
          <w:szCs w:val="26"/>
        </w:rPr>
        <w:t>Albert Camus fut scolarisé à l'école communale de son quartier. En 1923</w:t>
      </w:r>
      <w:r>
        <w:rPr>
          <w:rFonts w:asciiTheme="majorBidi" w:hAnsiTheme="majorBidi" w:cstheme="majorBidi"/>
          <w:sz w:val="26"/>
          <w:szCs w:val="26"/>
        </w:rPr>
        <w:t xml:space="preserve"> </w:t>
      </w:r>
      <w:r w:rsidRPr="000467B8">
        <w:rPr>
          <w:rFonts w:asciiTheme="majorBidi" w:hAnsiTheme="majorBidi" w:cstheme="majorBidi"/>
          <w:sz w:val="26"/>
          <w:szCs w:val="26"/>
        </w:rPr>
        <w:t>Camus entre au lycée d’Alger en qualité d'élève boursier. Grâce à son</w:t>
      </w:r>
      <w:r>
        <w:rPr>
          <w:rFonts w:asciiTheme="majorBidi" w:hAnsiTheme="majorBidi" w:cstheme="majorBidi"/>
          <w:sz w:val="26"/>
          <w:szCs w:val="26"/>
        </w:rPr>
        <w:t xml:space="preserve"> </w:t>
      </w:r>
      <w:r w:rsidRPr="000467B8">
        <w:rPr>
          <w:rFonts w:asciiTheme="majorBidi" w:hAnsiTheme="majorBidi" w:cstheme="majorBidi"/>
          <w:sz w:val="26"/>
          <w:szCs w:val="26"/>
        </w:rPr>
        <w:t>intelligence, il développe son goût pour la lecture et il poursuit ses études</w:t>
      </w:r>
      <w:r>
        <w:rPr>
          <w:rFonts w:asciiTheme="majorBidi" w:hAnsiTheme="majorBidi" w:cstheme="majorBidi"/>
          <w:sz w:val="26"/>
          <w:szCs w:val="26"/>
        </w:rPr>
        <w:t xml:space="preserve"> </w:t>
      </w:r>
      <w:r w:rsidRPr="000467B8">
        <w:rPr>
          <w:rFonts w:asciiTheme="majorBidi" w:hAnsiTheme="majorBidi" w:cstheme="majorBidi"/>
          <w:sz w:val="26"/>
          <w:szCs w:val="26"/>
        </w:rPr>
        <w:t>jusqu'au baccalauréat.</w:t>
      </w:r>
    </w:p>
    <w:p w:rsidR="00DB4A6C"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En 1930, il subit les premières atteintes de la tuberculose. Cette maladie le</w:t>
      </w:r>
      <w:r>
        <w:rPr>
          <w:rFonts w:asciiTheme="majorBidi" w:hAnsiTheme="majorBidi" w:cstheme="majorBidi"/>
          <w:sz w:val="26"/>
          <w:szCs w:val="26"/>
        </w:rPr>
        <w:t xml:space="preserve"> </w:t>
      </w:r>
      <w:r w:rsidRPr="000467B8">
        <w:rPr>
          <w:rFonts w:asciiTheme="majorBidi" w:hAnsiTheme="majorBidi" w:cstheme="majorBidi"/>
          <w:sz w:val="26"/>
          <w:szCs w:val="26"/>
        </w:rPr>
        <w:t>retarda d'un an dans ses études. En 1932, il poursuit ses études de philosophie à</w:t>
      </w:r>
      <w:r>
        <w:rPr>
          <w:rFonts w:asciiTheme="majorBidi" w:hAnsiTheme="majorBidi" w:cstheme="majorBidi"/>
          <w:sz w:val="26"/>
          <w:szCs w:val="26"/>
        </w:rPr>
        <w:t xml:space="preserve"> </w:t>
      </w:r>
      <w:r w:rsidRPr="000467B8">
        <w:rPr>
          <w:rFonts w:asciiTheme="majorBidi" w:hAnsiTheme="majorBidi" w:cstheme="majorBidi"/>
          <w:sz w:val="26"/>
          <w:szCs w:val="26"/>
        </w:rPr>
        <w:t>l'université d'Alger, il cherche quel sens donner à sa vie. En 1934, il contracte</w:t>
      </w:r>
      <w:r>
        <w:rPr>
          <w:rFonts w:asciiTheme="majorBidi" w:hAnsiTheme="majorBidi" w:cstheme="majorBidi"/>
          <w:sz w:val="26"/>
          <w:szCs w:val="26"/>
        </w:rPr>
        <w:t xml:space="preserve"> </w:t>
      </w:r>
      <w:r w:rsidRPr="000467B8">
        <w:rPr>
          <w:rFonts w:asciiTheme="majorBidi" w:hAnsiTheme="majorBidi" w:cstheme="majorBidi"/>
          <w:sz w:val="26"/>
          <w:szCs w:val="26"/>
        </w:rPr>
        <w:t>un premier mariage qu'il rompit deux ans plus tard. Interrogé à ce sujet, il se</w:t>
      </w:r>
      <w:r>
        <w:rPr>
          <w:rFonts w:asciiTheme="majorBidi" w:hAnsiTheme="majorBidi" w:cstheme="majorBidi"/>
          <w:sz w:val="26"/>
          <w:szCs w:val="26"/>
        </w:rPr>
        <w:t xml:space="preserve"> </w:t>
      </w:r>
      <w:r w:rsidRPr="000467B8">
        <w:rPr>
          <w:rFonts w:asciiTheme="majorBidi" w:hAnsiTheme="majorBidi" w:cstheme="majorBidi"/>
          <w:sz w:val="26"/>
          <w:szCs w:val="26"/>
        </w:rPr>
        <w:t xml:space="preserve">contenta de répondre </w:t>
      </w:r>
    </w:p>
    <w:p w:rsidR="00177A1F" w:rsidRPr="000467B8" w:rsidRDefault="00177A1F" w:rsidP="00842138">
      <w:pPr>
        <w:spacing w:line="360" w:lineRule="auto"/>
        <w:jc w:val="both"/>
        <w:rPr>
          <w:rFonts w:asciiTheme="majorBidi" w:hAnsiTheme="majorBidi" w:cstheme="majorBidi"/>
          <w:sz w:val="26"/>
          <w:szCs w:val="26"/>
        </w:rPr>
      </w:pPr>
      <w:r w:rsidRPr="005344BA">
        <w:rPr>
          <w:rFonts w:asciiTheme="majorBidi" w:hAnsiTheme="majorBidi" w:cstheme="majorBidi"/>
          <w:i/>
          <w:iCs/>
        </w:rPr>
        <w:t>« Expérience douloureuse</w:t>
      </w:r>
      <w:r w:rsidRPr="005344BA">
        <w:rPr>
          <w:rFonts w:asciiTheme="majorBidi" w:hAnsiTheme="majorBidi" w:cstheme="majorBidi"/>
        </w:rPr>
        <w:t>»</w:t>
      </w:r>
      <w:r w:rsidR="00842138">
        <w:rPr>
          <w:rStyle w:val="Appelnotedebasdep"/>
          <w:rFonts w:asciiTheme="majorBidi" w:hAnsiTheme="majorBidi" w:cstheme="majorBidi"/>
        </w:rPr>
        <w:t>2</w:t>
      </w:r>
      <w:r w:rsidR="00842138" w:rsidRPr="00842138">
        <w:rPr>
          <w:rFonts w:asciiTheme="majorBidi" w:hAnsiTheme="majorBidi" w:cstheme="majorBidi"/>
          <w:vertAlign w:val="superscript"/>
        </w:rPr>
        <w:t>7</w:t>
      </w:r>
      <w:r w:rsidRPr="005344BA">
        <w:rPr>
          <w:rFonts w:asciiTheme="majorBidi" w:hAnsiTheme="majorBidi" w:cstheme="majorBidi"/>
        </w:rPr>
        <w:t>.</w:t>
      </w:r>
    </w:p>
    <w:p w:rsidR="00177A1F"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0467B8">
        <w:rPr>
          <w:rFonts w:asciiTheme="majorBidi" w:hAnsiTheme="majorBidi" w:cstheme="majorBidi"/>
          <w:sz w:val="26"/>
          <w:szCs w:val="26"/>
        </w:rPr>
        <w:t>C'est ainsi que commence sa carrière avec tant de douleur et d'espoir, vécu</w:t>
      </w:r>
      <w:r>
        <w:rPr>
          <w:rFonts w:asciiTheme="majorBidi" w:hAnsiTheme="majorBidi" w:cstheme="majorBidi"/>
          <w:sz w:val="26"/>
          <w:szCs w:val="26"/>
        </w:rPr>
        <w:t xml:space="preserve"> </w:t>
      </w:r>
      <w:r w:rsidRPr="000467B8">
        <w:rPr>
          <w:rFonts w:asciiTheme="majorBidi" w:hAnsiTheme="majorBidi" w:cstheme="majorBidi"/>
          <w:sz w:val="26"/>
          <w:szCs w:val="26"/>
        </w:rPr>
        <w:t>pauvre et élevé par sa mère, tout ses écrits reflètent se cheminement</w:t>
      </w:r>
      <w:r>
        <w:rPr>
          <w:rFonts w:asciiTheme="majorBidi" w:hAnsiTheme="majorBidi" w:cstheme="majorBidi"/>
          <w:sz w:val="26"/>
          <w:szCs w:val="26"/>
        </w:rPr>
        <w:t xml:space="preserve"> </w:t>
      </w:r>
      <w:r w:rsidRPr="000467B8">
        <w:rPr>
          <w:rFonts w:asciiTheme="majorBidi" w:hAnsiTheme="majorBidi" w:cstheme="majorBidi"/>
          <w:sz w:val="26"/>
          <w:szCs w:val="26"/>
        </w:rPr>
        <w:t>douloureux.</w:t>
      </w:r>
      <w:r>
        <w:rPr>
          <w:rFonts w:asciiTheme="majorBidi" w:hAnsiTheme="majorBidi" w:cstheme="majorBidi"/>
          <w:sz w:val="26"/>
          <w:szCs w:val="26"/>
        </w:rPr>
        <w:t xml:space="preserve"> </w:t>
      </w:r>
    </w:p>
    <w:p w:rsidR="00177A1F" w:rsidRDefault="00177A1F" w:rsidP="007A27F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3468AD">
        <w:rPr>
          <w:rFonts w:asciiTheme="majorBidi" w:hAnsiTheme="majorBidi" w:cstheme="majorBidi"/>
          <w:sz w:val="26"/>
          <w:szCs w:val="26"/>
        </w:rPr>
        <w:t xml:space="preserve">Il meurt le 4 janvier 1960, dans un accident de voiture, laissant inachevé </w:t>
      </w:r>
      <w:r w:rsidRPr="003468AD">
        <w:rPr>
          <w:rFonts w:asciiTheme="majorBidi" w:hAnsiTheme="majorBidi" w:cstheme="majorBidi"/>
          <w:i/>
          <w:iCs/>
          <w:sz w:val="26"/>
          <w:szCs w:val="26"/>
        </w:rPr>
        <w:t>le Premier Homme</w:t>
      </w:r>
      <w:r w:rsidRPr="003468AD">
        <w:rPr>
          <w:rFonts w:asciiTheme="majorBidi" w:hAnsiTheme="majorBidi" w:cstheme="majorBidi"/>
          <w:sz w:val="26"/>
          <w:szCs w:val="26"/>
        </w:rPr>
        <w:t>.</w:t>
      </w:r>
    </w:p>
    <w:p w:rsidR="00177A1F" w:rsidRDefault="00177A1F" w:rsidP="00177A1F">
      <w:pPr>
        <w:jc w:val="both"/>
        <w:rPr>
          <w:rFonts w:asciiTheme="majorBidi" w:hAnsiTheme="majorBidi" w:cstheme="majorBidi"/>
          <w:sz w:val="26"/>
          <w:szCs w:val="26"/>
        </w:rPr>
      </w:pPr>
    </w:p>
    <w:p w:rsidR="00842138" w:rsidRDefault="00842138" w:rsidP="00177A1F">
      <w:pPr>
        <w:jc w:val="both"/>
        <w:rPr>
          <w:rFonts w:asciiTheme="majorBidi" w:hAnsiTheme="majorBidi" w:cstheme="majorBidi"/>
          <w:sz w:val="26"/>
          <w:szCs w:val="26"/>
        </w:rPr>
      </w:pPr>
    </w:p>
    <w:p w:rsidR="00842138" w:rsidRDefault="00842138" w:rsidP="00177A1F">
      <w:pPr>
        <w:jc w:val="both"/>
        <w:rPr>
          <w:rFonts w:asciiTheme="majorBidi" w:hAnsiTheme="majorBidi" w:cstheme="majorBidi"/>
          <w:sz w:val="26"/>
          <w:szCs w:val="26"/>
        </w:rPr>
      </w:pPr>
    </w:p>
    <w:p w:rsidR="00086447" w:rsidRDefault="00086447" w:rsidP="00177A1F">
      <w:pPr>
        <w:jc w:val="both"/>
        <w:rPr>
          <w:rFonts w:asciiTheme="majorBidi" w:hAnsiTheme="majorBidi" w:cstheme="majorBidi"/>
          <w:sz w:val="26"/>
          <w:szCs w:val="26"/>
        </w:rPr>
      </w:pPr>
    </w:p>
    <w:p w:rsidR="00086447" w:rsidRDefault="00086447" w:rsidP="00177A1F">
      <w:pPr>
        <w:jc w:val="both"/>
        <w:rPr>
          <w:rFonts w:asciiTheme="majorBidi" w:hAnsiTheme="majorBidi" w:cstheme="majorBidi"/>
          <w:sz w:val="26"/>
          <w:szCs w:val="26"/>
        </w:rPr>
      </w:pPr>
    </w:p>
    <w:p w:rsidR="00086447" w:rsidRDefault="00086447" w:rsidP="00177A1F">
      <w:pPr>
        <w:jc w:val="both"/>
        <w:rPr>
          <w:rFonts w:asciiTheme="majorBidi" w:hAnsiTheme="majorBidi" w:cstheme="majorBidi"/>
          <w:sz w:val="26"/>
          <w:szCs w:val="26"/>
        </w:rPr>
      </w:pPr>
    </w:p>
    <w:p w:rsidR="00086447" w:rsidRDefault="00086447" w:rsidP="00177A1F">
      <w:pPr>
        <w:jc w:val="both"/>
        <w:rPr>
          <w:rFonts w:asciiTheme="majorBidi" w:hAnsiTheme="majorBidi" w:cstheme="majorBidi"/>
          <w:sz w:val="26"/>
          <w:szCs w:val="26"/>
        </w:rPr>
      </w:pPr>
    </w:p>
    <w:p w:rsidR="00086447" w:rsidRDefault="00F61624" w:rsidP="00177A1F">
      <w:pPr>
        <w:jc w:val="both"/>
        <w:rPr>
          <w:rFonts w:asciiTheme="majorBidi" w:hAnsiTheme="majorBidi" w:cstheme="majorBidi"/>
          <w:sz w:val="26"/>
          <w:szCs w:val="26"/>
        </w:rPr>
      </w:pPr>
      <w:r>
        <w:rPr>
          <w:rFonts w:asciiTheme="majorBidi" w:hAnsiTheme="majorBidi" w:cstheme="majorBidi"/>
          <w:noProof/>
          <w:sz w:val="26"/>
          <w:szCs w:val="26"/>
        </w:rPr>
        <w:pict>
          <v:shape id="_x0000_s1073" type="#_x0000_t32" style="position:absolute;left:0;text-align:left;margin-left:4.85pt;margin-top:22.15pt;width:133.5pt;height:0;z-index:251695616" o:connectortype="straight"/>
        </w:pict>
      </w:r>
    </w:p>
    <w:p w:rsidR="00842138" w:rsidRPr="00842138" w:rsidRDefault="00842138" w:rsidP="00842138">
      <w:pPr>
        <w:jc w:val="both"/>
        <w:rPr>
          <w:rFonts w:asciiTheme="majorBidi" w:hAnsiTheme="majorBidi" w:cstheme="majorBidi"/>
          <w:sz w:val="18"/>
          <w:szCs w:val="18"/>
        </w:rPr>
      </w:pPr>
      <w:r w:rsidRPr="00086447">
        <w:rPr>
          <w:rFonts w:asciiTheme="majorBidi" w:hAnsiTheme="majorBidi" w:cstheme="majorBidi"/>
          <w:sz w:val="26"/>
          <w:szCs w:val="26"/>
          <w:vertAlign w:val="superscript"/>
        </w:rPr>
        <w:t>27 </w:t>
      </w:r>
      <w:r>
        <w:rPr>
          <w:rFonts w:asciiTheme="majorBidi" w:hAnsiTheme="majorBidi" w:cstheme="majorBidi"/>
          <w:sz w:val="26"/>
          <w:szCs w:val="26"/>
        </w:rPr>
        <w:t>:</w:t>
      </w:r>
      <w:r w:rsidRPr="00842138">
        <w:rPr>
          <w:rFonts w:asciiTheme="majorBidi" w:hAnsiTheme="majorBidi" w:cstheme="majorBidi"/>
          <w:color w:val="FF0000"/>
          <w:sz w:val="18"/>
          <w:szCs w:val="18"/>
        </w:rPr>
        <w:t xml:space="preserve"> </w:t>
      </w:r>
      <w:r w:rsidRPr="00842138">
        <w:rPr>
          <w:rFonts w:asciiTheme="majorBidi" w:hAnsiTheme="majorBidi" w:cstheme="majorBidi"/>
          <w:sz w:val="18"/>
          <w:szCs w:val="18"/>
        </w:rPr>
        <w:t>Stolarski, Robert, Camus et la méditerranée, éd. Hachette, France, 1979, p1/  Chavances, Francois, Albert Camus, tel qu'en lui-même, ed du tell, Paris, 1996, p14.</w:t>
      </w:r>
      <w:r>
        <w:rPr>
          <w:rFonts w:asciiTheme="majorBidi" w:hAnsiTheme="majorBidi" w:cstheme="majorBidi"/>
          <w:sz w:val="18"/>
          <w:szCs w:val="18"/>
        </w:rPr>
        <w:t xml:space="preserve">     </w:t>
      </w:r>
      <w:hyperlink r:id="rId106" w:history="1">
        <w:r w:rsidRPr="00842138">
          <w:rPr>
            <w:rStyle w:val="Lienhypertexte"/>
            <w:rFonts w:asciiTheme="majorBidi" w:hAnsiTheme="majorBidi" w:cstheme="majorBidi"/>
            <w:color w:val="auto"/>
            <w:sz w:val="18"/>
            <w:szCs w:val="18"/>
            <w:u w:val="none"/>
          </w:rPr>
          <w:t>http://thesis.univ-biskra.dz/750/1/M%C3%A9moire_2011.pdf</w:t>
        </w:r>
      </w:hyperlink>
    </w:p>
    <w:p w:rsidR="00177A1F" w:rsidRDefault="00177A1F" w:rsidP="00177A1F">
      <w:pPr>
        <w:jc w:val="both"/>
        <w:rPr>
          <w:rFonts w:asciiTheme="majorBidi" w:hAnsiTheme="majorBidi" w:cstheme="majorBidi"/>
          <w:b/>
          <w:bCs/>
          <w:sz w:val="28"/>
          <w:szCs w:val="28"/>
        </w:rPr>
      </w:pPr>
      <w:r w:rsidRPr="009F09E7">
        <w:rPr>
          <w:rFonts w:asciiTheme="majorBidi" w:hAnsiTheme="majorBidi" w:cstheme="majorBidi"/>
          <w:b/>
          <w:bCs/>
          <w:sz w:val="28"/>
          <w:szCs w:val="28"/>
        </w:rPr>
        <w:t>C’est quoi la maladie de la peste</w:t>
      </w:r>
      <w:r w:rsidRPr="009F09E7">
        <w:rPr>
          <w:rFonts w:asciiTheme="majorBidi" w:hAnsiTheme="majorBidi" w:cstheme="majorBidi"/>
          <w:b/>
          <w:bCs/>
          <w:sz w:val="26"/>
          <w:szCs w:val="26"/>
        </w:rPr>
        <w:t> </w:t>
      </w:r>
      <w:r w:rsidRPr="009F09E7">
        <w:rPr>
          <w:rFonts w:asciiTheme="majorBidi" w:hAnsiTheme="majorBidi" w:cstheme="majorBidi"/>
          <w:b/>
          <w:bCs/>
          <w:sz w:val="28"/>
          <w:szCs w:val="28"/>
        </w:rPr>
        <w:t>?</w:t>
      </w:r>
    </w:p>
    <w:p w:rsidR="00177A1F" w:rsidRPr="009F09E7" w:rsidRDefault="00177A1F" w:rsidP="00177A1F">
      <w:pPr>
        <w:jc w:val="both"/>
        <w:rPr>
          <w:rFonts w:asciiTheme="majorBidi" w:hAnsiTheme="majorBidi" w:cstheme="majorBidi"/>
          <w:sz w:val="26"/>
          <w:szCs w:val="26"/>
        </w:rPr>
      </w:pPr>
      <w:r>
        <w:rPr>
          <w:rFonts w:asciiTheme="majorBidi" w:hAnsiTheme="majorBidi" w:cstheme="majorBidi"/>
          <w:noProof/>
          <w:sz w:val="26"/>
          <w:szCs w:val="26"/>
        </w:rPr>
        <w:drawing>
          <wp:inline distT="0" distB="0" distL="0" distR="0">
            <wp:extent cx="3352800" cy="1476375"/>
            <wp:effectExtent l="19050" t="0" r="0" b="0"/>
            <wp:docPr id="23" name="Image 0" descr="téléchargemen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jpg"/>
                    <pic:cNvPicPr/>
                  </pic:nvPicPr>
                  <pic:blipFill>
                    <a:blip r:embed="rId107"/>
                    <a:stretch>
                      <a:fillRect/>
                    </a:stretch>
                  </pic:blipFill>
                  <pic:spPr>
                    <a:xfrm>
                      <a:off x="0" y="0"/>
                      <a:ext cx="3352800" cy="1476375"/>
                    </a:xfrm>
                    <a:prstGeom prst="rect">
                      <a:avLst/>
                    </a:prstGeom>
                  </pic:spPr>
                </pic:pic>
              </a:graphicData>
            </a:graphic>
          </wp:inline>
        </w:drawing>
      </w:r>
      <w:r>
        <w:rPr>
          <w:rFonts w:asciiTheme="majorBidi" w:hAnsiTheme="majorBidi" w:cstheme="majorBidi"/>
          <w:sz w:val="26"/>
          <w:szCs w:val="26"/>
        </w:rPr>
        <w:t xml:space="preserve"> </w:t>
      </w:r>
      <w:r>
        <w:rPr>
          <w:rFonts w:asciiTheme="majorBidi" w:hAnsiTheme="majorBidi" w:cstheme="majorBidi"/>
          <w:noProof/>
          <w:sz w:val="26"/>
          <w:szCs w:val="26"/>
        </w:rPr>
        <w:drawing>
          <wp:inline distT="0" distB="0" distL="0" distR="0">
            <wp:extent cx="3352800" cy="1475222"/>
            <wp:effectExtent l="19050" t="0" r="0" b="0"/>
            <wp:docPr id="24" name="Image 1" descr="rat-rats-paris-the-pont-neuf-bridge-over-the-river-seine-in-paris_595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t-rats-paris-the-pont-neuf-bridge-over-the-river-seine-in-paris_5952018.jpg"/>
                    <pic:cNvPicPr/>
                  </pic:nvPicPr>
                  <pic:blipFill>
                    <a:blip r:embed="rId108"/>
                    <a:stretch>
                      <a:fillRect/>
                    </a:stretch>
                  </pic:blipFill>
                  <pic:spPr>
                    <a:xfrm>
                      <a:off x="0" y="0"/>
                      <a:ext cx="3355975" cy="1476619"/>
                    </a:xfrm>
                    <a:prstGeom prst="rect">
                      <a:avLst/>
                    </a:prstGeom>
                  </pic:spPr>
                </pic:pic>
              </a:graphicData>
            </a:graphic>
          </wp:inline>
        </w:drawing>
      </w:r>
    </w:p>
    <w:p w:rsidR="00177A1F" w:rsidRPr="00DB4A6C" w:rsidRDefault="00177A1F" w:rsidP="00DB4A6C">
      <w:pPr>
        <w:spacing w:line="360" w:lineRule="auto"/>
        <w:jc w:val="both"/>
        <w:rPr>
          <w:rFonts w:asciiTheme="majorBidi" w:hAnsiTheme="majorBidi" w:cstheme="majorBidi"/>
          <w:i/>
          <w:iCs/>
        </w:rPr>
      </w:pPr>
      <w:r w:rsidRPr="00F64A98">
        <w:rPr>
          <w:rFonts w:asciiTheme="majorBidi" w:hAnsiTheme="majorBidi" w:cstheme="majorBidi"/>
          <w:i/>
          <w:iCs/>
          <w:sz w:val="26"/>
          <w:szCs w:val="26"/>
        </w:rPr>
        <w:t xml:space="preserve">     </w:t>
      </w:r>
      <w:r>
        <w:rPr>
          <w:rFonts w:asciiTheme="majorBidi" w:hAnsiTheme="majorBidi" w:cstheme="majorBidi"/>
          <w:i/>
          <w:iCs/>
          <w:sz w:val="26"/>
          <w:szCs w:val="26"/>
        </w:rPr>
        <w:t>«</w:t>
      </w:r>
      <w:r w:rsidRPr="00286C21">
        <w:rPr>
          <w:rFonts w:asciiTheme="majorBidi" w:hAnsiTheme="majorBidi" w:cstheme="majorBidi"/>
          <w:i/>
          <w:iCs/>
        </w:rPr>
        <w:t>La peste est une maladie qui sévit toujours de nos jours en Afrique, Asie et Amérique et fait partie des maladies actuellement ré-émergentes dans le monde. Elle est soumise à une réglementation internationale. Le nombre de cas déclarés par l’OMS est en progression dans certaines régions. Au cours du XXe siècle, l’utilisation de traitements antibiotiques et le renforcement des mesures de santé publique ont réduit très fortement la morbidité et la mortalité dues à cette maladie, mais n’ont pas permis de la faire disparaître. La peste est une maladie des rongeurs, principalement véhiculée par le rat, et transmise à l’homme par piqûres de puces de rongeurs infectés. C’est le pasteurien Alexandre Yersin qui découvrit en 1894 le bacille responsable de la maladie, Yersinia pestis, bactérie d’une extrême virulence.</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b/>
          <w:bCs/>
          <w:i/>
          <w:iCs/>
        </w:rPr>
        <w:t>Aspects cliniques</w:t>
      </w:r>
      <w:r w:rsidRPr="00286C21">
        <w:rPr>
          <w:rFonts w:asciiTheme="majorBidi" w:hAnsiTheme="majorBidi" w:cstheme="majorBidi"/>
          <w:i/>
          <w:iCs/>
        </w:rPr>
        <w:t> :</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i/>
          <w:iCs/>
        </w:rPr>
        <w:t xml:space="preserve">  Chez l’homme, la maladie revêt deux formes principales: bubonique (contractée par piqûre de puce) et pulmonaire (transmise par voie aérienne). La peste bubonique, forme clinique la plus fréquente, est caractérisée, après une incubation de quelques jours, par un syndrome infectieux très sévère (forte fièvre, atteinte profonde de l’état général), accompagné d’une hypertrophie du ganglion lymphatique (bubon) drainant le territoire de piqûre de la puce. Dans 20 à 40% des cas, le bubon suppure et le malade guérit après un temps de convalescence assez long. Sinon, la maladie évolue vers une septicémie, très rapidement mortelle. Dans certains cas, le bacille atteint les poumons et la transmission interhumaine du bacille à ensuite lieu par l’intermédiaire des gouttelettes de salives émises par le malade lors de la toux. Les sujets contacts développent alors une peste pulmonaire. En l’absence d’un traitement précoce et approprié, la peste pulmonaire est systématiquement mortelle en 3 jours.</w:t>
      </w:r>
    </w:p>
    <w:p w:rsidR="00177A1F" w:rsidRPr="00286C21" w:rsidRDefault="00177A1F" w:rsidP="00177A1F">
      <w:pPr>
        <w:spacing w:line="360" w:lineRule="auto"/>
        <w:jc w:val="both"/>
        <w:rPr>
          <w:rFonts w:asciiTheme="majorBidi" w:hAnsiTheme="majorBidi" w:cstheme="majorBidi"/>
          <w:b/>
          <w:bCs/>
          <w:i/>
          <w:iCs/>
        </w:rPr>
      </w:pPr>
      <w:r w:rsidRPr="00286C21">
        <w:rPr>
          <w:rFonts w:asciiTheme="majorBidi" w:hAnsiTheme="majorBidi" w:cstheme="majorBidi"/>
          <w:b/>
          <w:bCs/>
          <w:i/>
          <w:iCs/>
        </w:rPr>
        <w:t>Diagnostic</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i/>
          <w:iCs/>
        </w:rPr>
        <w:t>Le diagnostic clinique de la peste se fait en présence des symptômes et d’une notion de voyage en zone d’endémie ou de contact avec un malade de la peste. Il est suivi par un diagnostic biologique en laboratoire qui confirme la présence de la bactérie Yersinia pestis dans les échantillons biologiques (sang, expectorations, prélèvements issus d’un bubon).</w:t>
      </w:r>
    </w:p>
    <w:p w:rsidR="00177A1F" w:rsidRPr="00286C21" w:rsidRDefault="00177A1F" w:rsidP="00177A1F">
      <w:pPr>
        <w:spacing w:line="360" w:lineRule="auto"/>
        <w:jc w:val="both"/>
        <w:rPr>
          <w:rFonts w:asciiTheme="majorBidi" w:hAnsiTheme="majorBidi" w:cstheme="majorBidi"/>
          <w:b/>
          <w:bCs/>
          <w:i/>
          <w:iCs/>
        </w:rPr>
      </w:pPr>
      <w:r w:rsidRPr="00286C21">
        <w:rPr>
          <w:rFonts w:asciiTheme="majorBidi" w:hAnsiTheme="majorBidi" w:cstheme="majorBidi"/>
          <w:b/>
          <w:bCs/>
          <w:i/>
          <w:iCs/>
        </w:rPr>
        <w:t>Traitements</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i/>
          <w:iCs/>
        </w:rPr>
        <w:t>La streptomycine, les tétracyclines et les fluors quinolones sont les antibiotiques de référence pour le traitement de la peste. Ce sont des antibiotiques parfaitement efficaces s’ils sont administrés à temps.</w:t>
      </w:r>
    </w:p>
    <w:p w:rsidR="00177A1F" w:rsidRPr="00286C21" w:rsidRDefault="00177A1F" w:rsidP="00177A1F">
      <w:pPr>
        <w:spacing w:line="360" w:lineRule="auto"/>
        <w:jc w:val="both"/>
        <w:rPr>
          <w:rFonts w:asciiTheme="majorBidi" w:hAnsiTheme="majorBidi" w:cstheme="majorBidi"/>
          <w:b/>
          <w:bCs/>
          <w:i/>
          <w:iCs/>
        </w:rPr>
      </w:pPr>
      <w:r w:rsidRPr="00286C21">
        <w:rPr>
          <w:rFonts w:asciiTheme="majorBidi" w:hAnsiTheme="majorBidi" w:cstheme="majorBidi"/>
          <w:b/>
          <w:bCs/>
          <w:i/>
          <w:iCs/>
        </w:rPr>
        <w:t>Les mesures prophylactiques</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i/>
          <w:iCs/>
        </w:rPr>
        <w:t xml:space="preserve">   La chimio prophylaxie au moyen de tétracyclines ou de sulfamides ou fluor quinolones, administrée précocement, est en général d’une très bonne efficacité pour l’entourage immédiat des sujets atteints de peste.</w:t>
      </w:r>
    </w:p>
    <w:p w:rsidR="00177A1F" w:rsidRPr="00286C21" w:rsidRDefault="00177A1F" w:rsidP="00177A1F">
      <w:pPr>
        <w:spacing w:line="360" w:lineRule="auto"/>
        <w:jc w:val="both"/>
        <w:rPr>
          <w:rFonts w:asciiTheme="majorBidi" w:hAnsiTheme="majorBidi" w:cstheme="majorBidi"/>
          <w:i/>
          <w:iCs/>
        </w:rPr>
      </w:pPr>
      <w:r w:rsidRPr="00286C21">
        <w:rPr>
          <w:rFonts w:asciiTheme="majorBidi" w:hAnsiTheme="majorBidi" w:cstheme="majorBidi"/>
          <w:i/>
          <w:iCs/>
        </w:rPr>
        <w:t>Les recommandations aux voyageurs se rendant dans les foyers d’endémie sont d’éviter les contacts avec les rongeurs et de se protéger des piqures de puces par des répulsifs cutanés actifs dans ces zones d’endémie. En cas de contact avec un patient pesteux qui tousse, il faut consulter au plus vite un médecin qui prescrira une prophylaxie par antibiotique.</w:t>
      </w:r>
    </w:p>
    <w:p w:rsidR="00177A1F" w:rsidRDefault="00177A1F" w:rsidP="00842138">
      <w:pPr>
        <w:tabs>
          <w:tab w:val="left" w:pos="7066"/>
        </w:tabs>
        <w:spacing w:line="360" w:lineRule="auto"/>
        <w:rPr>
          <w:rFonts w:asciiTheme="majorBidi" w:hAnsiTheme="majorBidi" w:cstheme="majorBidi"/>
          <w:i/>
          <w:iCs/>
        </w:rPr>
      </w:pPr>
      <w:r w:rsidRPr="00286C21">
        <w:rPr>
          <w:rFonts w:asciiTheme="majorBidi" w:hAnsiTheme="majorBidi" w:cstheme="majorBidi"/>
          <w:i/>
          <w:iCs/>
        </w:rPr>
        <w:t>La prévention par la vaccination a été abandonnée car les premiers vaccins entrainaient des effets indésirables, parfois sévères. Par la suite, d’autres vaccins ont été développés mais ils ne sont pas efficaces sur les formes pulmonaires. Actuellement, plusieurs vaccins sont à l’étude mais doivent encore être validés chez l’homme»</w:t>
      </w:r>
      <w:r w:rsidR="00842138">
        <w:rPr>
          <w:rStyle w:val="Appelnotedebasdep"/>
          <w:rFonts w:asciiTheme="majorBidi" w:hAnsiTheme="majorBidi" w:cstheme="majorBidi"/>
          <w:i/>
          <w:iCs/>
        </w:rPr>
        <w:t>2</w:t>
      </w:r>
      <w:r w:rsidR="00842138" w:rsidRPr="00842138">
        <w:rPr>
          <w:rFonts w:asciiTheme="majorBidi" w:hAnsiTheme="majorBidi" w:cstheme="majorBidi"/>
          <w:i/>
          <w:iCs/>
          <w:vertAlign w:val="superscript"/>
        </w:rPr>
        <w:t>8</w:t>
      </w:r>
      <w:r w:rsidRPr="00286C21">
        <w:rPr>
          <w:rFonts w:asciiTheme="majorBidi" w:hAnsiTheme="majorBidi" w:cstheme="majorBidi"/>
          <w:i/>
          <w:iCs/>
        </w:rPr>
        <w:t>.</w:t>
      </w:r>
    </w:p>
    <w:p w:rsidR="00842138" w:rsidRDefault="00842138" w:rsidP="00842138">
      <w:pPr>
        <w:tabs>
          <w:tab w:val="left" w:pos="7066"/>
        </w:tabs>
        <w:spacing w:line="360" w:lineRule="auto"/>
        <w:rPr>
          <w:rFonts w:asciiTheme="majorBidi" w:hAnsiTheme="majorBidi" w:cstheme="majorBidi"/>
          <w:i/>
          <w:iCs/>
        </w:rPr>
      </w:pPr>
    </w:p>
    <w:p w:rsidR="00842138" w:rsidRPr="00286C21" w:rsidRDefault="00842138" w:rsidP="00842138">
      <w:pPr>
        <w:tabs>
          <w:tab w:val="left" w:pos="7066"/>
        </w:tabs>
        <w:spacing w:line="360" w:lineRule="auto"/>
        <w:rPr>
          <w:rFonts w:asciiTheme="majorBidi" w:hAnsiTheme="majorBidi" w:cstheme="majorBidi"/>
          <w:i/>
          <w:iCs/>
        </w:rPr>
      </w:pPr>
    </w:p>
    <w:p w:rsidR="00084200" w:rsidRPr="00842138" w:rsidRDefault="00F61624" w:rsidP="00084200">
      <w:pPr>
        <w:tabs>
          <w:tab w:val="left" w:pos="0"/>
        </w:tabs>
        <w:jc w:val="both"/>
        <w:rPr>
          <w:sz w:val="18"/>
          <w:szCs w:val="18"/>
        </w:rPr>
      </w:pPr>
      <w:r>
        <w:rPr>
          <w:noProof/>
          <w:vertAlign w:val="superscript"/>
        </w:rPr>
        <w:pict>
          <v:shape id="_x0000_s1072" type="#_x0000_t32" style="position:absolute;left:0;text-align:left;margin-left:7.85pt;margin-top:.75pt;width:142.5pt;height:0;z-index:251694592" o:connectortype="straight"/>
        </w:pict>
      </w:r>
      <w:r w:rsidR="00842138" w:rsidRPr="00842138">
        <w:rPr>
          <w:vertAlign w:val="superscript"/>
        </w:rPr>
        <w:t>28</w:t>
      </w:r>
      <w:r w:rsidR="00842138">
        <w:t> :</w:t>
      </w:r>
      <w:r w:rsidR="00842138" w:rsidRPr="00842138">
        <w:t xml:space="preserve"> </w:t>
      </w:r>
      <w:r w:rsidR="00842138" w:rsidRPr="00842138">
        <w:rPr>
          <w:sz w:val="18"/>
          <w:szCs w:val="18"/>
        </w:rPr>
        <w:t>https://www.pasteur.fr/fr/centre-medical/fiches-maladies/peste</w:t>
      </w:r>
    </w:p>
    <w:sectPr w:rsidR="00084200" w:rsidRPr="00842138" w:rsidSect="00100E66">
      <w:headerReference w:type="default" r:id="rId109"/>
      <w:footerReference w:type="default" r:id="rId110"/>
      <w:pgSz w:w="11906" w:h="16838"/>
      <w:pgMar w:top="1440"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657C" w:rsidRDefault="008F657C" w:rsidP="00100E66">
      <w:pPr>
        <w:spacing w:after="0" w:line="240" w:lineRule="auto"/>
      </w:pPr>
      <w:r>
        <w:separator/>
      </w:r>
    </w:p>
  </w:endnote>
  <w:endnote w:type="continuationSeparator" w:id="0">
    <w:p w:rsidR="008F657C" w:rsidRDefault="008F657C" w:rsidP="00100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SansMS">
    <w:altName w:val="Times New 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86121"/>
      <w:docPartObj>
        <w:docPartGallery w:val="Page Numbers (Bottom of Page)"/>
        <w:docPartUnique/>
      </w:docPartObj>
    </w:sdtPr>
    <w:sdtEndPr/>
    <w:sdtContent>
      <w:p w:rsidR="00B74125" w:rsidRDefault="00F61624">
        <w:pPr>
          <w:pStyle w:val="Pieddepage"/>
          <w:jc w:val="right"/>
        </w:pPr>
        <w:r>
          <w:fldChar w:fldCharType="begin"/>
        </w:r>
        <w:r>
          <w:instrText xml:space="preserve"> PAGE   \* MERGEFORMAT </w:instrText>
        </w:r>
        <w:r>
          <w:fldChar w:fldCharType="separate"/>
        </w:r>
        <w:r>
          <w:rPr>
            <w:noProof/>
          </w:rPr>
          <w:t>1</w:t>
        </w:r>
        <w:r>
          <w:rPr>
            <w:noProof/>
          </w:rPr>
          <w:fldChar w:fldCharType="end"/>
        </w:r>
      </w:p>
    </w:sdtContent>
  </w:sdt>
  <w:p w:rsidR="00B74125" w:rsidRDefault="00B7412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86122"/>
      <w:docPartObj>
        <w:docPartGallery w:val="Page Numbers (Bottom of Page)"/>
        <w:docPartUnique/>
      </w:docPartObj>
    </w:sdtPr>
    <w:sdtEndPr/>
    <w:sdtContent>
      <w:p w:rsidR="00B74125" w:rsidRDefault="00F61624" w:rsidP="00441941">
        <w:pPr>
          <w:pStyle w:val="Pieddepage"/>
          <w:jc w:val="right"/>
        </w:pPr>
        <w:r>
          <w:fldChar w:fldCharType="begin"/>
        </w:r>
        <w:r>
          <w:instrText xml:space="preserve"> PAGE   \* MERGEFORMAT </w:instrText>
        </w:r>
        <w:r>
          <w:fldChar w:fldCharType="separate"/>
        </w:r>
        <w:r>
          <w:rPr>
            <w:noProof/>
          </w:rPr>
          <w:t>4</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4E45B8">
    <w:pPr>
      <w:pStyle w:val="Pieddepage"/>
    </w:pPr>
  </w:p>
  <w:p w:rsidR="00B74125" w:rsidRDefault="00B74125" w:rsidP="00441941">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0722"/>
      <w:docPartObj>
        <w:docPartGallery w:val="Page Numbers (Bottom of Page)"/>
        <w:docPartUnique/>
      </w:docPartObj>
    </w:sdtPr>
    <w:sdtEndPr/>
    <w:sdtContent>
      <w:p w:rsidR="00B74125" w:rsidRDefault="00F61624">
        <w:pPr>
          <w:pStyle w:val="Pieddepage"/>
          <w:jc w:val="right"/>
        </w:pPr>
        <w:r>
          <w:fldChar w:fldCharType="begin"/>
        </w:r>
        <w:r>
          <w:instrText xml:space="preserve"> PAGE   \* MERGEFORMAT </w:instrText>
        </w:r>
        <w:r>
          <w:fldChar w:fldCharType="separate"/>
        </w:r>
        <w:r>
          <w:rPr>
            <w:noProof/>
          </w:rPr>
          <w:t>10</w:t>
        </w:r>
        <w:r>
          <w:rPr>
            <w:noProof/>
          </w:rPr>
          <w:fldChar w:fldCharType="end"/>
        </w:r>
      </w:p>
    </w:sdtContent>
  </w:sdt>
  <w:p w:rsidR="00B74125" w:rsidRDefault="00B74125" w:rsidP="00441941">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4E45B8">
    <w:pPr>
      <w:pStyle w:val="Pieddepage"/>
      <w:jc w:val="right"/>
    </w:pPr>
  </w:p>
  <w:p w:rsidR="00B74125" w:rsidRDefault="00B74125" w:rsidP="00441941">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0725"/>
      <w:docPartObj>
        <w:docPartGallery w:val="Page Numbers (Bottom of Page)"/>
        <w:docPartUnique/>
      </w:docPartObj>
    </w:sdtPr>
    <w:sdtEndPr/>
    <w:sdtContent>
      <w:p w:rsidR="00B74125" w:rsidRDefault="00F61624">
        <w:pPr>
          <w:pStyle w:val="Pieddepage"/>
          <w:jc w:val="right"/>
        </w:pPr>
        <w:r>
          <w:fldChar w:fldCharType="begin"/>
        </w:r>
        <w:r>
          <w:instrText xml:space="preserve"> PAGE   \* MERGEFORMAT </w:instrText>
        </w:r>
        <w:r>
          <w:fldChar w:fldCharType="separate"/>
        </w:r>
        <w:r>
          <w:rPr>
            <w:noProof/>
          </w:rPr>
          <w:t>55</w:t>
        </w:r>
        <w:r>
          <w:rPr>
            <w:noProof/>
          </w:rPr>
          <w:fldChar w:fldCharType="end"/>
        </w:r>
      </w:p>
    </w:sdtContent>
  </w:sdt>
  <w:p w:rsidR="00B74125" w:rsidRDefault="00B74125" w:rsidP="0044194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44194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657C" w:rsidRDefault="008F657C" w:rsidP="00100E66">
      <w:pPr>
        <w:spacing w:after="0" w:line="240" w:lineRule="auto"/>
      </w:pPr>
      <w:r>
        <w:separator/>
      </w:r>
    </w:p>
  </w:footnote>
  <w:footnote w:type="continuationSeparator" w:id="0">
    <w:p w:rsidR="008F657C" w:rsidRDefault="008F657C" w:rsidP="00100E66">
      <w:pPr>
        <w:spacing w:after="0" w:line="240" w:lineRule="auto"/>
      </w:pPr>
      <w:r>
        <w:continuationSeparator/>
      </w:r>
    </w:p>
  </w:footnote>
  <w:footnote w:id="1">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 Dictionnaire de La rousse </w:t>
      </w:r>
      <w:hyperlink r:id="rId1" w:history="1">
        <w:r w:rsidRPr="005C7E28">
          <w:rPr>
            <w:rStyle w:val="Lienhypertexte"/>
            <w:rFonts w:asciiTheme="majorBidi" w:hAnsiTheme="majorBidi" w:cstheme="majorBidi"/>
            <w:color w:val="auto"/>
            <w:sz w:val="18"/>
            <w:szCs w:val="18"/>
            <w:u w:val="none"/>
          </w:rPr>
          <w:t>https://www.larousse.fr/dictionnaires/francais/esth%C3%A9tique/31174</w:t>
        </w:r>
      </w:hyperlink>
    </w:p>
  </w:footnote>
  <w:footnote w:id="2">
    <w:p w:rsidR="00B74125" w:rsidRPr="005C7E28" w:rsidRDefault="00B74125" w:rsidP="005C7E28">
      <w:pPr>
        <w:spacing w:after="0" w:line="240" w:lineRule="auto"/>
        <w:rPr>
          <w:rFonts w:asciiTheme="majorBidi" w:hAnsiTheme="majorBidi" w:cstheme="majorBidi"/>
          <w:sz w:val="18"/>
          <w:szCs w:val="18"/>
        </w:rPr>
      </w:pPr>
      <w:r w:rsidRPr="005C7E28">
        <w:rPr>
          <w:rStyle w:val="Appelnotedebasdep"/>
          <w:rFonts w:asciiTheme="majorBidi" w:hAnsiTheme="majorBidi" w:cstheme="majorBidi"/>
          <w:sz w:val="18"/>
          <w:szCs w:val="18"/>
        </w:rPr>
        <w:t>2</w:t>
      </w:r>
      <w:r w:rsidRPr="005C7E28">
        <w:rPr>
          <w:rFonts w:asciiTheme="majorBidi" w:hAnsiTheme="majorBidi" w:cstheme="majorBidi"/>
          <w:sz w:val="18"/>
          <w:szCs w:val="18"/>
        </w:rPr>
        <w:t xml:space="preserve">  </w:t>
      </w:r>
      <w:hyperlink r:id="rId2" w:history="1">
        <w:r w:rsidRPr="005C7E28">
          <w:rPr>
            <w:rStyle w:val="Lienhypertexte"/>
            <w:rFonts w:asciiTheme="majorBidi" w:hAnsiTheme="majorBidi" w:cstheme="majorBidi"/>
            <w:color w:val="auto"/>
            <w:sz w:val="18"/>
            <w:szCs w:val="18"/>
            <w:u w:val="none"/>
          </w:rPr>
          <w:t>https://fr.wikipedia.org/wiki/Esth%C3%A9tique</w:t>
        </w:r>
      </w:hyperlink>
    </w:p>
  </w:footnote>
  <w:footnote w:id="3">
    <w:p w:rsidR="00B74125" w:rsidRPr="005C7E28" w:rsidRDefault="00B74125" w:rsidP="004E45B8">
      <w:pPr>
        <w:pStyle w:val="Notedebasdepage"/>
        <w:rPr>
          <w:rFonts w:asciiTheme="majorBidi" w:hAnsiTheme="majorBidi" w:cstheme="majorBidi"/>
          <w:sz w:val="18"/>
          <w:szCs w:val="18"/>
          <w:lang w:val="en-US"/>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lang w:val="en-US"/>
        </w:rPr>
        <w:t xml:space="preserve"> Ibid. 1</w:t>
      </w:r>
    </w:p>
  </w:footnote>
  <w:footnote w:id="4">
    <w:p w:rsidR="00B74125" w:rsidRPr="005C7E28" w:rsidRDefault="00B74125" w:rsidP="005C7E28">
      <w:pPr>
        <w:pStyle w:val="Notedebasdepage"/>
        <w:rPr>
          <w:rFonts w:asciiTheme="majorBidi" w:hAnsiTheme="majorBidi" w:cstheme="majorBidi"/>
          <w:sz w:val="18"/>
          <w:szCs w:val="18"/>
          <w:lang w:val="en-US"/>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lang w:val="en-US"/>
        </w:rPr>
        <w:t xml:space="preserve"> https://www.larousse.fr/dictionnaires/francais/esth%C3%A9tique/3117</w:t>
      </w:r>
    </w:p>
    <w:p w:rsidR="00B74125" w:rsidRPr="005C7E28" w:rsidRDefault="00B74125" w:rsidP="005C7E28">
      <w:pPr>
        <w:pStyle w:val="Notedebasdepage"/>
        <w:rPr>
          <w:rFonts w:asciiTheme="majorBidi" w:hAnsiTheme="majorBidi" w:cstheme="majorBidi"/>
          <w:sz w:val="18"/>
          <w:szCs w:val="18"/>
          <w:lang w:val="en-US"/>
        </w:rPr>
      </w:pPr>
    </w:p>
  </w:footnote>
  <w:footnote w:id="5">
    <w:p w:rsidR="00B74125" w:rsidRPr="005C7E28" w:rsidRDefault="00B74125" w:rsidP="005C7E28">
      <w:pPr>
        <w:spacing w:after="0" w:line="240" w:lineRule="auto"/>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Dictionnaire de l’esthétique https://www.larousse.fr/encyclopedie/divers/esth%C3%A9tique/49481</w:t>
      </w:r>
    </w:p>
    <w:p w:rsidR="00B74125" w:rsidRPr="005C7E28" w:rsidRDefault="00B74125" w:rsidP="005C7E28">
      <w:pPr>
        <w:pStyle w:val="Notedebasdepage"/>
        <w:rPr>
          <w:rFonts w:asciiTheme="majorBidi" w:hAnsiTheme="majorBidi" w:cstheme="majorBidi"/>
          <w:sz w:val="18"/>
          <w:szCs w:val="18"/>
        </w:rPr>
      </w:pPr>
    </w:p>
  </w:footnote>
  <w:footnote w:id="6">
    <w:p w:rsidR="00B74125" w:rsidRPr="005C7E28" w:rsidRDefault="00B74125" w:rsidP="005C7E28">
      <w:pPr>
        <w:spacing w:line="240" w:lineRule="auto"/>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https://www.larousse.fr/dictionnaires/francais/trag%C3%A9die/78925</w:t>
      </w:r>
    </w:p>
  </w:footnote>
  <w:footnote w:id="7">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https://www.larousse.fr/encyclopedie/divers/trag%C3%A9die/98141</w:t>
      </w:r>
    </w:p>
  </w:footnote>
  <w:footnote w:id="8">
    <w:p w:rsidR="00B74125" w:rsidRPr="005C7E28" w:rsidRDefault="00B74125" w:rsidP="005C7E28">
      <w:pPr>
        <w:tabs>
          <w:tab w:val="left" w:pos="7167"/>
        </w:tabs>
        <w:spacing w:after="0" w:line="240" w:lineRule="auto"/>
        <w:ind w:left="-142"/>
        <w:jc w:val="both"/>
        <w:rPr>
          <w:rFonts w:asciiTheme="majorBidi" w:hAnsiTheme="majorBidi" w:cstheme="majorBidi"/>
          <w:sz w:val="18"/>
          <w:szCs w:val="18"/>
          <w:vertAlign w:val="superscript"/>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vertAlign w:val="superscript"/>
        </w:rPr>
        <w:t xml:space="preserve"> </w:t>
      </w:r>
      <w:hyperlink r:id="rId3" w:history="1">
        <w:r w:rsidRPr="005C7E28">
          <w:rPr>
            <w:rStyle w:val="Lienhypertexte"/>
            <w:rFonts w:asciiTheme="majorBidi" w:hAnsiTheme="majorBidi" w:cstheme="majorBidi"/>
            <w:color w:val="auto"/>
            <w:sz w:val="18"/>
            <w:szCs w:val="18"/>
            <w:u w:val="none"/>
            <w:vertAlign w:val="superscript"/>
          </w:rPr>
          <w:t>https://www.larousse.fr/encyclopedie/divers/trag%C3%A9die/9814</w:t>
        </w:r>
      </w:hyperlink>
    </w:p>
  </w:footnote>
  <w:footnote w:id="9">
    <w:p w:rsidR="00B74125" w:rsidRPr="005C7E28" w:rsidRDefault="00B74125" w:rsidP="005C7E28">
      <w:pPr>
        <w:pStyle w:val="Notedebasdepage"/>
        <w:ind w:left="-142"/>
        <w:jc w:val="both"/>
        <w:rPr>
          <w:rFonts w:asciiTheme="majorBidi" w:hAnsiTheme="majorBidi" w:cstheme="majorBidi"/>
          <w:sz w:val="18"/>
          <w:szCs w:val="18"/>
          <w:vertAlign w:val="superscript"/>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vertAlign w:val="superscript"/>
        </w:rPr>
        <w:t xml:space="preserve"> </w:t>
      </w:r>
      <w:hyperlink r:id="rId4" w:history="1">
        <w:r w:rsidRPr="005C7E28">
          <w:rPr>
            <w:rStyle w:val="Lienhypertexte"/>
            <w:rFonts w:asciiTheme="majorBidi" w:hAnsiTheme="majorBidi" w:cstheme="majorBidi"/>
            <w:color w:val="auto"/>
            <w:sz w:val="18"/>
            <w:szCs w:val="18"/>
            <w:u w:val="none"/>
            <w:vertAlign w:val="superscript"/>
          </w:rPr>
          <w:t>https://www.linternaute.fr/dictionnaire/fr/definition/tragedie/</w:t>
        </w:r>
      </w:hyperlink>
    </w:p>
  </w:footnote>
  <w:footnote w:id="10">
    <w:p w:rsidR="00B74125" w:rsidRPr="005C7E28" w:rsidRDefault="00B74125" w:rsidP="005C7E28">
      <w:pPr>
        <w:spacing w:after="0" w:line="240" w:lineRule="auto"/>
        <w:ind w:left="-142"/>
        <w:jc w:val="both"/>
        <w:rPr>
          <w:rFonts w:asciiTheme="majorBidi" w:hAnsiTheme="majorBidi" w:cstheme="majorBidi"/>
          <w:sz w:val="18"/>
          <w:szCs w:val="18"/>
          <w:vertAlign w:val="superscript"/>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vertAlign w:val="superscript"/>
        </w:rPr>
        <w:t xml:space="preserve"> </w:t>
      </w:r>
      <w:hyperlink r:id="rId5" w:history="1">
        <w:r w:rsidRPr="005C7E28">
          <w:rPr>
            <w:rStyle w:val="Lienhypertexte"/>
            <w:rFonts w:asciiTheme="majorBidi" w:hAnsiTheme="majorBidi" w:cstheme="majorBidi"/>
            <w:color w:val="auto"/>
            <w:sz w:val="18"/>
            <w:szCs w:val="18"/>
            <w:u w:val="none"/>
            <w:shd w:val="clear" w:color="auto" w:fill="FFFFFF"/>
            <w:vertAlign w:val="superscript"/>
          </w:rPr>
          <w:t>https://www.studyrama.com/revision-examen/bac/fiches-de-revision-du-bac/bac-de-francais/procedes-litteraires/le-ton-d-un-texte/le-ton-d-un-texte-le-cours-101330</w:t>
        </w:r>
      </w:hyperlink>
    </w:p>
  </w:footnote>
  <w:footnote w:id="11">
    <w:p w:rsidR="00B74125" w:rsidRPr="005C7E28" w:rsidRDefault="00B74125" w:rsidP="005C7E28">
      <w:pPr>
        <w:pStyle w:val="Notedebasdepage"/>
        <w:ind w:left="-142"/>
        <w:rPr>
          <w:rFonts w:asciiTheme="majorBidi" w:hAnsiTheme="majorBidi" w:cstheme="majorBidi"/>
          <w:sz w:val="18"/>
          <w:szCs w:val="18"/>
          <w:vertAlign w:val="superscript"/>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shd w:val="clear" w:color="auto" w:fill="FFFFFF"/>
          <w:vertAlign w:val="superscript"/>
        </w:rPr>
        <w:t>https://www.espacefrancais.com/les-tonalites/</w:t>
      </w:r>
    </w:p>
  </w:footnote>
  <w:footnote w:id="12">
    <w:p w:rsidR="00B74125" w:rsidRPr="00587E12" w:rsidRDefault="00B74125" w:rsidP="005C7E28">
      <w:pPr>
        <w:pStyle w:val="Notedebasdepage"/>
        <w:ind w:left="-142"/>
        <w:rPr>
          <w:rFonts w:asciiTheme="majorBidi" w:hAnsiTheme="majorBidi" w:cstheme="majorBidi"/>
          <w:color w:val="000000" w:themeColor="text1"/>
          <w:sz w:val="18"/>
          <w:szCs w:val="18"/>
          <w:shd w:val="clear" w:color="auto" w:fill="FFFFFF"/>
          <w:vertAlign w:val="superscript"/>
        </w:rPr>
      </w:pPr>
      <w:r w:rsidRPr="00587E12">
        <w:rPr>
          <w:rStyle w:val="Appelnotedebasdep"/>
          <w:rFonts w:asciiTheme="majorBidi" w:hAnsiTheme="majorBidi" w:cstheme="majorBidi"/>
          <w:color w:val="000000" w:themeColor="text1"/>
          <w:sz w:val="18"/>
          <w:szCs w:val="18"/>
        </w:rPr>
        <w:footnoteRef/>
      </w:r>
      <w:r w:rsidRPr="00587E12">
        <w:rPr>
          <w:rFonts w:asciiTheme="majorBidi" w:hAnsiTheme="majorBidi" w:cstheme="majorBidi"/>
          <w:color w:val="000000" w:themeColor="text1"/>
          <w:sz w:val="18"/>
          <w:szCs w:val="18"/>
          <w:vertAlign w:val="superscript"/>
        </w:rPr>
        <w:t xml:space="preserve"> </w:t>
      </w:r>
      <w:hyperlink r:id="rId6" w:history="1">
        <w:r w:rsidRPr="00587E12">
          <w:rPr>
            <w:rStyle w:val="Lienhypertexte"/>
            <w:rFonts w:asciiTheme="majorBidi" w:hAnsiTheme="majorBidi" w:cstheme="majorBidi"/>
            <w:color w:val="000000" w:themeColor="text1"/>
            <w:sz w:val="18"/>
            <w:szCs w:val="18"/>
            <w:u w:val="none"/>
            <w:shd w:val="clear" w:color="auto" w:fill="FFFFFF"/>
            <w:vertAlign w:val="superscript"/>
          </w:rPr>
          <w:t>http://albaidasm.canalblog.com/archives/2012/03/06/23686240.html</w:t>
        </w:r>
      </w:hyperlink>
    </w:p>
  </w:footnote>
  <w:footnote w:id="13">
    <w:p w:rsidR="00B74125" w:rsidRPr="005C7E28" w:rsidRDefault="00B74125" w:rsidP="005C7E28">
      <w:pPr>
        <w:spacing w:line="240" w:lineRule="auto"/>
        <w:ind w:left="-142"/>
        <w:rPr>
          <w:rFonts w:asciiTheme="majorBidi" w:hAnsiTheme="majorBidi" w:cstheme="majorBidi"/>
          <w:sz w:val="18"/>
          <w:szCs w:val="18"/>
          <w:vertAlign w:val="superscript"/>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vertAlign w:val="superscript"/>
        </w:rPr>
        <w:t xml:space="preserve"> </w:t>
      </w:r>
      <w:r w:rsidRPr="005C7E28">
        <w:rPr>
          <w:rFonts w:asciiTheme="majorBidi" w:hAnsiTheme="majorBidi" w:cstheme="majorBidi"/>
          <w:sz w:val="18"/>
          <w:szCs w:val="18"/>
          <w:shd w:val="clear" w:color="auto" w:fill="FFFFFF"/>
          <w:vertAlign w:val="superscript"/>
        </w:rPr>
        <w:t>https://www.maxicours.com/se/cours/la-tonalite-d-un-texte/</w:t>
      </w:r>
    </w:p>
    <w:p w:rsidR="00B74125" w:rsidRPr="005C7E28" w:rsidRDefault="00B74125" w:rsidP="005C7E28">
      <w:pPr>
        <w:pStyle w:val="Notedebasdepage"/>
        <w:rPr>
          <w:rFonts w:asciiTheme="majorBidi" w:hAnsiTheme="majorBidi" w:cstheme="majorBidi"/>
          <w:sz w:val="18"/>
          <w:szCs w:val="18"/>
          <w:vertAlign w:val="superscript"/>
        </w:rPr>
      </w:pPr>
    </w:p>
  </w:footnote>
  <w:footnote w:id="14">
    <w:p w:rsidR="00B74125" w:rsidRPr="005C7E28" w:rsidRDefault="00B74125" w:rsidP="005C7E28">
      <w:pPr>
        <w:tabs>
          <w:tab w:val="left" w:pos="5023"/>
        </w:tabs>
        <w:spacing w:line="240" w:lineRule="auto"/>
        <w:rPr>
          <w:rFonts w:asciiTheme="majorBidi" w:hAnsiTheme="majorBidi" w:cstheme="majorBidi"/>
          <w:sz w:val="18"/>
          <w:szCs w:val="18"/>
        </w:rPr>
      </w:pPr>
      <w:r w:rsidRPr="005C7E28">
        <w:rPr>
          <w:rStyle w:val="Appelnotedebasdep"/>
          <w:rFonts w:asciiTheme="majorBidi" w:hAnsiTheme="majorBidi" w:cstheme="majorBidi"/>
          <w:sz w:val="18"/>
          <w:szCs w:val="18"/>
        </w:rPr>
        <w:footnoteRef/>
      </w:r>
      <w:hyperlink r:id="rId7" w:history="1">
        <w:r w:rsidRPr="005C7E28">
          <w:rPr>
            <w:rStyle w:val="Lienhypertexte"/>
            <w:rFonts w:asciiTheme="majorBidi" w:hAnsiTheme="majorBidi" w:cstheme="majorBidi"/>
            <w:color w:val="auto"/>
            <w:sz w:val="18"/>
            <w:szCs w:val="18"/>
            <w:u w:val="none"/>
          </w:rPr>
          <w:t>https://edisciplinas.usp.br/pluginfile.php/1015070/mod_resource/content/1/comm_0588-8018_1966_num_8_1_1113-analyse%20structurale.pdf</w:t>
        </w:r>
      </w:hyperlink>
    </w:p>
    <w:p w:rsidR="00B74125" w:rsidRPr="005C7E28" w:rsidRDefault="00B74125" w:rsidP="005C7E28">
      <w:pPr>
        <w:pStyle w:val="Notedebasdepage"/>
        <w:rPr>
          <w:rFonts w:asciiTheme="majorBidi" w:hAnsiTheme="majorBidi" w:cstheme="majorBidi"/>
          <w:sz w:val="18"/>
          <w:szCs w:val="18"/>
        </w:rPr>
      </w:pPr>
    </w:p>
  </w:footnote>
  <w:footnote w:id="15">
    <w:p w:rsidR="00B74125" w:rsidRPr="005C7E28" w:rsidRDefault="00B74125" w:rsidP="005C7E28">
      <w:pPr>
        <w:tabs>
          <w:tab w:val="left" w:pos="7451"/>
        </w:tabs>
        <w:spacing w:line="240" w:lineRule="auto"/>
        <w:jc w:val="both"/>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https://www.unilim.fr/actes-semiotiques/5437</w:t>
      </w:r>
    </w:p>
    <w:p w:rsidR="00B74125" w:rsidRPr="005C7E28" w:rsidRDefault="00B74125" w:rsidP="005C7E28">
      <w:pPr>
        <w:tabs>
          <w:tab w:val="left" w:pos="7451"/>
        </w:tabs>
        <w:spacing w:line="240" w:lineRule="auto"/>
        <w:jc w:val="both"/>
        <w:rPr>
          <w:rFonts w:asciiTheme="majorBidi" w:hAnsiTheme="majorBidi" w:cstheme="majorBidi"/>
          <w:sz w:val="18"/>
          <w:szCs w:val="18"/>
        </w:rPr>
      </w:pPr>
      <w:r w:rsidRPr="005C7E28">
        <w:rPr>
          <w:rFonts w:asciiTheme="majorBidi" w:hAnsiTheme="majorBidi" w:cstheme="majorBidi"/>
          <w:sz w:val="18"/>
          <w:szCs w:val="18"/>
        </w:rPr>
        <w:t>Le principe d’immanence exige que la lecture du texte ne se tonde que sur des considérations internes à celui-ci.</w:t>
      </w:r>
    </w:p>
    <w:p w:rsidR="00B74125" w:rsidRPr="005C7E28" w:rsidRDefault="00B74125" w:rsidP="005C7E28">
      <w:pPr>
        <w:pStyle w:val="Notedebasdepage"/>
        <w:jc w:val="both"/>
        <w:rPr>
          <w:rFonts w:asciiTheme="majorBidi" w:hAnsiTheme="majorBidi" w:cstheme="majorBidi"/>
          <w:sz w:val="18"/>
          <w:szCs w:val="18"/>
        </w:rPr>
      </w:pPr>
    </w:p>
  </w:footnote>
  <w:footnote w:id="16">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w:t>
      </w:r>
      <w:r w:rsidRPr="005C7E28">
        <w:rPr>
          <w:rFonts w:asciiTheme="majorBidi" w:eastAsia="Times New Roman" w:hAnsiTheme="majorBidi" w:cstheme="majorBidi"/>
          <w:sz w:val="18"/>
          <w:szCs w:val="18"/>
        </w:rPr>
        <w:t>https://opsis.georgetown.domains/LaPageDeGuy/docs/txt/enonciation.htm</w:t>
      </w:r>
    </w:p>
  </w:footnote>
  <w:footnote w:id="17">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hyperlink r:id="rId8" w:history="1">
        <w:r w:rsidRPr="005C7E28">
          <w:rPr>
            <w:rStyle w:val="Lienhypertexte"/>
            <w:rFonts w:asciiTheme="majorBidi" w:hAnsiTheme="majorBidi" w:cstheme="majorBidi"/>
            <w:color w:val="auto"/>
            <w:sz w:val="18"/>
            <w:szCs w:val="18"/>
            <w:u w:val="none"/>
          </w:rPr>
          <w:t>https://fr.wikipedia.org/wiki/Stylistique</w:t>
        </w:r>
      </w:hyperlink>
    </w:p>
  </w:footnote>
  <w:footnote w:id="18">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Calas, Introduction à la stylistique, éd. HACHETTE LIVRE 2007, Paris, P.3.</w:t>
      </w:r>
    </w:p>
  </w:footnote>
  <w:footnote w:id="19">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C.Serge, Cahiers Ferdinand de Saussure, Apogée et éclipse de la stylistique, Diffusion, LIBRAIRE DROZ</w:t>
      </w:r>
    </w:p>
    <w:p w:rsidR="00B74125" w:rsidRPr="005C7E28" w:rsidRDefault="00B74125" w:rsidP="005C7E28">
      <w:pPr>
        <w:pStyle w:val="Notedebasdepage"/>
        <w:rPr>
          <w:rFonts w:asciiTheme="majorBidi" w:hAnsiTheme="majorBidi" w:cstheme="majorBidi"/>
          <w:sz w:val="18"/>
          <w:szCs w:val="18"/>
        </w:rPr>
      </w:pPr>
    </w:p>
  </w:footnote>
  <w:footnote w:id="20">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C.Serge, Cahiers Ferdinand de Saussure, Apogée et éclipse de la stylistique, Diffusion, LIBRAIRE DROZ S.A.Genève 1992, P.6</w:t>
      </w:r>
    </w:p>
  </w:footnote>
  <w:footnote w:id="21">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rPr>
        <w:t xml:space="preserve"> https://fr.wikipedia.org/wiki/Figure_de_style</w:t>
      </w:r>
    </w:p>
  </w:footnote>
  <w:footnote w:id="22">
    <w:p w:rsidR="00B74125" w:rsidRPr="005C7E28" w:rsidRDefault="00B74125" w:rsidP="005C7E28">
      <w:pPr>
        <w:spacing w:line="240" w:lineRule="auto"/>
        <w:ind w:left="360"/>
        <w:jc w:val="both"/>
        <w:rPr>
          <w:rFonts w:asciiTheme="majorBidi" w:hAnsiTheme="majorBidi" w:cstheme="majorBidi"/>
          <w:sz w:val="18"/>
          <w:szCs w:val="18"/>
        </w:rPr>
      </w:pPr>
      <w:r>
        <w:rPr>
          <w:rStyle w:val="Appelnotedebasdep"/>
          <w:rFonts w:asciiTheme="majorBidi" w:hAnsiTheme="majorBidi" w:cstheme="majorBidi"/>
          <w:sz w:val="20"/>
          <w:szCs w:val="20"/>
        </w:rPr>
        <w:t>2</w:t>
      </w:r>
      <w:r w:rsidRPr="00B74125">
        <w:rPr>
          <w:rFonts w:asciiTheme="majorBidi" w:hAnsiTheme="majorBidi" w:cstheme="majorBidi"/>
          <w:sz w:val="20"/>
          <w:szCs w:val="20"/>
          <w:vertAlign w:val="superscript"/>
        </w:rPr>
        <w:t>2</w:t>
      </w:r>
      <w:r w:rsidRPr="005C7E28">
        <w:rPr>
          <w:rFonts w:asciiTheme="majorBidi" w:hAnsiTheme="majorBidi" w:cstheme="majorBidi"/>
          <w:sz w:val="18"/>
          <w:szCs w:val="18"/>
        </w:rPr>
        <w:t>Entretien de Jean Mogin, idem  Camus, 1964 : 140)   https://journals.openedition.org/carnets/1597</w:t>
      </w:r>
    </w:p>
    <w:p w:rsidR="00B74125" w:rsidRPr="005C7E28" w:rsidRDefault="00B74125" w:rsidP="005C7E28">
      <w:pPr>
        <w:pStyle w:val="Notedebasdepage"/>
        <w:rPr>
          <w:rFonts w:asciiTheme="majorBidi" w:hAnsiTheme="majorBidi" w:cstheme="majorBidi"/>
          <w:sz w:val="18"/>
          <w:szCs w:val="18"/>
        </w:rPr>
      </w:pPr>
    </w:p>
    <w:p w:rsidR="00B74125" w:rsidRPr="005C7E28" w:rsidRDefault="00B74125" w:rsidP="005C7E28">
      <w:pPr>
        <w:pStyle w:val="Notedebasdepage"/>
        <w:rPr>
          <w:rFonts w:asciiTheme="majorBidi" w:hAnsiTheme="majorBidi" w:cstheme="majorBidi"/>
          <w:sz w:val="18"/>
          <w:szCs w:val="18"/>
        </w:rPr>
      </w:pPr>
    </w:p>
    <w:p w:rsidR="00B74125" w:rsidRPr="005C7E28" w:rsidRDefault="00B74125" w:rsidP="005C7E28">
      <w:pPr>
        <w:pStyle w:val="Notedebasdepage"/>
        <w:rPr>
          <w:rFonts w:asciiTheme="majorBidi" w:hAnsiTheme="majorBidi" w:cstheme="majorBidi"/>
          <w:sz w:val="18"/>
          <w:szCs w:val="18"/>
        </w:rPr>
      </w:pPr>
    </w:p>
    <w:p w:rsidR="00B74125" w:rsidRPr="005C7E28" w:rsidRDefault="00B74125" w:rsidP="005C7E28">
      <w:pPr>
        <w:pStyle w:val="Notedebasdepage"/>
        <w:rPr>
          <w:rFonts w:asciiTheme="majorBidi" w:hAnsiTheme="majorBidi" w:cstheme="majorBidi"/>
          <w:sz w:val="18"/>
          <w:szCs w:val="18"/>
        </w:rPr>
      </w:pPr>
    </w:p>
    <w:p w:rsidR="00B74125" w:rsidRPr="005C7E28" w:rsidRDefault="00B74125" w:rsidP="005C7E28">
      <w:pPr>
        <w:pStyle w:val="Notedebasdepage"/>
        <w:rPr>
          <w:rFonts w:asciiTheme="majorBidi" w:hAnsiTheme="majorBidi" w:cstheme="majorBidi"/>
          <w:sz w:val="18"/>
          <w:szCs w:val="18"/>
        </w:rPr>
      </w:pPr>
    </w:p>
  </w:footnote>
  <w:footnote w:id="23">
    <w:p w:rsidR="00B74125" w:rsidRPr="005C7E28" w:rsidRDefault="00B74125" w:rsidP="00B74125">
      <w:pPr>
        <w:pStyle w:val="Notedebasdepage"/>
        <w:rPr>
          <w:rFonts w:asciiTheme="majorBidi" w:hAnsiTheme="majorBidi" w:cstheme="majorBidi"/>
          <w:sz w:val="18"/>
          <w:szCs w:val="18"/>
        </w:rPr>
      </w:pPr>
      <w:r w:rsidRPr="005C7E28">
        <w:rPr>
          <w:rFonts w:asciiTheme="majorBidi" w:hAnsiTheme="majorBidi" w:cstheme="majorBidi"/>
          <w:sz w:val="18"/>
          <w:szCs w:val="18"/>
        </w:rPr>
        <w:t>2</w:t>
      </w:r>
      <w:r>
        <w:rPr>
          <w:rFonts w:asciiTheme="majorBidi" w:hAnsiTheme="majorBidi" w:cstheme="majorBidi"/>
          <w:sz w:val="18"/>
          <w:szCs w:val="18"/>
        </w:rPr>
        <w:t>3</w:t>
      </w:r>
      <w:r w:rsidRPr="005C7E28">
        <w:rPr>
          <w:rFonts w:asciiTheme="majorBidi" w:hAnsiTheme="majorBidi" w:cstheme="majorBidi"/>
          <w:sz w:val="18"/>
          <w:szCs w:val="18"/>
        </w:rPr>
        <w:t xml:space="preserve">-Dictionnaire Larousse 2009.éd,  </w:t>
      </w:r>
    </w:p>
    <w:p w:rsidR="00B74125" w:rsidRPr="005C7E28" w:rsidRDefault="00B74125" w:rsidP="00B74125">
      <w:pPr>
        <w:pStyle w:val="Notedebasdepage"/>
        <w:rPr>
          <w:rFonts w:asciiTheme="majorBidi" w:hAnsiTheme="majorBidi" w:cstheme="majorBidi"/>
          <w:sz w:val="18"/>
          <w:szCs w:val="18"/>
        </w:rPr>
      </w:pPr>
      <w:r w:rsidRPr="005C7E28">
        <w:rPr>
          <w:rFonts w:asciiTheme="majorBidi" w:hAnsiTheme="majorBidi" w:cstheme="majorBidi"/>
          <w:sz w:val="18"/>
          <w:szCs w:val="18"/>
        </w:rPr>
        <w:t>2</w:t>
      </w:r>
      <w:r>
        <w:rPr>
          <w:rFonts w:asciiTheme="majorBidi" w:hAnsiTheme="majorBidi" w:cstheme="majorBidi"/>
          <w:sz w:val="18"/>
          <w:szCs w:val="18"/>
        </w:rPr>
        <w:t>4</w:t>
      </w:r>
      <w:r w:rsidRPr="005C7E28">
        <w:rPr>
          <w:rFonts w:asciiTheme="majorBidi" w:hAnsiTheme="majorBidi" w:cstheme="majorBidi"/>
          <w:sz w:val="18"/>
          <w:szCs w:val="18"/>
        </w:rPr>
        <w:t xml:space="preserve"> Larousse 2009.</w:t>
      </w:r>
    </w:p>
    <w:p w:rsidR="00B74125" w:rsidRPr="005C7E28" w:rsidRDefault="00B74125" w:rsidP="00B74125">
      <w:pPr>
        <w:pStyle w:val="Notedebasdepage"/>
        <w:rPr>
          <w:rFonts w:asciiTheme="majorBidi" w:hAnsiTheme="majorBidi" w:cstheme="majorBidi"/>
          <w:sz w:val="18"/>
          <w:szCs w:val="18"/>
        </w:rPr>
      </w:pPr>
      <w:r w:rsidRPr="005C7E28">
        <w:rPr>
          <w:rFonts w:asciiTheme="majorBidi" w:hAnsiTheme="majorBidi" w:cstheme="majorBidi"/>
          <w:sz w:val="18"/>
          <w:szCs w:val="18"/>
        </w:rPr>
        <w:t>2</w:t>
      </w:r>
      <w:r>
        <w:rPr>
          <w:rFonts w:asciiTheme="majorBidi" w:hAnsiTheme="majorBidi" w:cstheme="majorBidi"/>
          <w:sz w:val="18"/>
          <w:szCs w:val="18"/>
        </w:rPr>
        <w:t>5</w:t>
      </w:r>
      <w:r w:rsidRPr="005C7E28">
        <w:rPr>
          <w:rFonts w:asciiTheme="majorBidi" w:hAnsiTheme="majorBidi" w:cstheme="majorBidi"/>
          <w:sz w:val="18"/>
          <w:szCs w:val="18"/>
        </w:rPr>
        <w:t>https://www.larousse.fr/dictionnaires/francais/comparaison/17602</w:t>
      </w:r>
    </w:p>
  </w:footnote>
  <w:footnote w:id="24">
    <w:p w:rsidR="00B74125" w:rsidRPr="005C7E28" w:rsidRDefault="00B74125" w:rsidP="005C7E28">
      <w:pPr>
        <w:pStyle w:val="Notedebasdepage"/>
        <w:rPr>
          <w:rFonts w:asciiTheme="majorBidi" w:hAnsiTheme="majorBidi" w:cstheme="majorBidi"/>
          <w:sz w:val="18"/>
          <w:szCs w:val="18"/>
        </w:rPr>
      </w:pPr>
      <w:r w:rsidRPr="005C7E28">
        <w:rPr>
          <w:rStyle w:val="Appelnotedebasdep"/>
          <w:rFonts w:asciiTheme="majorBidi" w:hAnsiTheme="majorBidi" w:cstheme="majorBidi"/>
          <w:sz w:val="18"/>
          <w:szCs w:val="18"/>
        </w:rPr>
        <w:footnoteRef/>
      </w:r>
      <w:r w:rsidRPr="005C7E28">
        <w:rPr>
          <w:rFonts w:asciiTheme="majorBidi" w:hAnsiTheme="majorBidi" w:cstheme="majorBidi"/>
          <w:sz w:val="18"/>
          <w:szCs w:val="18"/>
          <w:shd w:val="clear" w:color="auto" w:fill="FFFFFF"/>
        </w:rPr>
        <w:t>https://www.cairn.info/revue-actualites-en-analyse-transactionnelle-2019-2-page-25.htm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Deuxième chapitre Analyse du roman </w:t>
    </w:r>
  </w:p>
  <w:p w:rsidR="00B74125" w:rsidRPr="00014AB2" w:rsidRDefault="00B74125" w:rsidP="00014AB2">
    <w:pPr>
      <w:ind w:left="-142"/>
      <w:rPr>
        <w:rFonts w:asciiTheme="majorBidi" w:hAnsiTheme="majorBidi" w:cstheme="majorBidi"/>
        <w:b/>
        <w:bCs/>
        <w:sz w:val="28"/>
        <w:szCs w:val="28"/>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Troisième chapitre Le style tragique du Camus </w:t>
    </w:r>
  </w:p>
  <w:p w:rsidR="00B74125" w:rsidRPr="00014AB2" w:rsidRDefault="00B74125" w:rsidP="00014AB2">
    <w:pPr>
      <w:ind w:left="-142"/>
      <w:rPr>
        <w:rFonts w:asciiTheme="majorBidi" w:hAnsiTheme="majorBidi" w:cstheme="majorBidi"/>
        <w:b/>
        <w:bCs/>
        <w:sz w:val="28"/>
        <w:szCs w:val="28"/>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Troisième chapitre Le style tragique du Camus</w:t>
    </w:r>
  </w:p>
  <w:p w:rsidR="00B74125" w:rsidRPr="00014AB2" w:rsidRDefault="00B74125" w:rsidP="00014AB2">
    <w:pPr>
      <w:ind w:left="-142"/>
      <w:rPr>
        <w:rFonts w:asciiTheme="majorBidi" w:hAnsiTheme="majorBidi" w:cstheme="majorBidi"/>
        <w:b/>
        <w:bCs/>
        <w:sz w:val="28"/>
        <w:szCs w:val="28"/>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Quatrième chapitre Analyse au  niveau structural </w:t>
    </w:r>
  </w:p>
  <w:p w:rsidR="00B74125" w:rsidRPr="00014AB2" w:rsidRDefault="00B74125" w:rsidP="00014AB2">
    <w:pPr>
      <w:ind w:left="-142"/>
      <w:rPr>
        <w:rFonts w:asciiTheme="majorBidi" w:hAnsiTheme="majorBidi" w:cstheme="majorBidi"/>
        <w:b/>
        <w:bCs/>
        <w:sz w:val="28"/>
        <w:szCs w:val="28"/>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Pr="00014AB2" w:rsidRDefault="00B74125" w:rsidP="00014AB2">
    <w:pPr>
      <w:ind w:left="-142"/>
      <w:rPr>
        <w:rFonts w:asciiTheme="majorBidi" w:hAnsiTheme="majorBidi" w:cstheme="majorBidi"/>
        <w:b/>
        <w:bCs/>
        <w:sz w:val="28"/>
        <w:szCs w:val="28"/>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1A7318" w:rsidP="00AF6426">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La c</w:t>
    </w:r>
    <w:r w:rsidR="00B74125">
      <w:rPr>
        <w:rFonts w:asciiTheme="majorHAnsi" w:eastAsiaTheme="majorEastAsia" w:hAnsiTheme="majorHAnsi" w:cstheme="majorBidi"/>
        <w:sz w:val="32"/>
        <w:szCs w:val="32"/>
      </w:rPr>
      <w:t xml:space="preserve">onclusion générale </w:t>
    </w:r>
  </w:p>
  <w:p w:rsidR="00B74125" w:rsidRPr="00014AB2" w:rsidRDefault="00B74125" w:rsidP="00014AB2">
    <w:pPr>
      <w:ind w:left="-142"/>
      <w:rPr>
        <w:rFonts w:asciiTheme="majorBidi" w:hAnsiTheme="majorBidi" w:cstheme="majorBidi"/>
        <w:b/>
        <w:bCs/>
        <w:sz w:val="28"/>
        <w:szCs w:val="28"/>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Pr="00014AB2" w:rsidRDefault="00B74125" w:rsidP="00014AB2">
    <w:pPr>
      <w:ind w:left="-142"/>
      <w:rPr>
        <w:rFonts w:asciiTheme="majorBidi" w:hAnsiTheme="majorBidi" w:cstheme="majorBidi"/>
        <w:b/>
        <w:bCs/>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77738743"/>
      <w:placeholder>
        <w:docPart w:val="D23EEEA7872547449BEC95E95AFC0578"/>
      </w:placeholder>
      <w:dataBinding w:prefixMappings="xmlns:ns0='http://schemas.openxmlformats.org/package/2006/metadata/core-properties' xmlns:ns1='http://purl.org/dc/elements/1.1/'" w:xpath="/ns0:coreProperties[1]/ns1:title[1]" w:storeItemID="{6C3C8BC8-F283-45AE-878A-BAB7291924A1}"/>
      <w:text/>
    </w:sdtPr>
    <w:sdtEndPr/>
    <w:sdtContent>
      <w:p w:rsidR="00B74125" w:rsidRDefault="00A00C5F" w:rsidP="00A00C5F">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I</w:t>
        </w:r>
        <w:r w:rsidR="005F6892">
          <w:rPr>
            <w:rFonts w:asciiTheme="majorHAnsi" w:eastAsiaTheme="majorEastAsia" w:hAnsiTheme="majorHAnsi" w:cstheme="majorBidi"/>
            <w:sz w:val="32"/>
            <w:szCs w:val="32"/>
          </w:rPr>
          <w:t>ntroduction</w:t>
        </w:r>
        <w:r w:rsidR="001A7318">
          <w:rPr>
            <w:rFonts w:asciiTheme="majorHAnsi" w:eastAsiaTheme="majorEastAsia" w:hAnsiTheme="majorHAnsi" w:cstheme="majorBidi"/>
            <w:sz w:val="32"/>
            <w:szCs w:val="32"/>
          </w:rPr>
          <w:t xml:space="preserve"> </w:t>
        </w:r>
        <w:r w:rsidR="00B74125">
          <w:rPr>
            <w:rFonts w:asciiTheme="majorHAnsi" w:eastAsiaTheme="majorEastAsia" w:hAnsiTheme="majorHAnsi" w:cstheme="majorBidi"/>
            <w:sz w:val="32"/>
            <w:szCs w:val="32"/>
          </w:rPr>
          <w:t xml:space="preserve"> générale</w:t>
        </w:r>
      </w:p>
    </w:sdtContent>
  </w:sdt>
  <w:p w:rsidR="00B74125" w:rsidRDefault="00B7412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4E45B8">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Premier chapitre l’Esthétique</w:t>
    </w:r>
  </w:p>
  <w:p w:rsidR="00B74125" w:rsidRDefault="00B7412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Deuxième chapitre La tragédie</w:t>
    </w:r>
  </w:p>
  <w:p w:rsidR="00B74125" w:rsidRPr="00014AB2" w:rsidRDefault="00B74125" w:rsidP="00014AB2">
    <w:pPr>
      <w:ind w:left="-142"/>
      <w:rPr>
        <w:rFonts w:asciiTheme="majorBidi" w:hAnsiTheme="majorBidi" w:cstheme="majorBidi"/>
        <w:b/>
        <w:bCs/>
        <w:sz w:val="28"/>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Troisième chapitre Analyse structurale </w:t>
    </w:r>
  </w:p>
  <w:p w:rsidR="00B74125" w:rsidRPr="00014AB2" w:rsidRDefault="00B74125" w:rsidP="00014AB2">
    <w:pPr>
      <w:ind w:left="-142"/>
      <w:rPr>
        <w:rFonts w:asciiTheme="majorBidi" w:hAnsiTheme="majorBidi" w:cstheme="majorBidi"/>
        <w:b/>
        <w:bCs/>
        <w:sz w:val="28"/>
        <w:szCs w:val="28"/>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014AB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Quatrième chapitre La stylistique  </w:t>
    </w:r>
  </w:p>
  <w:p w:rsidR="00B74125" w:rsidRPr="00014AB2" w:rsidRDefault="00B74125" w:rsidP="00014AB2">
    <w:pPr>
      <w:ind w:left="-142"/>
      <w:rPr>
        <w:rFonts w:asciiTheme="majorBidi" w:hAnsiTheme="majorBidi" w:cstheme="majorBidi"/>
        <w:b/>
        <w:bCs/>
        <w:sz w:val="28"/>
        <w:szCs w:val="2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Pr="00014AB2" w:rsidRDefault="00B74125" w:rsidP="00014AB2">
    <w:pPr>
      <w:ind w:left="-142"/>
      <w:rPr>
        <w:rFonts w:asciiTheme="majorBidi" w:hAnsiTheme="majorBidi" w:cstheme="majorBidi"/>
        <w:b/>
        <w:bCs/>
        <w:sz w:val="28"/>
        <w:szCs w:val="2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Pr="00EF6D92" w:rsidRDefault="00B74125" w:rsidP="00EF6D9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Premier chapitre Présentation et résumé du roman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125" w:rsidRDefault="00B74125" w:rsidP="00EF6D9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Deuxième chapitre Analyse du roman </w:t>
    </w:r>
  </w:p>
  <w:p w:rsidR="00B74125" w:rsidRPr="00014AB2" w:rsidRDefault="00B74125" w:rsidP="00014AB2">
    <w:pPr>
      <w:ind w:left="-142"/>
      <w:rPr>
        <w:rFonts w:asciiTheme="majorBidi" w:hAnsiTheme="majorBidi" w:cstheme="majorBidi"/>
        <w:b/>
        <w:bCs/>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mso794B"/>
      </v:shape>
    </w:pict>
  </w:numPicBullet>
  <w:abstractNum w:abstractNumId="0">
    <w:nsid w:val="00F97B5B"/>
    <w:multiLevelType w:val="hybridMultilevel"/>
    <w:tmpl w:val="475ABA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880279"/>
    <w:multiLevelType w:val="hybridMultilevel"/>
    <w:tmpl w:val="10C6C8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BA79AD"/>
    <w:multiLevelType w:val="multilevel"/>
    <w:tmpl w:val="F6468FA2"/>
    <w:lvl w:ilvl="0">
      <w:start w:val="1"/>
      <w:numFmt w:val="decimal"/>
      <w:lvlText w:val="%1."/>
      <w:lvlJc w:val="left"/>
      <w:pPr>
        <w:ind w:left="360" w:hanging="360"/>
      </w:pPr>
      <w:rPr>
        <w:rFonts w:hint="default"/>
      </w:rPr>
    </w:lvl>
    <w:lvl w:ilvl="1">
      <w:start w:val="1"/>
      <w:numFmt w:val="decimal"/>
      <w:isLgl/>
      <w:lvlText w:val="%1.%2"/>
      <w:lvlJc w:val="left"/>
      <w:pPr>
        <w:ind w:left="638" w:hanging="42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2018" w:hanging="1080"/>
      </w:pPr>
      <w:rPr>
        <w:rFonts w:hint="default"/>
      </w:rPr>
    </w:lvl>
    <w:lvl w:ilvl="4">
      <w:start w:val="1"/>
      <w:numFmt w:val="decimal"/>
      <w:isLgl/>
      <w:lvlText w:val="%1.%2.%3.%4.%5"/>
      <w:lvlJc w:val="left"/>
      <w:pPr>
        <w:ind w:left="2378" w:hanging="1080"/>
      </w:pPr>
      <w:rPr>
        <w:rFonts w:hint="default"/>
      </w:rPr>
    </w:lvl>
    <w:lvl w:ilvl="5">
      <w:start w:val="1"/>
      <w:numFmt w:val="decimal"/>
      <w:isLgl/>
      <w:lvlText w:val="%1.%2.%3.%4.%5.%6"/>
      <w:lvlJc w:val="left"/>
      <w:pPr>
        <w:ind w:left="3098" w:hanging="1440"/>
      </w:pPr>
      <w:rPr>
        <w:rFonts w:hint="default"/>
      </w:rPr>
    </w:lvl>
    <w:lvl w:ilvl="6">
      <w:start w:val="1"/>
      <w:numFmt w:val="decimal"/>
      <w:isLgl/>
      <w:lvlText w:val="%1.%2.%3.%4.%5.%6.%7"/>
      <w:lvlJc w:val="left"/>
      <w:pPr>
        <w:ind w:left="3458" w:hanging="1440"/>
      </w:pPr>
      <w:rPr>
        <w:rFonts w:hint="default"/>
      </w:rPr>
    </w:lvl>
    <w:lvl w:ilvl="7">
      <w:start w:val="1"/>
      <w:numFmt w:val="decimal"/>
      <w:isLgl/>
      <w:lvlText w:val="%1.%2.%3.%4.%5.%6.%7.%8"/>
      <w:lvlJc w:val="left"/>
      <w:pPr>
        <w:ind w:left="4178" w:hanging="1800"/>
      </w:pPr>
      <w:rPr>
        <w:rFonts w:hint="default"/>
      </w:rPr>
    </w:lvl>
    <w:lvl w:ilvl="8">
      <w:start w:val="1"/>
      <w:numFmt w:val="decimal"/>
      <w:isLgl/>
      <w:lvlText w:val="%1.%2.%3.%4.%5.%6.%7.%8.%9"/>
      <w:lvlJc w:val="left"/>
      <w:pPr>
        <w:ind w:left="4898" w:hanging="2160"/>
      </w:pPr>
      <w:rPr>
        <w:rFonts w:hint="default"/>
      </w:rPr>
    </w:lvl>
  </w:abstractNum>
  <w:abstractNum w:abstractNumId="3">
    <w:nsid w:val="105079F0"/>
    <w:multiLevelType w:val="hybridMultilevel"/>
    <w:tmpl w:val="C71AA9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C355D1"/>
    <w:multiLevelType w:val="hybridMultilevel"/>
    <w:tmpl w:val="E90C18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BB5311"/>
    <w:multiLevelType w:val="hybridMultilevel"/>
    <w:tmpl w:val="DFA43BD4"/>
    <w:lvl w:ilvl="0" w:tplc="040C000D">
      <w:start w:val="1"/>
      <w:numFmt w:val="bullet"/>
      <w:lvlText w:val=""/>
      <w:lvlJc w:val="left"/>
      <w:pPr>
        <w:ind w:left="578" w:hanging="360"/>
      </w:pPr>
      <w:rPr>
        <w:rFonts w:ascii="Wingdings" w:hAnsi="Wingdings" w:hint="default"/>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6">
    <w:nsid w:val="15CD03E2"/>
    <w:multiLevelType w:val="multilevel"/>
    <w:tmpl w:val="29D2E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9637F0"/>
    <w:multiLevelType w:val="hybridMultilevel"/>
    <w:tmpl w:val="559011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C57440C"/>
    <w:multiLevelType w:val="hybridMultilevel"/>
    <w:tmpl w:val="8B92CE54"/>
    <w:lvl w:ilvl="0" w:tplc="276CBE7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27D222A"/>
    <w:multiLevelType w:val="hybridMultilevel"/>
    <w:tmpl w:val="C876E7F6"/>
    <w:lvl w:ilvl="0" w:tplc="87EE369A">
      <w:start w:val="1"/>
      <w:numFmt w:val="bullet"/>
      <w:lvlText w:val=""/>
      <w:lvlJc w:val="left"/>
      <w:pPr>
        <w:ind w:left="786" w:hanging="360"/>
      </w:pPr>
      <w:rPr>
        <w:rFonts w:ascii="Wingdings" w:hAnsi="Wingdings" w:hint="default"/>
        <w:color w:val="auto"/>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10">
    <w:nsid w:val="3AE51279"/>
    <w:multiLevelType w:val="hybridMultilevel"/>
    <w:tmpl w:val="E43A2DC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BF03773"/>
    <w:multiLevelType w:val="hybridMultilevel"/>
    <w:tmpl w:val="E698D792"/>
    <w:lvl w:ilvl="0" w:tplc="040C0007">
      <w:start w:val="1"/>
      <w:numFmt w:val="bullet"/>
      <w:lvlText w:val=""/>
      <w:lvlPicBulletId w:val="0"/>
      <w:lvlJc w:val="left"/>
      <w:pPr>
        <w:ind w:left="2136" w:hanging="360"/>
      </w:pPr>
      <w:rPr>
        <w:rFonts w:ascii="Symbol" w:hAnsi="Symbol" w:hint="default"/>
      </w:rPr>
    </w:lvl>
    <w:lvl w:ilvl="1" w:tplc="040C0003" w:tentative="1">
      <w:start w:val="1"/>
      <w:numFmt w:val="bullet"/>
      <w:lvlText w:val="o"/>
      <w:lvlJc w:val="left"/>
      <w:pPr>
        <w:ind w:left="2856" w:hanging="360"/>
      </w:pPr>
      <w:rPr>
        <w:rFonts w:ascii="Courier New" w:hAnsi="Courier New" w:cs="Courier New"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Courier New"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Courier New" w:hint="default"/>
      </w:rPr>
    </w:lvl>
    <w:lvl w:ilvl="8" w:tplc="040C0005" w:tentative="1">
      <w:start w:val="1"/>
      <w:numFmt w:val="bullet"/>
      <w:lvlText w:val=""/>
      <w:lvlJc w:val="left"/>
      <w:pPr>
        <w:ind w:left="7896" w:hanging="360"/>
      </w:pPr>
      <w:rPr>
        <w:rFonts w:ascii="Wingdings" w:hAnsi="Wingdings" w:hint="default"/>
      </w:rPr>
    </w:lvl>
  </w:abstractNum>
  <w:abstractNum w:abstractNumId="12">
    <w:nsid w:val="428C244C"/>
    <w:multiLevelType w:val="hybridMultilevel"/>
    <w:tmpl w:val="BB308F3C"/>
    <w:lvl w:ilvl="0" w:tplc="5038ECD2">
      <w:start w:val="1"/>
      <w:numFmt w:val="decimal"/>
      <w:lvlText w:val="%1."/>
      <w:lvlJc w:val="left"/>
      <w:pPr>
        <w:ind w:left="218" w:hanging="36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13">
    <w:nsid w:val="50E35B54"/>
    <w:multiLevelType w:val="hybridMultilevel"/>
    <w:tmpl w:val="1390BAC6"/>
    <w:lvl w:ilvl="0" w:tplc="D7FED3C6">
      <w:start w:val="3"/>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BDE26BC"/>
    <w:multiLevelType w:val="hybridMultilevel"/>
    <w:tmpl w:val="C4CC4742"/>
    <w:lvl w:ilvl="0" w:tplc="054EE864">
      <w:start w:val="1"/>
      <w:numFmt w:val="decimal"/>
      <w:lvlText w:val="%1."/>
      <w:lvlJc w:val="left"/>
      <w:pPr>
        <w:ind w:left="360" w:hanging="36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15">
    <w:nsid w:val="5D710FA2"/>
    <w:multiLevelType w:val="hybridMultilevel"/>
    <w:tmpl w:val="CB1A4D82"/>
    <w:lvl w:ilvl="0" w:tplc="6C3A6C08">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2ED7C4B"/>
    <w:multiLevelType w:val="hybridMultilevel"/>
    <w:tmpl w:val="55B0DB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FAD7C7F"/>
    <w:multiLevelType w:val="hybridMultilevel"/>
    <w:tmpl w:val="0A74665A"/>
    <w:lvl w:ilvl="0" w:tplc="A4F6203C">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444308D"/>
    <w:multiLevelType w:val="hybridMultilevel"/>
    <w:tmpl w:val="9EA6ED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2"/>
  </w:num>
  <w:num w:numId="3">
    <w:abstractNumId w:val="14"/>
  </w:num>
  <w:num w:numId="4">
    <w:abstractNumId w:val="4"/>
  </w:num>
  <w:num w:numId="5">
    <w:abstractNumId w:val="10"/>
  </w:num>
  <w:num w:numId="6">
    <w:abstractNumId w:val="6"/>
  </w:num>
  <w:num w:numId="7">
    <w:abstractNumId w:val="13"/>
  </w:num>
  <w:num w:numId="8">
    <w:abstractNumId w:val="17"/>
  </w:num>
  <w:num w:numId="9">
    <w:abstractNumId w:val="8"/>
  </w:num>
  <w:num w:numId="10">
    <w:abstractNumId w:val="15"/>
  </w:num>
  <w:num w:numId="11">
    <w:abstractNumId w:val="16"/>
  </w:num>
  <w:num w:numId="12">
    <w:abstractNumId w:val="5"/>
  </w:num>
  <w:num w:numId="13">
    <w:abstractNumId w:val="9"/>
  </w:num>
  <w:num w:numId="14">
    <w:abstractNumId w:val="7"/>
  </w:num>
  <w:num w:numId="15">
    <w:abstractNumId w:val="3"/>
  </w:num>
  <w:num w:numId="16">
    <w:abstractNumId w:val="0"/>
  </w:num>
  <w:num w:numId="17">
    <w:abstractNumId w:val="18"/>
  </w:num>
  <w:num w:numId="18">
    <w:abstractNumId w:val="1"/>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100E66"/>
    <w:rsid w:val="000072BC"/>
    <w:rsid w:val="00013BA0"/>
    <w:rsid w:val="00014AB2"/>
    <w:rsid w:val="00024A94"/>
    <w:rsid w:val="000270A7"/>
    <w:rsid w:val="00036AC2"/>
    <w:rsid w:val="0005636F"/>
    <w:rsid w:val="0006150C"/>
    <w:rsid w:val="00084200"/>
    <w:rsid w:val="00086447"/>
    <w:rsid w:val="000B6C9B"/>
    <w:rsid w:val="00100E66"/>
    <w:rsid w:val="00113D5C"/>
    <w:rsid w:val="00156E35"/>
    <w:rsid w:val="00177A1F"/>
    <w:rsid w:val="00191EE4"/>
    <w:rsid w:val="001A1FFD"/>
    <w:rsid w:val="001A7318"/>
    <w:rsid w:val="00211988"/>
    <w:rsid w:val="00211F3D"/>
    <w:rsid w:val="00215291"/>
    <w:rsid w:val="00243FA8"/>
    <w:rsid w:val="00285BE0"/>
    <w:rsid w:val="00295394"/>
    <w:rsid w:val="002D17F9"/>
    <w:rsid w:val="002E40C1"/>
    <w:rsid w:val="002F6DA3"/>
    <w:rsid w:val="003069D7"/>
    <w:rsid w:val="003413D2"/>
    <w:rsid w:val="003D5B4C"/>
    <w:rsid w:val="003D7D93"/>
    <w:rsid w:val="00407D1B"/>
    <w:rsid w:val="004178DB"/>
    <w:rsid w:val="004235B7"/>
    <w:rsid w:val="00441941"/>
    <w:rsid w:val="00445489"/>
    <w:rsid w:val="00452AD4"/>
    <w:rsid w:val="00453399"/>
    <w:rsid w:val="004912A8"/>
    <w:rsid w:val="004A0EE9"/>
    <w:rsid w:val="004D7213"/>
    <w:rsid w:val="004E45B8"/>
    <w:rsid w:val="00504096"/>
    <w:rsid w:val="005308DB"/>
    <w:rsid w:val="00565323"/>
    <w:rsid w:val="005817FB"/>
    <w:rsid w:val="00587E12"/>
    <w:rsid w:val="005C7E28"/>
    <w:rsid w:val="005F6892"/>
    <w:rsid w:val="006070BA"/>
    <w:rsid w:val="00627DB5"/>
    <w:rsid w:val="00643D2E"/>
    <w:rsid w:val="006577AB"/>
    <w:rsid w:val="0066530A"/>
    <w:rsid w:val="00685E3B"/>
    <w:rsid w:val="006873A7"/>
    <w:rsid w:val="006D1E51"/>
    <w:rsid w:val="006D3A36"/>
    <w:rsid w:val="006D7921"/>
    <w:rsid w:val="006E0F95"/>
    <w:rsid w:val="006E23CA"/>
    <w:rsid w:val="006E4E7D"/>
    <w:rsid w:val="006F6828"/>
    <w:rsid w:val="00706311"/>
    <w:rsid w:val="00707378"/>
    <w:rsid w:val="00760BAB"/>
    <w:rsid w:val="00762654"/>
    <w:rsid w:val="0077439E"/>
    <w:rsid w:val="00780F2F"/>
    <w:rsid w:val="007A27F3"/>
    <w:rsid w:val="007D07C9"/>
    <w:rsid w:val="007E254B"/>
    <w:rsid w:val="00810955"/>
    <w:rsid w:val="0082309D"/>
    <w:rsid w:val="00837F26"/>
    <w:rsid w:val="00842138"/>
    <w:rsid w:val="00851AE6"/>
    <w:rsid w:val="00883968"/>
    <w:rsid w:val="00897DDB"/>
    <w:rsid w:val="008B16AC"/>
    <w:rsid w:val="008B7C7F"/>
    <w:rsid w:val="008F657C"/>
    <w:rsid w:val="008F7FD6"/>
    <w:rsid w:val="0091240C"/>
    <w:rsid w:val="009321D3"/>
    <w:rsid w:val="00950B0F"/>
    <w:rsid w:val="00982596"/>
    <w:rsid w:val="00A00C5F"/>
    <w:rsid w:val="00A03DE8"/>
    <w:rsid w:val="00A433E4"/>
    <w:rsid w:val="00A452FF"/>
    <w:rsid w:val="00A5451D"/>
    <w:rsid w:val="00A76152"/>
    <w:rsid w:val="00A93C5B"/>
    <w:rsid w:val="00AA04A9"/>
    <w:rsid w:val="00AB137E"/>
    <w:rsid w:val="00AE1EDB"/>
    <w:rsid w:val="00AE7B23"/>
    <w:rsid w:val="00AF6426"/>
    <w:rsid w:val="00B113CF"/>
    <w:rsid w:val="00B7352B"/>
    <w:rsid w:val="00B74125"/>
    <w:rsid w:val="00B77046"/>
    <w:rsid w:val="00C16083"/>
    <w:rsid w:val="00C32B8F"/>
    <w:rsid w:val="00C405A1"/>
    <w:rsid w:val="00CB2F2D"/>
    <w:rsid w:val="00CE298B"/>
    <w:rsid w:val="00D1256C"/>
    <w:rsid w:val="00D23A5D"/>
    <w:rsid w:val="00D33C60"/>
    <w:rsid w:val="00D47E5D"/>
    <w:rsid w:val="00D65A7A"/>
    <w:rsid w:val="00DB4A6C"/>
    <w:rsid w:val="00E22D70"/>
    <w:rsid w:val="00E375FA"/>
    <w:rsid w:val="00E65CDF"/>
    <w:rsid w:val="00E73C5C"/>
    <w:rsid w:val="00EA0E59"/>
    <w:rsid w:val="00EE5DF9"/>
    <w:rsid w:val="00EF6D92"/>
    <w:rsid w:val="00F53FD8"/>
    <w:rsid w:val="00F61624"/>
    <w:rsid w:val="00F61AA5"/>
    <w:rsid w:val="00FE0DD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1" type="callout" idref="#_x0000_s1054"/>
        <o:r id="V:Rule17" type="connector" idref="#_x0000_s1040"/>
        <o:r id="V:Rule18" type="connector" idref="#_x0000_s1036"/>
        <o:r id="V:Rule19" type="connector" idref="#_x0000_s1033"/>
        <o:r id="V:Rule20" type="connector" idref="#_x0000_s1051"/>
        <o:r id="V:Rule21" type="connector" idref="#_x0000_s1071"/>
        <o:r id="V:Rule22" type="connector" idref="#_x0000_s1037"/>
        <o:r id="V:Rule23" type="connector" idref="#_x0000_s1035"/>
        <o:r id="V:Rule24" type="connector" idref="#_x0000_s1034"/>
        <o:r id="V:Rule25" type="connector" idref="#_x0000_s1073"/>
        <o:r id="V:Rule26" type="connector" idref="#_x0000_s1050"/>
        <o:r id="V:Rule27" type="connector" idref="#_x0000_s1039"/>
        <o:r id="V:Rule28" type="connector" idref="#_x0000_s1047"/>
        <o:r id="V:Rule29" type="connector" idref="#_x0000_s1048"/>
        <o:r id="V:Rule30" type="connector" idref="#_x0000_s1038"/>
        <o:r id="V:Rule31" type="connector" idref="#_x0000_s1072"/>
      </o:rules>
    </o:shapelayout>
  </w:shapeDefaults>
  <w:decimalSymbol w:val=","/>
  <w:listSeparator w:val=";"/>
  <w15:docId w15:val="{694ABF6E-64F1-489E-A310-9589F76E8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5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00E66"/>
    <w:rPr>
      <w:color w:val="0000FF" w:themeColor="hyperlink"/>
      <w:u w:val="single"/>
    </w:rPr>
  </w:style>
  <w:style w:type="paragraph" w:styleId="Notedebasdepage">
    <w:name w:val="footnote text"/>
    <w:basedOn w:val="Normal"/>
    <w:link w:val="NotedebasdepageCar"/>
    <w:uiPriority w:val="99"/>
    <w:unhideWhenUsed/>
    <w:rsid w:val="00100E66"/>
    <w:pPr>
      <w:spacing w:after="0" w:line="240" w:lineRule="auto"/>
    </w:pPr>
    <w:rPr>
      <w:sz w:val="20"/>
      <w:szCs w:val="20"/>
    </w:rPr>
  </w:style>
  <w:style w:type="character" w:customStyle="1" w:styleId="NotedebasdepageCar">
    <w:name w:val="Note de bas de page Car"/>
    <w:basedOn w:val="Policepardfaut"/>
    <w:link w:val="Notedebasdepage"/>
    <w:uiPriority w:val="99"/>
    <w:rsid w:val="00100E66"/>
    <w:rPr>
      <w:sz w:val="20"/>
      <w:szCs w:val="20"/>
    </w:rPr>
  </w:style>
  <w:style w:type="character" w:styleId="Appelnotedebasdep">
    <w:name w:val="footnote reference"/>
    <w:basedOn w:val="Policepardfaut"/>
    <w:uiPriority w:val="99"/>
    <w:semiHidden/>
    <w:unhideWhenUsed/>
    <w:rsid w:val="00100E66"/>
    <w:rPr>
      <w:vertAlign w:val="superscript"/>
    </w:rPr>
  </w:style>
  <w:style w:type="paragraph" w:styleId="En-tte">
    <w:name w:val="header"/>
    <w:basedOn w:val="Normal"/>
    <w:link w:val="En-tteCar"/>
    <w:uiPriority w:val="99"/>
    <w:unhideWhenUsed/>
    <w:rsid w:val="005308DB"/>
    <w:pPr>
      <w:tabs>
        <w:tab w:val="center" w:pos="4153"/>
        <w:tab w:val="right" w:pos="8306"/>
      </w:tabs>
      <w:spacing w:after="0" w:line="240" w:lineRule="auto"/>
    </w:pPr>
  </w:style>
  <w:style w:type="character" w:customStyle="1" w:styleId="En-tteCar">
    <w:name w:val="En-tête Car"/>
    <w:basedOn w:val="Policepardfaut"/>
    <w:link w:val="En-tte"/>
    <w:uiPriority w:val="99"/>
    <w:rsid w:val="005308DB"/>
  </w:style>
  <w:style w:type="paragraph" w:styleId="Pieddepage">
    <w:name w:val="footer"/>
    <w:basedOn w:val="Normal"/>
    <w:link w:val="PieddepageCar"/>
    <w:uiPriority w:val="99"/>
    <w:unhideWhenUsed/>
    <w:rsid w:val="005308D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308DB"/>
  </w:style>
  <w:style w:type="character" w:styleId="Accentuation">
    <w:name w:val="Emphasis"/>
    <w:basedOn w:val="Policepardfaut"/>
    <w:uiPriority w:val="20"/>
    <w:qFormat/>
    <w:rsid w:val="005308DB"/>
    <w:rPr>
      <w:i/>
      <w:iCs/>
    </w:rPr>
  </w:style>
  <w:style w:type="paragraph" w:styleId="Paragraphedeliste">
    <w:name w:val="List Paragraph"/>
    <w:basedOn w:val="Normal"/>
    <w:uiPriority w:val="34"/>
    <w:qFormat/>
    <w:rsid w:val="005308DB"/>
    <w:pPr>
      <w:ind w:left="720"/>
      <w:contextualSpacing/>
    </w:pPr>
  </w:style>
  <w:style w:type="paragraph" w:styleId="NormalWeb">
    <w:name w:val="Normal (Web)"/>
    <w:basedOn w:val="Normal"/>
    <w:uiPriority w:val="99"/>
    <w:unhideWhenUsed/>
    <w:rsid w:val="005308DB"/>
    <w:pPr>
      <w:spacing w:before="100" w:beforeAutospacing="1" w:after="100" w:afterAutospacing="1" w:line="240" w:lineRule="auto"/>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5308D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308DB"/>
    <w:rPr>
      <w:rFonts w:ascii="Tahoma" w:hAnsi="Tahoma" w:cs="Tahoma"/>
      <w:sz w:val="16"/>
      <w:szCs w:val="16"/>
    </w:rPr>
  </w:style>
  <w:style w:type="paragraph" w:styleId="Citation">
    <w:name w:val="Quote"/>
    <w:basedOn w:val="Normal"/>
    <w:next w:val="Normal"/>
    <w:link w:val="CitationCar"/>
    <w:uiPriority w:val="29"/>
    <w:qFormat/>
    <w:rsid w:val="00E73C5C"/>
    <w:rPr>
      <w:i/>
      <w:iCs/>
      <w:color w:val="000000" w:themeColor="text1"/>
    </w:rPr>
  </w:style>
  <w:style w:type="character" w:customStyle="1" w:styleId="CitationCar">
    <w:name w:val="Citation Car"/>
    <w:basedOn w:val="Policepardfaut"/>
    <w:link w:val="Citation"/>
    <w:uiPriority w:val="29"/>
    <w:rsid w:val="00E73C5C"/>
    <w:rPr>
      <w:i/>
      <w:iCs/>
      <w:color w:val="000000" w:themeColor="text1"/>
    </w:rPr>
  </w:style>
  <w:style w:type="character" w:styleId="lev">
    <w:name w:val="Strong"/>
    <w:basedOn w:val="Policepardfaut"/>
    <w:uiPriority w:val="22"/>
    <w:qFormat/>
    <w:rsid w:val="008F7FD6"/>
    <w:rPr>
      <w:b/>
      <w:bCs/>
    </w:rPr>
  </w:style>
  <w:style w:type="table" w:styleId="Grilledutableau">
    <w:name w:val="Table Grid"/>
    <w:basedOn w:val="TableauNormal"/>
    <w:uiPriority w:val="59"/>
    <w:rsid w:val="008F7FD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suivivisit">
    <w:name w:val="FollowedHyperlink"/>
    <w:basedOn w:val="Policepardfaut"/>
    <w:uiPriority w:val="99"/>
    <w:semiHidden/>
    <w:unhideWhenUsed/>
    <w:rsid w:val="000864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fr.wikipedia.org/wiki/Roman_(litt%C3%A9rature)" TargetMode="External"/><Relationship Id="rId21" Type="http://schemas.openxmlformats.org/officeDocument/2006/relationships/hyperlink" Target="https://fr.wikipedia.org/wiki/Militantisme" TargetMode="External"/><Relationship Id="rId42" Type="http://schemas.openxmlformats.org/officeDocument/2006/relationships/hyperlink" Target="https://www.larousse.fr/encyclopedie/personnage/Euripide/118725" TargetMode="External"/><Relationship Id="rId47" Type="http://schemas.openxmlformats.org/officeDocument/2006/relationships/hyperlink" Target="https://www.larousse.fr/encyclopedie/divers/tragi-com%C3%A9die/98143" TargetMode="External"/><Relationship Id="rId63" Type="http://schemas.openxmlformats.org/officeDocument/2006/relationships/hyperlink" Target="https://www.larousse.fr/encyclopedie/personnage/Jean-Paul_Sartre/143284" TargetMode="External"/><Relationship Id="rId68" Type="http://schemas.openxmlformats.org/officeDocument/2006/relationships/header" Target="header5.xml"/><Relationship Id="rId84" Type="http://schemas.openxmlformats.org/officeDocument/2006/relationships/image" Target="media/image9.jpeg"/><Relationship Id="rId89" Type="http://schemas.openxmlformats.org/officeDocument/2006/relationships/image" Target="media/image14.jpeg"/><Relationship Id="rId112"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fr.wikipedia.org/wiki/Roman_(litt%C3%A9rature)" TargetMode="External"/><Relationship Id="rId29" Type="http://schemas.openxmlformats.org/officeDocument/2006/relationships/hyperlink" Target="https://fr.wikipedia.org/wiki/Humanisme" TargetMode="External"/><Relationship Id="rId107" Type="http://schemas.openxmlformats.org/officeDocument/2006/relationships/image" Target="media/image15.jpeg"/><Relationship Id="rId11" Type="http://schemas.openxmlformats.org/officeDocument/2006/relationships/header" Target="header1.xml"/><Relationship Id="rId24" Type="http://schemas.openxmlformats.org/officeDocument/2006/relationships/hyperlink" Target="https://fr.wikipedia.org/wiki/Apr%C3%A8s-guerre" TargetMode="External"/><Relationship Id="rId32" Type="http://schemas.openxmlformats.org/officeDocument/2006/relationships/hyperlink" Target="https://fr.wikipedia.org/wiki/Humanit%C3%A9" TargetMode="External"/><Relationship Id="rId37" Type="http://schemas.openxmlformats.org/officeDocument/2006/relationships/header" Target="header3.xml"/><Relationship Id="rId40" Type="http://schemas.openxmlformats.org/officeDocument/2006/relationships/hyperlink" Target="https://www.larousse.fr/encyclopedie/oeuvre/la_Po%C3%A9tique/138538" TargetMode="External"/><Relationship Id="rId45" Type="http://schemas.openxmlformats.org/officeDocument/2006/relationships/hyperlink" Target="https://www.larousse.fr/encyclopedie/personnage/Robert_Garnier/111419" TargetMode="External"/><Relationship Id="rId53" Type="http://schemas.openxmlformats.org/officeDocument/2006/relationships/hyperlink" Target="https://www.larousse.fr/encyclopedie/personnage/Pierre_Du_Ryer/117494" TargetMode="External"/><Relationship Id="rId58" Type="http://schemas.openxmlformats.org/officeDocument/2006/relationships/hyperlink" Target="https://www.larousse.fr/encyclopedie/personnage/Paul_Claudel/113760" TargetMode="External"/><Relationship Id="rId66" Type="http://schemas.openxmlformats.org/officeDocument/2006/relationships/header" Target="header4.xml"/><Relationship Id="rId74" Type="http://schemas.openxmlformats.org/officeDocument/2006/relationships/header" Target="header9.xml"/><Relationship Id="rId79" Type="http://schemas.openxmlformats.org/officeDocument/2006/relationships/hyperlink" Target="https://fr.wikipedia.org/wiki/Th%C3%A9orie_de_la_litt%C3%A9rature" TargetMode="External"/><Relationship Id="rId87" Type="http://schemas.openxmlformats.org/officeDocument/2006/relationships/image" Target="media/image12.jpeg"/><Relationship Id="rId102" Type="http://schemas.openxmlformats.org/officeDocument/2006/relationships/hyperlink" Target="http://philofrancais.fr/camus-lettre-a-roland-barthes" TargetMode="External"/><Relationship Id="rId110"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hyperlink" Target="https://www.larousse.fr/encyclopedie/personnage/Jean_Giraudoux/121501" TargetMode="External"/><Relationship Id="rId82" Type="http://schemas.openxmlformats.org/officeDocument/2006/relationships/image" Target="media/image8.png"/><Relationship Id="rId90" Type="http://schemas.openxmlformats.org/officeDocument/2006/relationships/header" Target="header14.xml"/><Relationship Id="rId95" Type="http://schemas.openxmlformats.org/officeDocument/2006/relationships/hyperlink" Target="https://bu.umc.edu.dz/theses/francais/BOU1278.pdf" TargetMode="External"/><Relationship Id="rId19" Type="http://schemas.openxmlformats.org/officeDocument/2006/relationships/hyperlink" Target="https://fr.wikipedia.org/wiki/Nouvelle" TargetMode="External"/><Relationship Id="rId14" Type="http://schemas.openxmlformats.org/officeDocument/2006/relationships/hyperlink" Target="https://fr.wikipedia.org/wiki/%C3%89crivain" TargetMode="External"/><Relationship Id="rId22" Type="http://schemas.openxmlformats.org/officeDocument/2006/relationships/hyperlink" Target="https://fr.wikipedia.org/wiki/R%C3%A9sistance_fran%C3%A7aise" TargetMode="External"/><Relationship Id="rId27" Type="http://schemas.openxmlformats.org/officeDocument/2006/relationships/hyperlink" Target="https://fr.wikipedia.org/wiki/Nouvelle" TargetMode="External"/><Relationship Id="rId30" Type="http://schemas.openxmlformats.org/officeDocument/2006/relationships/hyperlink" Target="https://fr.wikipedia.org/wiki/Conscience" TargetMode="External"/><Relationship Id="rId35" Type="http://schemas.openxmlformats.org/officeDocument/2006/relationships/hyperlink" Target="https://fr.wikipedia.org/wiki/1957" TargetMode="External"/><Relationship Id="rId43" Type="http://schemas.openxmlformats.org/officeDocument/2006/relationships/hyperlink" Target="https://www.larousse.fr/encyclopedie/personnage/Th%C3%A9odore_de_B%C3%A8ze/108772" TargetMode="External"/><Relationship Id="rId48" Type="http://schemas.openxmlformats.org/officeDocument/2006/relationships/hyperlink" Target="https://www.larousse.fr/encyclopedie/litterature/genre_pastoral/175913" TargetMode="External"/><Relationship Id="rId56" Type="http://schemas.openxmlformats.org/officeDocument/2006/relationships/hyperlink" Target="https://www.larousse.fr/encyclopedie/personnage/Prosper_Jolyot_de_Crais-Billon_dit_Cr%C3%A9billon/115098" TargetMode="External"/><Relationship Id="rId64" Type="http://schemas.openxmlformats.org/officeDocument/2006/relationships/hyperlink" Target="https://www.larousse.fr/encyclopedie/personnage/Bertolt_Brecht/110069" TargetMode="External"/><Relationship Id="rId69" Type="http://schemas.openxmlformats.org/officeDocument/2006/relationships/header" Target="header6.xml"/><Relationship Id="rId77" Type="http://schemas.openxmlformats.org/officeDocument/2006/relationships/header" Target="header12.xml"/><Relationship Id="rId100" Type="http://schemas.openxmlformats.org/officeDocument/2006/relationships/hyperlink" Target="https://www.studyrama.com/revision-examen/bac/fiches-de-revision-du-bac/bac-de-francais/procedes-litteraires/le-ton-d-un-texte/le-ton-d-un-texte-le-cours-101330" TargetMode="External"/><Relationship Id="rId105" Type="http://schemas.openxmlformats.org/officeDocument/2006/relationships/hyperlink" Target="https://fr.wikipedia.org/wiki/La_Peste" TargetMode="External"/><Relationship Id="rId113"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s://www.larousse.fr/encyclopedie/oeuvre/le_Cid/113636" TargetMode="External"/><Relationship Id="rId72" Type="http://schemas.openxmlformats.org/officeDocument/2006/relationships/header" Target="header8.xml"/><Relationship Id="rId80" Type="http://schemas.openxmlformats.org/officeDocument/2006/relationships/hyperlink" Target="https://fr.wikipedia.org/wiki/G%C3%A9rard_Genette" TargetMode="External"/><Relationship Id="rId85" Type="http://schemas.openxmlformats.org/officeDocument/2006/relationships/image" Target="media/image10.jpeg"/><Relationship Id="rId93" Type="http://schemas.openxmlformats.org/officeDocument/2006/relationships/hyperlink" Target="https://fr.wikipedia.org/wiki/Esth%C3%A9tique" TargetMode="External"/><Relationship Id="rId98" Type="http://schemas.openxmlformats.org/officeDocument/2006/relationships/hyperlink" Target="https://www.unilim.fr/actes-semiotiques/5304"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yperlink" Target="https://fr.wikipedia.org/wiki/Dramaturge" TargetMode="External"/><Relationship Id="rId25" Type="http://schemas.openxmlformats.org/officeDocument/2006/relationships/hyperlink" Target="https://fr.wikipedia.org/wiki/Pi%C3%A8ce_de_th%C3%A9%C3%A2tre" TargetMode="External"/><Relationship Id="rId33" Type="http://schemas.openxmlformats.org/officeDocument/2006/relationships/hyperlink" Target="https://fr.wikipedia.org/wiki/R%C3%A9volte" TargetMode="External"/><Relationship Id="rId38" Type="http://schemas.openxmlformats.org/officeDocument/2006/relationships/footer" Target="footer3.xml"/><Relationship Id="rId46" Type="http://schemas.openxmlformats.org/officeDocument/2006/relationships/hyperlink" Target="https://www.larousse.fr/encyclopedie/personnage/Antoine_de_Montchrestien/133760" TargetMode="External"/><Relationship Id="rId59" Type="http://schemas.openxmlformats.org/officeDocument/2006/relationships/hyperlink" Target="https://www.larousse.fr/encyclopedie/personnage/Jean_Cocteau/113991" TargetMode="External"/><Relationship Id="rId67" Type="http://schemas.openxmlformats.org/officeDocument/2006/relationships/image" Target="media/image6.gif"/><Relationship Id="rId103" Type="http://schemas.openxmlformats.org/officeDocument/2006/relationships/hyperlink" Target="https://fr.wikipedia.org/wiki/Villa_Folio" TargetMode="External"/><Relationship Id="rId108" Type="http://schemas.openxmlformats.org/officeDocument/2006/relationships/image" Target="media/image16.jpeg"/><Relationship Id="rId20" Type="http://schemas.openxmlformats.org/officeDocument/2006/relationships/hyperlink" Target="https://fr.wikipedia.org/wiki/Journaliste" TargetMode="External"/><Relationship Id="rId41" Type="http://schemas.openxmlformats.org/officeDocument/2006/relationships/hyperlink" Target="https://www.larousse.fr/encyclopedie/personnage/Sophocle/144853" TargetMode="External"/><Relationship Id="rId54" Type="http://schemas.openxmlformats.org/officeDocument/2006/relationships/hyperlink" Target="https://www.larousse.fr/encyclopedie/personnage/Philippe_Quinault/140059" TargetMode="External"/><Relationship Id="rId62" Type="http://schemas.openxmlformats.org/officeDocument/2006/relationships/hyperlink" Target="https://www.larousse.fr/encyclopedie/personnage/Albert_Camus/111047" TargetMode="External"/><Relationship Id="rId70" Type="http://schemas.openxmlformats.org/officeDocument/2006/relationships/header" Target="header7.xml"/><Relationship Id="rId75" Type="http://schemas.openxmlformats.org/officeDocument/2006/relationships/header" Target="header10.xml"/><Relationship Id="rId83" Type="http://schemas.openxmlformats.org/officeDocument/2006/relationships/hyperlink" Target="http://www.anthropomada.com/bibliotheque/CAMUS-La-peste.pdf" TargetMode="External"/><Relationship Id="rId88" Type="http://schemas.openxmlformats.org/officeDocument/2006/relationships/image" Target="media/image13.jpeg"/><Relationship Id="rId91" Type="http://schemas.openxmlformats.org/officeDocument/2006/relationships/header" Target="header15.xml"/><Relationship Id="rId96" Type="http://schemas.openxmlformats.org/officeDocument/2006/relationships/hyperlink" Target="https://edisciplinas.usp.br/pluginfile.php/1015070/mod_resource/content/1/comm_0588-8018_1966_num_8_1_1113-analyse%20structurale.pdf" TargetMode="External"/><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r.wikipedia.org/wiki/Philosophe" TargetMode="External"/><Relationship Id="rId23" Type="http://schemas.openxmlformats.org/officeDocument/2006/relationships/hyperlink" Target="https://fr.wikipedia.org/wiki/Libertaire" TargetMode="External"/><Relationship Id="rId28" Type="http://schemas.openxmlformats.org/officeDocument/2006/relationships/hyperlink" Target="https://fr.wikipedia.org/wiki/Art_po%C3%A9tique" TargetMode="External"/><Relationship Id="rId36" Type="http://schemas.openxmlformats.org/officeDocument/2006/relationships/footer" Target="footer2.xml"/><Relationship Id="rId49" Type="http://schemas.openxmlformats.org/officeDocument/2006/relationships/hyperlink" Target="https://www.larousse.fr/encyclopedie/divers/tragi-com%C3%A9die/98143" TargetMode="External"/><Relationship Id="rId57" Type="http://schemas.openxmlformats.org/officeDocument/2006/relationships/hyperlink" Target="https://www.larousse.fr/encyclopedie/personnage/Fran%C3%A7ois_Marie_Arouet_dit_Voltaire/149270" TargetMode="External"/><Relationship Id="rId106" Type="http://schemas.openxmlformats.org/officeDocument/2006/relationships/hyperlink" Target="http://thesis.univ-biskra.dz/750/1/M%C3%A9moire_2011.pdf" TargetMode="External"/><Relationship Id="rId10" Type="http://schemas.openxmlformats.org/officeDocument/2006/relationships/image" Target="media/image4.jpeg"/><Relationship Id="rId31" Type="http://schemas.openxmlformats.org/officeDocument/2006/relationships/hyperlink" Target="https://fr.wikipedia.org/wiki/Absurde" TargetMode="External"/><Relationship Id="rId44" Type="http://schemas.openxmlformats.org/officeDocument/2006/relationships/hyperlink" Target="https://www.larousse.fr/encyclopedie/oeuvre/Cl%C3%A9op%C3%A2tre_captive/113830" TargetMode="External"/><Relationship Id="rId52" Type="http://schemas.openxmlformats.org/officeDocument/2006/relationships/hyperlink" Target="https://www.larousse.fr/encyclopedie/personnage/Fran%C3%A7ois_dit_Tristan_lHermite/147477" TargetMode="External"/><Relationship Id="rId60" Type="http://schemas.openxmlformats.org/officeDocument/2006/relationships/hyperlink" Target="https://www.larousse.fr/encyclopedie/personnage/Jean_Giraudoux/121501" TargetMode="External"/><Relationship Id="rId65" Type="http://schemas.openxmlformats.org/officeDocument/2006/relationships/image" Target="media/image5.gif"/><Relationship Id="rId73" Type="http://schemas.openxmlformats.org/officeDocument/2006/relationships/footer" Target="footer6.xml"/><Relationship Id="rId78" Type="http://schemas.openxmlformats.org/officeDocument/2006/relationships/header" Target="header13.xml"/><Relationship Id="rId81" Type="http://schemas.openxmlformats.org/officeDocument/2006/relationships/image" Target="media/image7.jpeg"/><Relationship Id="rId86" Type="http://schemas.openxmlformats.org/officeDocument/2006/relationships/image" Target="media/image11.jpeg"/><Relationship Id="rId94" Type="http://schemas.openxmlformats.org/officeDocument/2006/relationships/hyperlink" Target="http://thesis.univbiskra.dz/750/1/M%C3%A9moire_2011.pdf" TargetMode="External"/><Relationship Id="rId99" Type="http://schemas.openxmlformats.org/officeDocument/2006/relationships/hyperlink" Target="https://www.unilim.fr/actes-semiotiques/1491" TargetMode="External"/><Relationship Id="rId101" Type="http://schemas.openxmlformats.org/officeDocument/2006/relationships/hyperlink" Target="https://fr.wikipedia.org/wiki/Stylistique" TargetMode="External"/><Relationship Id="rId4" Type="http://schemas.openxmlformats.org/officeDocument/2006/relationships/settings" Target="settings.xml"/><Relationship Id="rId9" Type="http://schemas.openxmlformats.org/officeDocument/2006/relationships/image" Target="media/image3.jpeg"/><Relationship Id="rId13" Type="http://schemas.openxmlformats.org/officeDocument/2006/relationships/footer" Target="footer1.xml"/><Relationship Id="rId18" Type="http://schemas.openxmlformats.org/officeDocument/2006/relationships/hyperlink" Target="https://fr.wikipedia.org/wiki/Essai" TargetMode="External"/><Relationship Id="rId39" Type="http://schemas.openxmlformats.org/officeDocument/2006/relationships/footer" Target="footer4.xml"/><Relationship Id="rId109" Type="http://schemas.openxmlformats.org/officeDocument/2006/relationships/header" Target="header16.xml"/><Relationship Id="rId34" Type="http://schemas.openxmlformats.org/officeDocument/2006/relationships/hyperlink" Target="https://fr.wikipedia.org/wiki/Prix_Nobel_de_litt%C3%A9rature" TargetMode="External"/><Relationship Id="rId50" Type="http://schemas.openxmlformats.org/officeDocument/2006/relationships/hyperlink" Target="https://www.larousse.fr/encyclopedie/litterature/genre_pastoral/175913" TargetMode="External"/><Relationship Id="rId55" Type="http://schemas.openxmlformats.org/officeDocument/2006/relationships/hyperlink" Target="https://www.larousse.fr/encyclopedie/personnage/Thomas_Corneille/114715" TargetMode="External"/><Relationship Id="rId76" Type="http://schemas.openxmlformats.org/officeDocument/2006/relationships/header" Target="header11.xml"/><Relationship Id="rId97" Type="http://schemas.openxmlformats.org/officeDocument/2006/relationships/hyperlink" Target="https://www.unilim.fr/actes-semiotiques/59" TargetMode="External"/><Relationship Id="rId104" Type="http://schemas.openxmlformats.org/officeDocument/2006/relationships/hyperlink" Target="https://fr.wikipedia.org/wiki/La_Nouvelle_Revue_fran%C3%A7aise" TargetMode="External"/><Relationship Id="rId7" Type="http://schemas.openxmlformats.org/officeDocument/2006/relationships/endnotes" Target="endnotes.xml"/><Relationship Id="rId71" Type="http://schemas.openxmlformats.org/officeDocument/2006/relationships/footer" Target="footer5.xml"/><Relationship Id="rId92" Type="http://schemas.openxmlformats.org/officeDocument/2006/relationships/hyperlink" Target="https://www.larousse.fr/dictionnaires/francais/esth%C3%A9tique/31174"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fr.wikipedia.org/wiki/Stylistique" TargetMode="External"/><Relationship Id="rId3" Type="http://schemas.openxmlformats.org/officeDocument/2006/relationships/hyperlink" Target="https://www.larousse.fr/encyclopedie/divers/trag%C3%A9die/9814" TargetMode="External"/><Relationship Id="rId7" Type="http://schemas.openxmlformats.org/officeDocument/2006/relationships/hyperlink" Target="https://edisciplinas.usp.br/pluginfile.php/1015070/mod_resource/content/1/comm_0588-8018_1966_num_8_1_1113-analyse%20structurale.pdf" TargetMode="External"/><Relationship Id="rId2" Type="http://schemas.openxmlformats.org/officeDocument/2006/relationships/hyperlink" Target="https://fr.wikipedia.org/wiki/Esth%C3%A9tique" TargetMode="External"/><Relationship Id="rId1" Type="http://schemas.openxmlformats.org/officeDocument/2006/relationships/hyperlink" Target="https://www.larousse.fr/dictionnaires/francais/esth%C3%A9tique/31174" TargetMode="External"/><Relationship Id="rId6" Type="http://schemas.openxmlformats.org/officeDocument/2006/relationships/hyperlink" Target="http://albaidasm.canalblog.com/archives/2012/03/06/23686240.html" TargetMode="External"/><Relationship Id="rId5" Type="http://schemas.openxmlformats.org/officeDocument/2006/relationships/hyperlink" Target="https://www.studyrama.com/revision-examen/bac/fiches-de-revision-du-bac/bac-de-francais/procedes-litteraires/le-ton-d-un-texte/le-ton-d-un-texte-le-cours-101330" TargetMode="External"/><Relationship Id="rId4" Type="http://schemas.openxmlformats.org/officeDocument/2006/relationships/hyperlink" Target="https://www.linternaute.fr/dictionnaire/fr/definition/tragedi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23EEEA7872547449BEC95E95AFC0578"/>
        <w:category>
          <w:name w:val="Général"/>
          <w:gallery w:val="placeholder"/>
        </w:category>
        <w:types>
          <w:type w:val="bbPlcHdr"/>
        </w:types>
        <w:behaviors>
          <w:behavior w:val="content"/>
        </w:behaviors>
        <w:guid w:val="{6D607067-FF9D-42F1-9C47-024446351C65}"/>
      </w:docPartPr>
      <w:docPartBody>
        <w:p w:rsidR="00794251" w:rsidRDefault="00CF4927" w:rsidP="00CF4927">
          <w:pPr>
            <w:pStyle w:val="D23EEEA7872547449BEC95E95AFC0578"/>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SansMS">
    <w:altName w:val="Times New 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CF4927"/>
    <w:rsid w:val="0005669D"/>
    <w:rsid w:val="00393C83"/>
    <w:rsid w:val="00771804"/>
    <w:rsid w:val="00794251"/>
    <w:rsid w:val="007C22A4"/>
    <w:rsid w:val="00CF492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425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7F0EE1D8CB0F4CF6A44B448D85838029">
    <w:name w:val="7F0EE1D8CB0F4CF6A44B448D85838029"/>
    <w:rsid w:val="00CF4927"/>
  </w:style>
  <w:style w:type="paragraph" w:customStyle="1" w:styleId="037CC6E28C304B44A2F0D8DFFBD82CA7">
    <w:name w:val="037CC6E28C304B44A2F0D8DFFBD82CA7"/>
    <w:rsid w:val="00CF4927"/>
  </w:style>
  <w:style w:type="paragraph" w:customStyle="1" w:styleId="D23EEEA7872547449BEC95E95AFC0578">
    <w:name w:val="D23EEEA7872547449BEC95E95AFC0578"/>
    <w:rsid w:val="00CF4927"/>
  </w:style>
  <w:style w:type="paragraph" w:customStyle="1" w:styleId="E639F7B7A5454E81B77A28FB127371D5">
    <w:name w:val="E639F7B7A5454E81B77A28FB127371D5"/>
    <w:rsid w:val="000566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BFD2B0-8C4C-474D-AFD3-BD5D101D4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75</Pages>
  <Words>15137</Words>
  <Characters>83256</Characters>
  <Application>Microsoft Office Word</Application>
  <DocSecurity>0</DocSecurity>
  <Lines>693</Lines>
  <Paragraphs>196</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98197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subject/>
  <dc:creator>DELL</dc:creator>
  <cp:keywords/>
  <dc:description/>
  <cp:lastModifiedBy>AFAK INFORMATIQUE</cp:lastModifiedBy>
  <cp:revision>84</cp:revision>
  <cp:lastPrinted>2020-12-07T13:55:00Z</cp:lastPrinted>
  <dcterms:created xsi:type="dcterms:W3CDTF">2020-10-18T12:39:00Z</dcterms:created>
  <dcterms:modified xsi:type="dcterms:W3CDTF">2020-12-07T13:56:00Z</dcterms:modified>
</cp:coreProperties>
</file>